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02">
      <w:pPr>
        <w:widowControl w:val="0"/>
        <w:spacing w:after="170" w:lineRule="auto"/>
        <w:jc w:val="center"/>
        <w:rPr>
          <w:rFonts w:ascii="Liberation Serif" w:cs="Liberation Serif" w:eastAsia="Liberation Serif" w:hAnsi="Liberation Serif"/>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720089</wp:posOffset>
            </wp:positionH>
            <wp:positionV relativeFrom="paragraph">
              <wp:posOffset>635</wp:posOffset>
            </wp:positionV>
            <wp:extent cx="4319905" cy="1440180"/>
            <wp:effectExtent b="0" l="0" r="0" t="0"/>
            <wp:wrapSquare wrapText="bothSides" distB="0" distT="0" distL="0" distR="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319905" cy="1440180"/>
                    </a:xfrm>
                    <a:prstGeom prst="rect"/>
                    <a:ln/>
                  </pic:spPr>
                </pic:pic>
              </a:graphicData>
            </a:graphic>
          </wp:anchor>
        </w:drawing>
      </w:r>
    </w:p>
    <w:p w:rsidR="00000000" w:rsidDel="00000000" w:rsidP="00000000" w:rsidRDefault="00000000" w:rsidRPr="00000000" w14:paraId="0000000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04">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05">
      <w:pPr>
        <w:widowControl w:val="0"/>
        <w:spacing w:after="283" w:lineRule="auto"/>
        <w:jc w:val="center"/>
        <w:rPr>
          <w:rFonts w:ascii="Liberation Serif" w:cs="Liberation Serif" w:eastAsia="Liberation Serif" w:hAnsi="Liberation Serif"/>
          <w:b w:val="1"/>
          <w:bCs w:val="1"/>
          <w:sz w:val="40"/>
          <w:szCs w:val="40"/>
        </w:rPr>
      </w:pPr>
      <w:r w:rsidDel="00000000" w:rsidR="00000000" w:rsidRPr="00000000">
        <w:rPr>
          <w:rFonts w:ascii="Liberation Serif" w:cs="Liberation Serif" w:eastAsia="Liberation Serif" w:hAnsi="Liberation Serif"/>
          <w:b w:val="1"/>
          <w:bCs w:val="1"/>
          <w:sz w:val="40"/>
          <w:szCs w:val="40"/>
          <w:rtl w:val="0"/>
        </w:rPr>
        <w:t xml:space="preserve">MAESTRÍA EN CIBERDEFENSA</w:t>
      </w:r>
    </w:p>
    <w:p w:rsidR="00000000" w:rsidDel="00000000" w:rsidP="00000000" w:rsidRDefault="00000000" w:rsidRPr="00000000" w14:paraId="00000006">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07">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08">
      <w:pPr>
        <w:widowControl w:val="0"/>
        <w:spacing w:after="283" w:lineRule="auto"/>
        <w:jc w:val="center"/>
        <w:rPr>
          <w:rFonts w:ascii="Liberation Serif" w:cs="Liberation Serif" w:eastAsia="Liberation Serif" w:hAnsi="Liberation Serif"/>
          <w:b w:val="1"/>
          <w:bCs w:val="1"/>
          <w:sz w:val="36"/>
          <w:szCs w:val="36"/>
        </w:rPr>
      </w:pPr>
      <w:r w:rsidDel="00000000" w:rsidR="00000000" w:rsidRPr="00000000">
        <w:rPr>
          <w:rFonts w:ascii="Liberation Serif" w:cs="Liberation Serif" w:eastAsia="Liberation Serif" w:hAnsi="Liberation Serif"/>
          <w:b w:val="1"/>
          <w:bCs w:val="1"/>
          <w:sz w:val="36"/>
          <w:szCs w:val="36"/>
          <w:rtl w:val="0"/>
        </w:rPr>
        <w:t xml:space="preserve">TESIS DE POSGRADO</w:t>
      </w:r>
    </w:p>
    <w:p w:rsidR="00000000" w:rsidDel="00000000" w:rsidP="00000000" w:rsidRDefault="00000000" w:rsidRPr="00000000" w14:paraId="00000009">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0A">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0B">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0C">
      <w:pPr>
        <w:widowControl w:val="0"/>
        <w:spacing w:after="283" w:lineRule="auto"/>
        <w:jc w:val="center"/>
        <w:rPr>
          <w:rFonts w:ascii="Liberation Serif" w:cs="Liberation Serif" w:eastAsia="Liberation Serif" w:hAnsi="Liberation Serif"/>
          <w:b w:val="1"/>
          <w:bCs w:val="1"/>
          <w:sz w:val="32"/>
          <w:szCs w:val="32"/>
        </w:rPr>
      </w:pPr>
      <w:r w:rsidDel="00000000" w:rsidR="00000000" w:rsidRPr="00000000">
        <w:rPr>
          <w:rFonts w:ascii="Liberation Serif" w:cs="Liberation Serif" w:eastAsia="Liberation Serif" w:hAnsi="Liberation Serif"/>
          <w:b w:val="1"/>
          <w:bCs w:val="1"/>
          <w:sz w:val="32"/>
          <w:szCs w:val="32"/>
          <w:rtl w:val="0"/>
        </w:rPr>
        <w:t xml:space="preserve">MIESC: MARCO INTEGRADO PARA EVALUACIÓN</w:t>
      </w:r>
    </w:p>
    <w:p w:rsidR="00000000" w:rsidDel="00000000" w:rsidP="00000000" w:rsidRDefault="00000000" w:rsidRPr="00000000" w14:paraId="0000000D">
      <w:pPr>
        <w:widowControl w:val="0"/>
        <w:spacing w:after="283" w:lineRule="auto"/>
        <w:jc w:val="center"/>
        <w:rPr>
          <w:rFonts w:ascii="Liberation Serif" w:cs="Liberation Serif" w:eastAsia="Liberation Serif" w:hAnsi="Liberation Serif"/>
          <w:b w:val="1"/>
          <w:bCs w:val="1"/>
          <w:sz w:val="32"/>
          <w:szCs w:val="32"/>
        </w:rPr>
      </w:pPr>
      <w:r w:rsidDel="00000000" w:rsidR="00000000" w:rsidRPr="00000000">
        <w:rPr>
          <w:rFonts w:ascii="Liberation Serif" w:cs="Liberation Serif" w:eastAsia="Liberation Serif" w:hAnsi="Liberation Serif"/>
          <w:b w:val="1"/>
          <w:bCs w:val="1"/>
          <w:sz w:val="32"/>
          <w:szCs w:val="32"/>
          <w:rtl w:val="0"/>
        </w:rPr>
        <w:t xml:space="preserve">DE SEGURIDAD EN CONTRATOS INTELIGENTES</w:t>
      </w:r>
    </w:p>
    <w:p w:rsidR="00000000" w:rsidDel="00000000" w:rsidP="00000000" w:rsidRDefault="00000000" w:rsidRPr="00000000" w14:paraId="0000000E">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0F">
      <w:pPr>
        <w:widowControl w:val="0"/>
        <w:spacing w:after="283" w:lineRule="auto"/>
        <w:jc w:val="center"/>
        <w:rPr>
          <w:rFonts w:ascii="Liberation Serif" w:cs="Liberation Serif" w:eastAsia="Liberation Serif" w:hAnsi="Liberation Serif"/>
          <w:i w:val="1"/>
          <w:iCs w:val="1"/>
          <w:sz w:val="28"/>
          <w:szCs w:val="28"/>
        </w:rPr>
      </w:pPr>
      <w:r w:rsidDel="00000000" w:rsidR="00000000" w:rsidRPr="00000000">
        <w:rPr>
          <w:rFonts w:ascii="Liberation Serif" w:cs="Liberation Serif" w:eastAsia="Liberation Serif" w:hAnsi="Liberation Serif"/>
          <w:i w:val="1"/>
          <w:iCs w:val="1"/>
          <w:sz w:val="28"/>
          <w:szCs w:val="28"/>
          <w:rtl w:val="0"/>
        </w:rPr>
        <w:t xml:space="preserve">Framework Multi-capa de 7 Capas de defensa en profundidad  con 25 Herramientas de Análisis procesadas con,</w:t>
      </w:r>
    </w:p>
    <w:p w:rsidR="00000000" w:rsidDel="00000000" w:rsidP="00000000" w:rsidRDefault="00000000" w:rsidRPr="00000000" w14:paraId="00000010">
      <w:pPr>
        <w:widowControl w:val="0"/>
        <w:spacing w:after="283" w:lineRule="auto"/>
        <w:jc w:val="center"/>
        <w:rPr>
          <w:rFonts w:ascii="Liberation Serif" w:cs="Liberation Serif" w:eastAsia="Liberation Serif" w:hAnsi="Liberation Serif"/>
          <w:i w:val="1"/>
          <w:iCs w:val="1"/>
          <w:sz w:val="28"/>
          <w:szCs w:val="28"/>
        </w:rPr>
      </w:pPr>
      <w:r w:rsidDel="00000000" w:rsidR="00000000" w:rsidRPr="00000000">
        <w:rPr>
          <w:rFonts w:ascii="Liberation Serif" w:cs="Liberation Serif" w:eastAsia="Liberation Serif" w:hAnsi="Liberation Serif"/>
          <w:i w:val="1"/>
          <w:iCs w:val="1"/>
          <w:sz w:val="28"/>
          <w:szCs w:val="28"/>
          <w:rtl w:val="0"/>
        </w:rPr>
        <w:t xml:space="preserve">IA Soberana y Model Context Protocol</w:t>
      </w:r>
    </w:p>
    <w:p w:rsidR="00000000" w:rsidDel="00000000" w:rsidP="00000000" w:rsidRDefault="00000000" w:rsidRPr="00000000" w14:paraId="00000011">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12">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13">
      <w:pPr>
        <w:widowControl w:val="0"/>
        <w:spacing w:after="170" w:lineRule="auto"/>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sz w:val="28"/>
          <w:szCs w:val="28"/>
          <w:rtl w:val="0"/>
        </w:rPr>
        <w:t xml:space="preserve">Autor: Ing. Fernando Boiero</w:t>
      </w:r>
      <w:r w:rsidDel="00000000" w:rsidR="00000000" w:rsidRPr="00000000">
        <w:rPr>
          <w:rtl w:val="0"/>
        </w:rPr>
      </w:r>
    </w:p>
    <w:p w:rsidR="00000000" w:rsidDel="00000000" w:rsidP="00000000" w:rsidRDefault="00000000" w:rsidRPr="00000000" w14:paraId="00000014">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15">
      <w:pPr>
        <w:widowControl w:val="0"/>
        <w:spacing w:after="170" w:lineRule="auto"/>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sz w:val="26"/>
          <w:szCs w:val="26"/>
          <w:rtl w:val="0"/>
        </w:rPr>
        <w:t xml:space="preserve">Director de Tesis: Mg. Eduardo Casanovas</w:t>
      </w:r>
      <w:r w:rsidDel="00000000" w:rsidR="00000000" w:rsidRPr="00000000">
        <w:rPr>
          <w:rtl w:val="0"/>
        </w:rPr>
      </w:r>
    </w:p>
    <w:p w:rsidR="00000000" w:rsidDel="00000000" w:rsidP="00000000" w:rsidRDefault="00000000" w:rsidRPr="00000000" w14:paraId="00000016">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17">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18">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19">
      <w:pPr>
        <w:widowControl w:val="0"/>
        <w:spacing w:after="170" w:lineRule="auto"/>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Córdoba, Provincia de Córdoba, Diciembre 2025</w:t>
      </w: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jqynvzmfrbz2" w:id="0"/>
      <w:bookmarkEnd w:id="0"/>
      <w:r w:rsidDel="00000000" w:rsidR="00000000" w:rsidRPr="00000000">
        <w:rPr>
          <w:rFonts w:ascii="Liberation Serif" w:cs="Liberation Serif" w:eastAsia="Liberation Serif" w:hAnsi="Liberation Serif"/>
          <w:color w:val="000000"/>
          <w:sz w:val="28"/>
          <w:szCs w:val="28"/>
          <w:rtl w:val="0"/>
        </w:rPr>
        <w:t xml:space="preserve">Información Institucional</w:t>
      </w:r>
    </w:p>
    <w:p w:rsidR="00000000" w:rsidDel="00000000" w:rsidP="00000000" w:rsidRDefault="00000000" w:rsidRPr="00000000" w14:paraId="000000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MAESTRÍA EN CIBERDEFENSA</w:t>
      </w:r>
    </w:p>
    <w:p w:rsidR="00000000" w:rsidDel="00000000" w:rsidP="00000000" w:rsidRDefault="00000000" w:rsidRPr="00000000" w14:paraId="0000001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TESIS DE POSGRADO</w:t>
      </w:r>
    </w:p>
    <w:p w:rsidR="00000000" w:rsidDel="00000000" w:rsidP="00000000" w:rsidRDefault="00000000" w:rsidRPr="00000000" w14:paraId="000000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MARCO INTEGRADO PARA EVALUACIÓN DE SEGURIDAD EN CONTRATOS INTELIGENTES</w:t>
      </w:r>
    </w:p>
    <w:p w:rsidR="00000000" w:rsidDel="00000000" w:rsidP="00000000" w:rsidRDefault="00000000" w:rsidRPr="00000000" w14:paraId="0000001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Framework Multi-capa de 7 Capas con 25 Herramientas de Análisis, IA Soberana y Model Context Protocol</w:t>
      </w:r>
    </w:p>
    <w:p w:rsidR="00000000" w:rsidDel="00000000" w:rsidP="00000000" w:rsidRDefault="00000000" w:rsidRPr="00000000" w14:paraId="0000001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Autor: Ing. Fernando Boiero</w:t>
      </w:r>
    </w:p>
    <w:p w:rsidR="00000000" w:rsidDel="00000000" w:rsidP="00000000" w:rsidRDefault="00000000" w:rsidRPr="00000000" w14:paraId="000000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Director de Tesis: Mg. Eduardo Casanovas</w:t>
      </w:r>
    </w:p>
    <w:p w:rsidR="00000000" w:rsidDel="00000000" w:rsidP="00000000" w:rsidRDefault="00000000" w:rsidRPr="00000000" w14:paraId="0000002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Institución: Universidad de la Defensa Nacional (UNDEF) - Instituto Universitario Aeronáutico (IUA)</w:t>
      </w:r>
    </w:p>
    <w:p w:rsidR="00000000" w:rsidDel="00000000" w:rsidP="00000000" w:rsidRDefault="00000000" w:rsidRPr="00000000" w14:paraId="000000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Lugar y Fecha: Córdoba, Provincia de Córdoba, Noviembre 2025</w:t>
      </w:r>
    </w:p>
    <w:p w:rsidR="00000000" w:rsidDel="00000000" w:rsidP="00000000" w:rsidRDefault="00000000" w:rsidRPr="00000000" w14:paraId="00000023">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ukbj6v22wwzs" w:id="1"/>
      <w:bookmarkEnd w:id="1"/>
      <w:r w:rsidDel="00000000" w:rsidR="00000000" w:rsidRPr="00000000">
        <w:rPr>
          <w:rFonts w:ascii="Liberation Serif" w:cs="Liberation Serif" w:eastAsia="Liberation Serif" w:hAnsi="Liberation Serif"/>
          <w:color w:val="000000"/>
          <w:sz w:val="28"/>
          <w:szCs w:val="28"/>
          <w:rtl w:val="0"/>
        </w:rPr>
        <w:t xml:space="preserve">Resumen</w:t>
      </w:r>
    </w:p>
    <w:p w:rsidR="00000000" w:rsidDel="00000000" w:rsidP="00000000" w:rsidRDefault="00000000" w:rsidRPr="00000000" w14:paraId="000000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presente trabajo de Maestría en Ciberdefensa presenta MIESC (Multi-layer Integration for Ethereum Smart Contract Security), un framework de código abierto que implementa una arquitectura de defensa en profundidad de 7 capas para la auditoría automatizada de contratos inteligentes en blockchain Ethereum.</w:t>
      </w:r>
    </w:p>
    <w:p w:rsidR="00000000" w:rsidDel="00000000" w:rsidP="00000000" w:rsidRDefault="00000000" w:rsidRPr="00000000" w14:paraId="000000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investigación aborda la problemática de la fragmentación de herramientas de análisis de seguridad existentes, la heterogeneidad de sus formatos de salida, y la dependencia de servicios comerciales que comprometen la soberanía de datos en auditorías de código fuente confidencial. Desde la perspectiva de ciberdefensa, los sistemas blockchain constituyen infraestructuras críticas emergentes cuya seguridad tiene implicaciones directas para la soberanía tecnológica y la protección de activos digitales.</w:t>
      </w:r>
    </w:p>
    <w:p w:rsidR="00000000" w:rsidDel="00000000" w:rsidP="00000000" w:rsidRDefault="00000000" w:rsidRPr="00000000" w14:paraId="000000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integra 25 herramientas de seguridad organizadas en 7 capas complementarias: (1) análisis estático, (2) testing dinámico mediante fuzzing, (3) ejecución simbólica, (4) testing de invariantes, (5) verificación formal, (6) property testing, y (7) análisis con inteligencia artificial. El framework implementa el patrón de diseño Adapter para unificar interfaces heterogéneas y un esquema de normalización que mapea hallazgos a taxonomías estándar (SWC, CWE, OWASP).</w:t>
      </w:r>
    </w:p>
    <w:p w:rsidR="00000000" w:rsidDel="00000000" w:rsidP="00000000" w:rsidRDefault="00000000" w:rsidRPr="00000000" w14:paraId="000000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Una contribución distintiva es la implementación de un backend de IA soberano basado en Ollama, que permite análisis semántico de código sin transmisión a servicios externos, garantizando la confidencialidad del código auditado. Adicionalmente, se desarrolló un servidor Model Context Protocol (MCP) que habilita la interacción con asistentes de IA modernos como Claude, manteniendo el procesamiento completamente local.</w:t>
      </w:r>
    </w:p>
    <w:p w:rsidR="00000000" w:rsidDel="00000000" w:rsidP="00000000" w:rsidRDefault="00000000" w:rsidRPr="00000000" w14:paraId="0000002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evaluación experimental sobre un corpus de contratos con vulnerabilidades </w:t>
      </w:r>
    </w:p>
    <w:p w:rsidR="00000000" w:rsidDel="00000000" w:rsidP="00000000" w:rsidRDefault="00000000" w:rsidRPr="00000000" w14:paraId="000000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conocidas (descrito en Capítulo 5) demuestra que MIESC alcanza un recall del 100% en el corpus de evaluación con 16 contratos que contienen vulnerabilidades conocidas representando una mejora del 40.8% respecto a la mejor herramienta individual (Slither). El proceso de deduplicación reduce los hallazgos duplicados en un 66%, mejorando la calidad de los reportes de auditoría. El costo operativo del framework es de $0 gracias a la ejecución completamente local.</w:t>
      </w:r>
    </w:p>
    <w:p w:rsidR="00000000" w:rsidDel="00000000" w:rsidP="00000000" w:rsidRDefault="00000000" w:rsidRPr="00000000" w14:paraId="0000002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trabajo contribuye al campo de la ciberdefensa al proporcionar una herramienta de código abierto que: (1) aplica el principio de Defense-in-Depth a un dominio emergente, (2) provee soberanía de datos en análisis de seguridad mediante despliegue local de modelos de lenguaje (3) democratiza el acceso a auditorías de smart contracts sin barreras de costo, y (4) establece un marco extensible para la investigación en seguridad de blockchain.</w:t>
      </w:r>
    </w:p>
    <w:p w:rsidR="00000000" w:rsidDel="00000000" w:rsidP="00000000" w:rsidRDefault="00000000" w:rsidRPr="00000000" w14:paraId="0000002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Palabras clave: Smart Contracts, Seguridad Blockchain, Ciberdefensa, Defense-in-Depth, Análisis Estático, Ejecución Simbólica, Verificación Formal, Fuzzing, Inteligencia Artificial, LLM Soberano, Model Context Protocol, Ethereum.</w:t>
      </w:r>
    </w:p>
    <w:p w:rsidR="00000000" w:rsidDel="00000000" w:rsidP="00000000" w:rsidRDefault="00000000" w:rsidRPr="00000000" w14:paraId="0000002C">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4dnud9ok95l" w:id="2"/>
      <w:bookmarkEnd w:id="2"/>
      <w:r w:rsidDel="00000000" w:rsidR="00000000" w:rsidRPr="00000000">
        <w:rPr>
          <w:rFonts w:ascii="Liberation Serif" w:cs="Liberation Serif" w:eastAsia="Liberation Serif" w:hAnsi="Liberation Serif"/>
          <w:color w:val="000000"/>
          <w:sz w:val="28"/>
          <w:szCs w:val="28"/>
          <w:rtl w:val="0"/>
        </w:rPr>
        <w:t xml:space="preserve">Abstract</w:t>
      </w:r>
    </w:p>
    <w:p w:rsidR="00000000" w:rsidDel="00000000" w:rsidP="00000000" w:rsidRDefault="00000000" w:rsidRPr="00000000" w14:paraId="000000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This Master's thesis in Cyber Defense presents MIESC (Multi-layer Integration for Ethereum Smart Contract Security), an open-source framework that implements a 7-layer defense-in-depth architecture for automated security auditing of smart contracts on the Ethereum blockchain.</w:t>
      </w:r>
    </w:p>
    <w:p w:rsidR="00000000" w:rsidDel="00000000" w:rsidP="00000000" w:rsidRDefault="00000000" w:rsidRPr="00000000" w14:paraId="0000002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The research addresses the fragmentation of existing security analysis tools, the heterogeneity of their output formats, and the dependency on commercial services that compromise data sovereignty in confidential source code audits. From a cyber defense perspective, blockchain systems constitute emerging critical infrastructure whose security has direct implications for technological sovereignty and digital asset protection.</w:t>
      </w:r>
    </w:p>
    <w:p w:rsidR="00000000" w:rsidDel="00000000" w:rsidP="00000000" w:rsidRDefault="00000000" w:rsidRPr="00000000" w14:paraId="0000002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integrates 25 security tools organized into 7 complementary layers: (1) static analysis, (2) dynamic testing through fuzzing, (3) symbolic execution, (4) invariant testing, (5) formal verification, (6) property testing, and (7) artificial intelligence analysis. The framework implements the Adapter design pattern to unify heterogeneous interfaces and a normalization schema that maps findings to standard taxonomies (SWC, CWE, OWASP).</w:t>
      </w:r>
    </w:p>
    <w:p w:rsidR="00000000" w:rsidDel="00000000" w:rsidP="00000000" w:rsidRDefault="00000000" w:rsidRPr="00000000" w14:paraId="0000003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distinctive contribution is the implementation of a sovereign AI backend based on Ollama, which enables semantic code analysis without transmission to external services, ensuring the confidentiality of audited code. Additionally, a Model Context Protocol (MCP) server was developed that enables interaction with modern AI assistants like Claude while maintaining entirely local processing.</w:t>
      </w:r>
    </w:p>
    <w:p w:rsidR="00000000" w:rsidDel="00000000" w:rsidP="00000000" w:rsidRDefault="00000000" w:rsidRPr="00000000" w14:paraId="000000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Experimental evaluation on a corpus of contracts with known vulnerabilities demonstrates that MIESC achieves 100% recall in vulnerability detection, representing a 40.8% improvement over the best individual tool (Slither). The deduplication process reduces duplicate findings by 66%, improving audit report quality. The framework's operational cost is $0 due to entirely local execution.</w:t>
      </w:r>
    </w:p>
    <w:p w:rsidR="00000000" w:rsidDel="00000000" w:rsidP="00000000" w:rsidRDefault="00000000" w:rsidRPr="00000000" w14:paraId="0000003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This work contributes to the cyber defense field by providing an open-source tool that: (1) applies the Defense-in-Depth principle to an emerging domain, (2) guarantees data sovereignty in security analysis, (3) democratizes access to smart contract audits without cost barriers, and (4) establishes an extensible framework for blockchain security research.</w:t>
      </w:r>
    </w:p>
    <w:p w:rsidR="00000000" w:rsidDel="00000000" w:rsidP="00000000" w:rsidRDefault="00000000" w:rsidRPr="00000000" w14:paraId="0000003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Keywords: Smart Contracts, Blockchain Security, Cyber Defense, Defense-in-Depth, Static Analysis, Symbolic Execution, Formal Verification, Fuzzing, Artificial Intelligence, Sovereign LLM, Model Context Protocol, Ethereum.</w:t>
      </w:r>
    </w:p>
    <w:p w:rsidR="00000000" w:rsidDel="00000000" w:rsidP="00000000" w:rsidRDefault="00000000" w:rsidRPr="00000000" w14:paraId="00000034">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zha2y1fjtbhf" w:id="3"/>
      <w:bookmarkEnd w:id="3"/>
      <w:r w:rsidDel="00000000" w:rsidR="00000000" w:rsidRPr="00000000">
        <w:rPr>
          <w:rFonts w:ascii="Liberation Serif" w:cs="Liberation Serif" w:eastAsia="Liberation Serif" w:hAnsi="Liberation Serif"/>
          <w:color w:val="000000"/>
          <w:sz w:val="28"/>
          <w:szCs w:val="28"/>
          <w:rtl w:val="0"/>
        </w:rPr>
        <w:t xml:space="preserve">Dedicatoria</w:t>
      </w:r>
    </w:p>
    <w:p w:rsidR="00000000" w:rsidDel="00000000" w:rsidP="00000000" w:rsidRDefault="00000000" w:rsidRPr="00000000" w14:paraId="0000003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mi familia, por su apoyo incondicional en cada etapa de este camino académico y profesional.</w:t>
      </w:r>
    </w:p>
    <w:p w:rsidR="00000000" w:rsidDel="00000000" w:rsidP="00000000" w:rsidRDefault="00000000" w:rsidRPr="00000000" w14:paraId="0000003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la comunidad blockchain, por inspirar esta investigación y demostrar que la tecnología descentralizada puede transformar la forma en que establecemos confianza digital.</w:t>
      </w:r>
    </w:p>
    <w:p w:rsidR="00000000" w:rsidDel="00000000" w:rsidP="00000000" w:rsidRDefault="00000000" w:rsidRPr="00000000" w14:paraId="0000003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la comunidad open source, cuyo espíritu colaborativo y compromiso con el conocimiento libre ha hecho posible este trabajo. En ese mismo espíritu, MIESC será publicado como software libre para contribuir al ecosistema de seguridad en blockchain.</w:t>
      </w:r>
    </w:p>
    <w:p w:rsidR="00000000" w:rsidDel="00000000" w:rsidP="00000000" w:rsidRDefault="00000000" w:rsidRPr="00000000" w14:paraId="00000038">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lbgyxyt6bd35" w:id="4"/>
      <w:bookmarkEnd w:id="4"/>
      <w:r w:rsidDel="00000000" w:rsidR="00000000" w:rsidRPr="00000000">
        <w:rPr>
          <w:rFonts w:ascii="Liberation Serif" w:cs="Liberation Serif" w:eastAsia="Liberation Serif" w:hAnsi="Liberation Serif"/>
          <w:color w:val="000000"/>
          <w:sz w:val="28"/>
          <w:szCs w:val="28"/>
          <w:rtl w:val="0"/>
        </w:rPr>
        <w:t xml:space="preserve">Agradecimientos</w:t>
      </w:r>
    </w:p>
    <w:p w:rsidR="00000000" w:rsidDel="00000000" w:rsidP="00000000" w:rsidRDefault="00000000" w:rsidRPr="00000000" w14:paraId="000000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mi familia, por su apoyo incondicional en cada uno de estos hitos académicos y profesionales.</w:t>
      </w:r>
    </w:p>
    <w:p w:rsidR="00000000" w:rsidDel="00000000" w:rsidP="00000000" w:rsidRDefault="00000000" w:rsidRPr="00000000" w14:paraId="000000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mi director de tesis, Mg. Eduardo Casanovas, por su guía experta, paciencia y dedicación durante el desarrollo de esta investigación.</w:t>
      </w:r>
    </w:p>
    <w:p w:rsidR="00000000" w:rsidDel="00000000" w:rsidP="00000000" w:rsidRDefault="00000000" w:rsidRPr="00000000" w14:paraId="000000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 Instituto Universitario Aeronáutico (IUA) y la Universidad de la Defensa Nacional (UNDEF), por proporcionar el marco académico de excelencia y los recursos necesarios.</w:t>
      </w:r>
    </w:p>
    <w:p w:rsidR="00000000" w:rsidDel="00000000" w:rsidP="00000000" w:rsidRDefault="00000000" w:rsidRPr="00000000" w14:paraId="000000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 equipo de Xcapit, por brindarme un espacio, tiempo y la confianza para desarrollar este framework dentro de nuestra organización.</w:t>
      </w:r>
    </w:p>
    <w:p w:rsidR="00000000" w:rsidDel="00000000" w:rsidP="00000000" w:rsidRDefault="00000000" w:rsidRPr="00000000" w14:paraId="000000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la comunidad de código abierto que desarrolla y mantiene las herramientas de seguridad integradas en MIESC, cuyo trabajo desinteresado hace posible el avance de la seguridad informática.</w:t>
      </w:r>
    </w:p>
    <w:p w:rsidR="00000000" w:rsidDel="00000000" w:rsidP="00000000" w:rsidRDefault="00000000" w:rsidRPr="00000000" w14:paraId="000000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mis compañeros de la Maestría, por el intercambio de ideas y el apoyo mutuo durante este proceso formativo.</w:t>
      </w:r>
    </w:p>
    <w:p w:rsidR="00000000" w:rsidDel="00000000" w:rsidP="00000000" w:rsidRDefault="00000000" w:rsidRPr="00000000" w14:paraId="000000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Este trabajo no hubiera sido posible sin la contribución de cada uno de ustedes.</w:t>
      </w:r>
    </w:p>
    <w:p w:rsidR="00000000" w:rsidDel="00000000" w:rsidP="00000000" w:rsidRDefault="00000000" w:rsidRPr="00000000" w14:paraId="00000040">
      <w:pPr>
        <w:pStyle w:val="Heading3"/>
        <w:keepNext w:val="1"/>
        <w:keepLines w:val="1"/>
        <w:widowControl w:val="0"/>
        <w:spacing w:after="283" w:before="567" w:lineRule="auto"/>
        <w:ind w:left="720" w:firstLine="0"/>
        <w:rPr>
          <w:rFonts w:ascii="Liberation Serif" w:cs="Liberation Serif" w:eastAsia="Liberation Serif" w:hAnsi="Liberation Serif"/>
          <w:color w:val="000000"/>
          <w:sz w:val="28"/>
          <w:szCs w:val="28"/>
        </w:rPr>
      </w:pPr>
      <w:bookmarkStart w:colFirst="0" w:colLast="0" w:name="_heading=h.cw6a7svm8k71" w:id="5"/>
      <w:bookmarkEnd w:id="5"/>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e9pdwgjlqkqf" w:id="6"/>
      <w:bookmarkEnd w:id="6"/>
      <w:r w:rsidDel="00000000" w:rsidR="00000000" w:rsidRPr="00000000">
        <w:rPr>
          <w:rFonts w:ascii="Liberation Serif" w:cs="Liberation Serif" w:eastAsia="Liberation Serif" w:hAnsi="Liberation Serif"/>
          <w:color w:val="000000"/>
          <w:sz w:val="28"/>
          <w:szCs w:val="28"/>
          <w:rtl w:val="0"/>
        </w:rPr>
        <w:t xml:space="preserve">Declaración de Herramientas Tecnológicas</w:t>
      </w:r>
    </w:p>
    <w:p w:rsidR="00000000" w:rsidDel="00000000" w:rsidP="00000000" w:rsidRDefault="00000000" w:rsidRPr="00000000" w14:paraId="000000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En la elaboración de este proyecto se utilizó asistencia de inteligencia artificial (Claude de Anthropic) para tareas de edición, condensación de contenido y formato, siempre bajo supervisión y validación del autor. La investigación, experimentación, análisis de resultados y conclusiones son producto del trabajo original del autor.</w:t>
      </w:r>
    </w:p>
    <w:p w:rsidR="00000000" w:rsidDel="00000000" w:rsidP="00000000" w:rsidRDefault="00000000" w:rsidRPr="00000000" w14:paraId="00000043">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yrhz19jiybot" w:id="7"/>
      <w:bookmarkEnd w:id="7"/>
      <w:r w:rsidDel="00000000" w:rsidR="00000000" w:rsidRPr="00000000">
        <w:rPr>
          <w:rFonts w:ascii="Liberation Serif" w:cs="Liberation Serif" w:eastAsia="Liberation Serif" w:hAnsi="Liberation Serif"/>
          <w:color w:val="000000"/>
          <w:sz w:val="28"/>
          <w:szCs w:val="28"/>
          <w:rtl w:val="0"/>
        </w:rPr>
        <w:t xml:space="preserve">Licencia y Disponibilidad</w:t>
      </w:r>
    </w:p>
    <w:p w:rsidR="00000000" w:rsidDel="00000000" w:rsidP="00000000" w:rsidRDefault="00000000" w:rsidRPr="00000000" w14:paraId="000000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Este trabajo de investigación y el software MIESC (Marco Integrado para Evaluación de Seguridad en Contratos Inteligentes) se publican bajo los siguientes términos:</w:t>
      </w:r>
    </w:p>
    <w:p w:rsidR="00000000" w:rsidDel="00000000" w:rsidP="00000000" w:rsidRDefault="00000000" w:rsidRPr="00000000" w14:paraId="00000045">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120oxkrx4t" w:id="8"/>
      <w:bookmarkEnd w:id="8"/>
      <w:r w:rsidDel="00000000" w:rsidR="00000000" w:rsidRPr="00000000">
        <w:rPr>
          <w:rFonts w:ascii="Liberation Serif" w:cs="Liberation Serif" w:eastAsia="Liberation Serif" w:hAnsi="Liberation Serif"/>
          <w:b w:val="1"/>
          <w:bCs w:val="1"/>
          <w:i w:val="0"/>
          <w:iCs w:val="0"/>
          <w:color w:val="000000"/>
          <w:rtl w:val="0"/>
        </w:rPr>
        <w:t xml:space="preserve">Licencia del Documento</w:t>
      </w:r>
    </w:p>
    <w:p w:rsidR="00000000" w:rsidDel="00000000" w:rsidP="00000000" w:rsidRDefault="00000000" w:rsidRPr="00000000" w14:paraId="000000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Esta tesis está disponible bajo licencia Creative Commons Atribución 4.0 Internacional (CC BY 4.0). Se permite copiar, distribuir, exhibir y ejecutar el trabajo, así como hacer obras derivadas, bajo las siguientes condiciones:</w:t>
      </w:r>
    </w:p>
    <w:p w:rsidR="00000000" w:rsidDel="00000000" w:rsidP="00000000" w:rsidRDefault="00000000" w:rsidRPr="00000000" w14:paraId="0000004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Atribución: Se debe dar crédito apropiado al autor original</w:t>
      </w:r>
    </w:p>
    <w:p w:rsidR="00000000" w:rsidDel="00000000" w:rsidP="00000000" w:rsidRDefault="00000000" w:rsidRPr="00000000" w14:paraId="0000004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Se debe proporcionar un enlace a la licencia</w:t>
      </w:r>
    </w:p>
    <w:p w:rsidR="00000000" w:rsidDel="00000000" w:rsidP="00000000" w:rsidRDefault="00000000" w:rsidRPr="00000000" w14:paraId="0000004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Se debe indicar si se realizaron cambios</w:t>
      </w:r>
    </w:p>
    <w:p w:rsidR="00000000" w:rsidDel="00000000" w:rsidP="00000000" w:rsidRDefault="00000000" w:rsidRPr="00000000" w14:paraId="0000004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y6ruqoy7vgb4" w:id="9"/>
      <w:bookmarkEnd w:id="9"/>
      <w:r w:rsidDel="00000000" w:rsidR="00000000" w:rsidRPr="00000000">
        <w:rPr>
          <w:rFonts w:ascii="Liberation Serif" w:cs="Liberation Serif" w:eastAsia="Liberation Serif" w:hAnsi="Liberation Serif"/>
          <w:b w:val="1"/>
          <w:bCs w:val="1"/>
          <w:i w:val="0"/>
          <w:iCs w:val="0"/>
          <w:color w:val="000000"/>
          <w:rtl w:val="0"/>
        </w:rPr>
        <w:t xml:space="preserve">Licencia del Software</w:t>
      </w:r>
    </w:p>
    <w:p w:rsidR="00000000" w:rsidDel="00000000" w:rsidP="00000000" w:rsidRDefault="00000000" w:rsidRPr="00000000" w14:paraId="000000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código fuente de MIESC se publica bajo licencia GNU Affero General Public License v3.0 (AGPL-3.0). Esta licencia garantiza que el software permanezca libre y de código abierto, requiriendo que cualquier versión modificada también sea publicada bajo AGPL-3.0. Esto incluye modificaciones utilizadas en servicios web, asegurando que los usuarios de servicios en red basados en MIESC tengan acceso al código fuente.</w:t>
      </w:r>
    </w:p>
    <w:p w:rsidR="00000000" w:rsidDel="00000000" w:rsidP="00000000" w:rsidRDefault="00000000" w:rsidRPr="00000000" w14:paraId="0000004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nrxo6xc8ohor" w:id="10"/>
      <w:bookmarkEnd w:id="10"/>
      <w:r w:rsidDel="00000000" w:rsidR="00000000" w:rsidRPr="00000000">
        <w:rPr>
          <w:rFonts w:ascii="Liberation Serif" w:cs="Liberation Serif" w:eastAsia="Liberation Serif" w:hAnsi="Liberation Serif"/>
          <w:b w:val="1"/>
          <w:bCs w:val="1"/>
          <w:i w:val="0"/>
          <w:iCs w:val="0"/>
          <w:color w:val="000000"/>
          <w:rtl w:val="0"/>
        </w:rPr>
        <w:t xml:space="preserve">Repositorios y Recursos</w:t>
      </w:r>
    </w:p>
    <w:p w:rsidR="00000000" w:rsidDel="00000000" w:rsidP="00000000" w:rsidRDefault="00000000" w:rsidRPr="00000000" w14:paraId="000000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Código Fuente:</w:t>
      </w:r>
    </w:p>
    <w:p w:rsidR="00000000" w:rsidDel="00000000" w:rsidP="00000000" w:rsidRDefault="00000000" w:rsidRPr="00000000" w14:paraId="0000004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GitHub: https://github.com/fboiero/MIESC</w:t>
      </w:r>
    </w:p>
    <w:p w:rsidR="00000000" w:rsidDel="00000000" w:rsidP="00000000" w:rsidRDefault="00000000" w:rsidRPr="00000000" w14:paraId="0000004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Contenido: Implementación completa del framework MIESC, scripts de análisis, dataset de evaluación (anonimizado), documentación técnica</w:t>
      </w:r>
    </w:p>
    <w:p w:rsidR="00000000" w:rsidDel="00000000" w:rsidP="00000000" w:rsidRDefault="00000000" w:rsidRPr="00000000" w14:paraId="000000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Sitio Web del Proyecto:</w:t>
      </w:r>
    </w:p>
    <w:p w:rsidR="00000000" w:rsidDel="00000000" w:rsidP="00000000" w:rsidRDefault="00000000" w:rsidRPr="00000000" w14:paraId="0000005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https://fboiero.github.io/MIESC/</w:t>
      </w:r>
    </w:p>
    <w:p w:rsidR="00000000" w:rsidDel="00000000" w:rsidP="00000000" w:rsidRDefault="00000000" w:rsidRPr="00000000" w14:paraId="0000005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Contenido: Documentación interactiva, guías de uso y ejemplos, resultados de benchmarks</w:t>
      </w:r>
    </w:p>
    <w:p w:rsidR="00000000" w:rsidDel="00000000" w:rsidP="00000000" w:rsidRDefault="00000000" w:rsidRPr="00000000" w14:paraId="0000005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1ve40xkv1xyg" w:id="11"/>
      <w:bookmarkEnd w:id="11"/>
      <w:r w:rsidDel="00000000" w:rsidR="00000000" w:rsidRPr="00000000">
        <w:rPr>
          <w:rFonts w:ascii="Liberation Serif" w:cs="Liberation Serif" w:eastAsia="Liberation Serif" w:hAnsi="Liberation Serif"/>
          <w:b w:val="1"/>
          <w:bCs w:val="1"/>
          <w:i w:val="0"/>
          <w:iCs w:val="0"/>
          <w:color w:val="000000"/>
          <w:rtl w:val="0"/>
        </w:rPr>
        <w:t xml:space="preserve">Contacto del Autor</w:t>
      </w:r>
    </w:p>
    <w:p w:rsidR="00000000" w:rsidDel="00000000" w:rsidP="00000000" w:rsidRDefault="00000000" w:rsidRPr="00000000" w14:paraId="0000005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Nombre: Fernando Boiero</w:t>
      </w:r>
    </w:p>
    <w:p w:rsidR="00000000" w:rsidDel="00000000" w:rsidP="00000000" w:rsidRDefault="00000000" w:rsidRPr="00000000" w14:paraId="0000005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Email: fboiero@frvm.utn.edu.ar</w:t>
      </w:r>
    </w:p>
    <w:p w:rsidR="00000000" w:rsidDel="00000000" w:rsidP="00000000" w:rsidRDefault="00000000" w:rsidRPr="00000000" w14:paraId="0000005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LinkedIn: https://www.linkedin.com/in/fboiero/</w:t>
      </w:r>
    </w:p>
    <w:p w:rsidR="00000000" w:rsidDel="00000000" w:rsidP="00000000" w:rsidRDefault="00000000" w:rsidRPr="00000000" w14:paraId="0000005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ORCID: 0009-0005-7935-2758</w:t>
      </w:r>
    </w:p>
    <w:p w:rsidR="00000000" w:rsidDel="00000000" w:rsidP="00000000" w:rsidRDefault="00000000" w:rsidRPr="00000000" w14:paraId="000000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autor alienta la colaboración y contribución de la comunidad para mejorar continuamente el framework MIESC y avanzar en el estado del arte de la seguridad en contratos inteligentes.</w:t>
      </w:r>
    </w:p>
    <w:p w:rsidR="00000000" w:rsidDel="00000000" w:rsidP="00000000" w:rsidRDefault="00000000" w:rsidRPr="00000000" w14:paraId="00000059">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ba5qepwbpn94" w:id="12"/>
      <w:bookmarkEnd w:id="12"/>
      <w:r w:rsidDel="00000000" w:rsidR="00000000" w:rsidRPr="00000000">
        <w:rPr>
          <w:rFonts w:ascii="Liberation Serif" w:cs="Liberation Serif" w:eastAsia="Liberation Serif" w:hAnsi="Liberation Serif"/>
          <w:color w:val="000000"/>
          <w:sz w:val="28"/>
          <w:szCs w:val="28"/>
          <w:rtl w:val="0"/>
        </w:rPr>
        <w:t xml:space="preserve">Declaración de Autoría</w:t>
      </w:r>
    </w:p>
    <w:p w:rsidR="00000000" w:rsidDel="00000000" w:rsidP="00000000" w:rsidRDefault="00000000" w:rsidRPr="00000000" w14:paraId="000000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Declaro bajo juramento que el presente Trabajo Final de Maestría titulado "MIESC: Framework Multi-capa de Integración de Herramientas para Seguridad de Smart Contracts" es de mi exclusiva autoría.</w:t>
      </w:r>
    </w:p>
    <w:p w:rsidR="00000000" w:rsidDel="00000000" w:rsidP="00000000" w:rsidRDefault="00000000" w:rsidRPr="00000000" w14:paraId="000000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Declaro que:</w:t>
      </w:r>
    </w:p>
    <w:p w:rsidR="00000000" w:rsidDel="00000000" w:rsidP="00000000" w:rsidRDefault="00000000" w:rsidRPr="00000000" w14:paraId="0000005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Este trabajo no ha sido presentado previamente para la obtención de ningún otro grado académico o título profesional.</w:t>
      </w:r>
    </w:p>
    <w:p w:rsidR="00000000" w:rsidDel="00000000" w:rsidP="00000000" w:rsidRDefault="00000000" w:rsidRPr="00000000" w14:paraId="0000005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La investigación contenida en este documento es resultado de mi trabajo personal, excepto donde se indica explícitamente mediante citas y referencias bibliográficas.</w:t>
      </w:r>
    </w:p>
    <w:p w:rsidR="00000000" w:rsidDel="00000000" w:rsidP="00000000" w:rsidRDefault="00000000" w:rsidRPr="00000000" w14:paraId="0000005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Todo el código fuente desarrollado es de mi autoría, y las herramientas de terceros utilizadas se encuentran debidamente identificadas y referenciadas.</w:t>
      </w:r>
    </w:p>
    <w:p w:rsidR="00000000" w:rsidDel="00000000" w:rsidP="00000000" w:rsidRDefault="00000000" w:rsidRPr="00000000" w14:paraId="0000005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He cumplido con las normas de integridad académica establecidas por la Universidad de la Defensa Nacional.</w:t>
      </w:r>
    </w:p>
    <w:p w:rsidR="00000000" w:rsidDel="00000000" w:rsidP="00000000" w:rsidRDefault="00000000" w:rsidRPr="00000000" w14:paraId="0000006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He consultado y citado todas las fuentes bibliográficas utilizadas, siguiendo el formato APA 7ma edición.</w:t>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517495</wp:posOffset>
            </wp:positionV>
            <wp:extent cx="1677487" cy="838744"/>
            <wp:effectExtent b="0" l="0" r="0" t="0"/>
            <wp:wrapNone/>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677487" cy="838744"/>
                    </a:xfrm>
                    <a:prstGeom prst="rect"/>
                    <a:ln/>
                  </pic:spPr>
                </pic:pic>
              </a:graphicData>
            </a:graphic>
          </wp:anchor>
        </w:drawing>
      </w:r>
    </w:p>
    <w:p w:rsidR="00000000" w:rsidDel="00000000" w:rsidP="00000000" w:rsidRDefault="00000000" w:rsidRPr="00000000" w14:paraId="000000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Por lo tanto, asumo la total responsabilidad por el contenido de este trabajo ante cualquier reclamo de plagio o uso indebido de propiedad intelectual.</w:t>
      </w:r>
    </w:p>
    <w:p w:rsidR="00000000" w:rsidDel="00000000" w:rsidP="00000000" w:rsidRDefault="00000000" w:rsidRPr="00000000" w14:paraId="000000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Firma del Autor: </w:t>
      </w:r>
    </w:p>
    <w:p w:rsidR="00000000" w:rsidDel="00000000" w:rsidP="00000000" w:rsidRDefault="00000000" w:rsidRPr="00000000" w14:paraId="0000006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Ing. Fernando Boiero</w:t>
      </w:r>
    </w:p>
    <w:p w:rsidR="00000000" w:rsidDel="00000000" w:rsidP="00000000" w:rsidRDefault="00000000" w:rsidRPr="00000000" w14:paraId="0000006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DNI: 27880277</w:t>
      </w:r>
    </w:p>
    <w:p w:rsidR="00000000" w:rsidDel="00000000" w:rsidP="00000000" w:rsidRDefault="00000000" w:rsidRPr="00000000" w14:paraId="0000006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Lugar y Fecha: Córdoba, Argentina, 10 de Noviembre 2025</w:t>
      </w:r>
    </w:p>
    <w:p w:rsidR="00000000" w:rsidDel="00000000" w:rsidP="00000000" w:rsidRDefault="00000000" w:rsidRPr="00000000" w14:paraId="00000066">
      <w:pPr>
        <w:pStyle w:val="Heading3"/>
        <w:keepNext w:val="1"/>
        <w:keepLines w:val="1"/>
        <w:widowControl w:val="0"/>
        <w:spacing w:after="283" w:before="567" w:lineRule="auto"/>
        <w:ind w:left="720" w:firstLine="0"/>
        <w:rPr>
          <w:rFonts w:ascii="Liberation Serif" w:cs="Liberation Serif" w:eastAsia="Liberation Serif" w:hAnsi="Liberation Serif"/>
          <w:color w:val="000000"/>
          <w:sz w:val="28"/>
          <w:szCs w:val="28"/>
        </w:rPr>
      </w:pPr>
      <w:bookmarkStart w:colFirst="0" w:colLast="0" w:name="_heading=h.tmov6mf3jgel" w:id="13"/>
      <w:bookmarkEnd w:id="13"/>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1kosfrivxdda" w:id="14"/>
      <w:bookmarkEnd w:id="14"/>
      <w:r w:rsidDel="00000000" w:rsidR="00000000" w:rsidRPr="00000000">
        <w:rPr>
          <w:rFonts w:ascii="Liberation Serif" w:cs="Liberation Serif" w:eastAsia="Liberation Serif" w:hAnsi="Liberation Serif"/>
          <w:color w:val="000000"/>
          <w:sz w:val="28"/>
          <w:szCs w:val="28"/>
          <w:rtl w:val="0"/>
        </w:rPr>
        <w:t xml:space="preserve">Declaración de Originalidad del Software</w:t>
      </w:r>
    </w:p>
    <w:p w:rsidR="00000000" w:rsidDel="00000000" w:rsidP="00000000" w:rsidRDefault="00000000" w:rsidRPr="00000000" w14:paraId="0000006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software MIESC (Multi-layer Integration for Ethereum Smart Contract Security) desarrollado como parte de este trabajo de tesis:</w:t>
      </w:r>
    </w:p>
    <w:p w:rsidR="00000000" w:rsidDel="00000000" w:rsidP="00000000" w:rsidRDefault="00000000" w:rsidRPr="00000000" w14:paraId="0000006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Es de código abierto y se distribuye bajo licencia AGPL-3.0, garantizando que el software permanezca libre y de código abierto.</w:t>
      </w:r>
    </w:p>
    <w:p w:rsidR="00000000" w:rsidDel="00000000" w:rsidP="00000000" w:rsidRDefault="00000000" w:rsidRPr="00000000" w14:paraId="0000006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Integra 25 herramientas de terceros organizadas en 7 capas, que mantienen sus licencias originales:</w:t>
      </w:r>
    </w:p>
    <w:p w:rsidR="00000000" w:rsidDel="00000000" w:rsidP="00000000" w:rsidRDefault="00000000" w:rsidRPr="00000000" w14:paraId="0000006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 1 - Análisis Estático: Slither (AGPL-3.0), Solhint (MIT), Securify2 (Apache-2.0), Semgrep (LGPL-2.1)</w:t>
      </w:r>
    </w:p>
    <w:p w:rsidR="00000000" w:rsidDel="00000000" w:rsidP="00000000" w:rsidRDefault="00000000" w:rsidRPr="00000000" w14:paraId="0000006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 2 - Testing Dinámico: Echidna (AGPL-3.0), Foundry (MIT/Apache-2.0), Medusa (AGPL-3.0), Vertigo (MIT)</w:t>
      </w:r>
    </w:p>
    <w:p w:rsidR="00000000" w:rsidDel="00000000" w:rsidP="00000000" w:rsidRDefault="00000000" w:rsidRPr="00000000" w14:paraId="0000006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 3 - Ejecución Simbólica: Mythril (MIT), Manticore (AGPL-3.0), Oyente (BSD-3)</w:t>
      </w:r>
    </w:p>
    <w:p w:rsidR="00000000" w:rsidDel="00000000" w:rsidP="00000000" w:rsidRDefault="00000000" w:rsidRPr="00000000" w14:paraId="0000006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 4 - Testing de Invariantes: Scribble (Apache-2.0), Halmos (MIT)</w:t>
      </w:r>
    </w:p>
    <w:p w:rsidR="00000000" w:rsidDel="00000000" w:rsidP="00000000" w:rsidRDefault="00000000" w:rsidRPr="00000000" w14:paraId="0000006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 5 - Verificación Formal: SMTChecker (GPL-3.0), Certora Prover (Commercial)</w:t>
      </w:r>
    </w:p>
    <w:p w:rsidR="00000000" w:rsidDel="00000000" w:rsidP="00000000" w:rsidRDefault="00000000" w:rsidRPr="00000000" w14:paraId="0000007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 6 - Property Testing: PropertyGPT (MIT), Aderyn (MIT), Wake (MIT)</w:t>
      </w:r>
    </w:p>
    <w:p w:rsidR="00000000" w:rsidDel="00000000" w:rsidP="00000000" w:rsidRDefault="00000000" w:rsidRPr="00000000" w14:paraId="0000007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 7 - Análisis con IA: GPTScan, SmartLLM, LLMSmartAudit, ThreatModel, GasGauge, UpgradeGuard, BestPractices</w:t>
      </w:r>
    </w:p>
    <w:p w:rsidR="00000000" w:rsidDel="00000000" w:rsidP="00000000" w:rsidRDefault="00000000" w:rsidRPr="00000000" w14:paraId="0000007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Los 25 adaptadores e integraciones desarrollados específicamente para MIESC son de autoría propia.</w:t>
      </w:r>
    </w:p>
    <w:p w:rsidR="00000000" w:rsidDel="00000000" w:rsidP="00000000" w:rsidRDefault="00000000" w:rsidRPr="00000000" w14:paraId="0000007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El servidor MCP y los componentes de integración con IA soberana (Ollama) son desarrollos originales de este trabajo.</w:t>
      </w:r>
    </w:p>
    <w:p w:rsidR="00000000" w:rsidDel="00000000" w:rsidP="00000000" w:rsidRDefault="00000000" w:rsidRPr="00000000" w14:paraId="0000007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El código está disponible públicamente para revisión, auditoría y contribuciones de la comunidad.</w:t>
      </w:r>
    </w:p>
    <w:p w:rsidR="00000000" w:rsidDel="00000000" w:rsidP="00000000" w:rsidRDefault="00000000" w:rsidRPr="00000000" w14:paraId="000000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Repositorio: https://github.com/fboiero/MIESC</w:t>
      </w:r>
    </w:p>
    <w:p w:rsidR="00000000" w:rsidDel="00000000" w:rsidP="00000000" w:rsidRDefault="00000000" w:rsidRPr="00000000" w14:paraId="000000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Licencia: GNU Affero General Public License v3.0 (AGPL-3.0)</w:t>
      </w:r>
    </w:p>
    <w:p w:rsidR="00000000" w:rsidDel="00000000" w:rsidP="00000000" w:rsidRDefault="00000000" w:rsidRPr="00000000" w14:paraId="0000007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Copyright: (c) 2025 Fernando Boiero</w:t>
      </w:r>
    </w:p>
    <w:p w:rsidR="00000000" w:rsidDel="00000000" w:rsidP="00000000" w:rsidRDefault="00000000" w:rsidRPr="00000000" w14:paraId="000000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Documento actualizado: 2025-11-29</w:t>
      </w:r>
    </w:p>
    <w:p w:rsidR="00000000" w:rsidDel="00000000" w:rsidP="00000000" w:rsidRDefault="00000000" w:rsidRPr="00000000" w14:paraId="000000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v4.0.0 - 30 herramientas en 7 capas Defense-in-Depth</w:t>
      </w:r>
      <w:r w:rsidDel="00000000" w:rsidR="00000000" w:rsidRPr="00000000">
        <w:br w:type="page"/>
      </w:r>
      <w:r w:rsidDel="00000000" w:rsidR="00000000" w:rsidRPr="00000000">
        <w:rPr>
          <w:rtl w:val="0"/>
        </w:rPr>
      </w:r>
    </w:p>
    <w:p w:rsidR="00000000" w:rsidDel="00000000" w:rsidP="00000000" w:rsidRDefault="00000000" w:rsidRPr="00000000" w14:paraId="0000007A">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7B">
      <w:pPr>
        <w:pageBreakBefore w:val="1"/>
        <w:widowControl w:val="0"/>
        <w:spacing w:after="454" w:before="850" w:lineRule="auto"/>
        <w:rPr>
          <w:rFonts w:ascii="Liberation Serif" w:cs="Liberation Serif" w:eastAsia="Liberation Serif" w:hAnsi="Liberation Serif"/>
          <w:b w:val="1"/>
          <w:bCs w:val="1"/>
          <w:sz w:val="32"/>
          <w:szCs w:val="32"/>
        </w:rPr>
      </w:pPr>
      <w:r w:rsidDel="00000000" w:rsidR="00000000" w:rsidRPr="00000000">
        <w:rPr>
          <w:rFonts w:ascii="Liberation Serif" w:cs="Liberation Serif" w:eastAsia="Liberation Serif" w:hAnsi="Liberation Serif"/>
          <w:b w:val="1"/>
          <w:bCs w:val="1"/>
          <w:sz w:val="32"/>
          <w:szCs w:val="32"/>
          <w:rtl w:val="0"/>
        </w:rPr>
        <w:t xml:space="preserve">ÍNDICE</w:t>
      </w:r>
    </w:p>
    <w:sdt>
      <w:sdtPr>
        <w:id w:val="-2147475380"/>
        <w:docPartObj>
          <w:docPartGallery w:val="Table of Contents"/>
          <w:docPartUnique w:val="1"/>
        </w:docPartObj>
      </w:sdtPr>
      <w:sdtContent>
        <w:p w:rsidR="00000000" w:rsidDel="00000000" w:rsidP="00000000" w:rsidRDefault="00000000" w:rsidRPr="00000000" w14:paraId="0000007C">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2,1,Heading 3,2,"</w:instrText>
            <w:fldChar w:fldCharType="separate"/>
          </w:r>
          <w:hyperlink w:anchor="_heading=h.jqynvzmfrbz2">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Información Institucional</w:t>
              <w:tab/>
              <w:t xml:space="preserve">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kbj6v22wwzs">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Resumen</w:t>
              <w:tab/>
              <w:t xml:space="preserve">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dnud9ok95l">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ha2y1fjtbhf">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Dedicatoria</w:t>
              <w:tab/>
              <w:t xml:space="preserve">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bgyxyt6bd35">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Agradecimientos</w:t>
              <w:tab/>
              <w:t xml:space="preserve">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9pdwgjlqkqf">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Declaración de Herramientas Tecnológicas</w:t>
              <w:tab/>
              <w:t xml:space="preserve">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rhz19jiybot">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Licencia y Disponibilidad</w:t>
              <w:tab/>
              <w:t xml:space="preserve">5</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a5qepwbpn94">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Declaración de Autoría</w:t>
              <w:tab/>
              <w:t xml:space="preserve">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kosfrivxdda">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Declaración de Originalidad del Software</w:t>
              <w:tab/>
              <w:t xml:space="preserve">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awkni0g55c">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ÍNDICE DE TABLAS</w:t>
              <w:tab/>
              <w:t xml:space="preserve">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7dhxhg861ah">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ÍNDICE DE FIGURAS</w:t>
              <w:tab/>
              <w:t xml:space="preserve">12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wumjlvo08hw">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CAPÍTULO 1: INTRODUCCIÓN</w:t>
              <w:tab/>
              <w:t xml:space="preserve">13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n0v2cp7zup9">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1.1 Contexto y Motivación</w:t>
              <w:tab/>
              <w:t xml:space="preserve">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bygrqw6pkih">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1.2 Planteamiento del Problema</w:t>
              <w:tab/>
              <w:t xml:space="preserve">15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smnr0llkydv">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1.3 Objetivos</w:t>
              <w:tab/>
              <w:t xml:space="preserve">16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zzl552k1xln">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1.4 Preguntas de Investigación</w:t>
              <w:tab/>
              <w:t xml:space="preserve">16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n1sc6cnalrk">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1.5 Hipótesis</w:t>
              <w:tab/>
              <w:t xml:space="preserve">17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nqxmeggowo9">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1.6 Justificación</w:t>
              <w:tab/>
              <w:t xml:space="preserve">17</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2nrein0qwa4">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1.7 Alcance y Limitaciones</w:t>
              <w:tab/>
              <w:t xml:space="preserve">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dkx4wskp7d6">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1.8 Metodología</w:t>
              <w:tab/>
              <w:t xml:space="preserve">18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khdakgwqovk">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1.9 Contribuciones</w:t>
              <w:tab/>
              <w:t xml:space="preserve">19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6f1rhp6puiv">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1.10 Estructura del Documento</w:t>
              <w:tab/>
              <w:t xml:space="preserve">19</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a1o6s1ruens">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1.11 Referencias del Capítulo</w:t>
              <w:tab/>
              <w:t xml:space="preserve">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mebnh9y8ya">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CAPÍTULO 2: MARCO TEÓRICO</w:t>
              <w:tab/>
              <w:t xml:space="preserve">21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vr9e7jq8uuf">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2.1 Ciberdefensa y Seguridad de Infraestructuras Críticas</w:t>
              <w:tab/>
              <w:t xml:space="preserve">21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bbrvhimuwqa">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2.2 Blockchain y Smart Contracts</w:t>
              <w:tab/>
              <w:t xml:space="preserve">22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f5e86rhivxx">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2.3 Taxonomía de Vulnerabilidades</w:t>
              <w:tab/>
              <w:t xml:space="preserve">24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lqco8qn8bow">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2.4 Tecnicas de Analisis de Seguridad</w:t>
              <w:tab/>
              <w:t xml:space="preserve">26</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v8gmdgai6wc">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2.5 Patrones de Diseño de Software</w:t>
              <w:tab/>
              <w:t xml:space="preserve">28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omrccvdf8f">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2.6 Inteligencia Artificial en Ciberseguridad</w:t>
              <w:tab/>
              <w:t xml:space="preserve">30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rxlzor7fsmg">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2.7 Normalización y Taxonomías</w:t>
              <w:tab/>
              <w:t xml:space="preserve">31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i2x963fbdx7">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2.8 Referencias del Capítulo</w:t>
              <w:tab/>
              <w:t xml:space="preserve">32</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1w35ugb3zst">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CAPÍTULO 3: ESTADO DEL ARTE</w:t>
              <w:tab/>
              <w:t xml:space="preserve">35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f0rq35z1lgn">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3.1 Introducción</w:t>
              <w:tab/>
              <w:t xml:space="preserve">35</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evyv8g5j33d">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3.2 Contexto y Relevancia del Problema</w:t>
              <w:tab/>
              <w:t xml:space="preserve">35</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c6qh4ic745q">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3.3 Técnicas de Análisis de Seguridad</w:t>
              <w:tab/>
              <w:t xml:space="preserve">37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ae5428sc0y2">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3.4 Análisis Comparativo de Herramientas Existentes</w:t>
              <w:tab/>
              <w:t xml:space="preserve">39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4cy7hshv6z3">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3.5 Identificación de Brechas en el Estado del Arte</w:t>
              <w:tab/>
              <w:t xml:space="preserve">40</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rdwsf62qnd6">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3.7 Referencias del Capítulo</w:t>
              <w:tab/>
              <w:t xml:space="preserve">43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ulsymp1z9fxn">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CAPÍTULO 4: DESARROLLO</w:t>
              <w:tab/>
              <w:t xml:space="preserve">47</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cg7bqfpank0">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4.1 Introducción</w:t>
              <w:tab/>
              <w:t xml:space="preserve">47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l9xam25zoc">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4.2.3 Modelo de Capas Definitivo</w:t>
              <w:tab/>
              <w:t xml:space="preserve">52</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xfy1ydklbk6">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4.3 Diseño de Software</w:t>
              <w:tab/>
              <w:t xml:space="preserve">53</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ubslcbrpfi2">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4.4 Normalización de Hallazgos</w:t>
              <w:tab/>
              <w:t xml:space="preserve">58</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rz92annkozr">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4.5 Implementación de Capas: Narrativa del Proceso</w:t>
              <w:tab/>
              <w:t xml:space="preserve">61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cocjqtel57p">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4.6 Orquestación y Deduplicación</w:t>
              <w:tab/>
              <w:t xml:space="preserve">65</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49pyble93c0">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4.7 Soluciones a Desafíos Técnicos Encontrados</w:t>
              <w:tab/>
              <w:t xml:space="preserve">68</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f718wzbnvyd">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4.8 Caso de Estudio: Análisis de </w:t>
            </w:r>
          </w:hyperlink>
          <w:hyperlink w:anchor="_heading=h.kf718wzbnvyd">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VulnerableBank</w:t>
            </w:r>
          </w:hyperlink>
          <w:hyperlink w:anchor="_heading=h.kf718wzbnvyd">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r5ntd63ktvd">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4.9 Interfaces de Usuario</w:t>
              <w:tab/>
              <w:t xml:space="preserve">72</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tbwwhfh1gy2">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4.10 Referencias del Capítulo</w:t>
              <w:tab/>
              <w:t xml:space="preserve">74</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hd2byjtytzk">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CAPÍTULO 5: RESULTADOS EXPERIMENTALES</w:t>
              <w:tab/>
              <w:t xml:space="preserve">77</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gc8znfwem04">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5.1 Metodología de Evaluación</w:t>
              <w:tab/>
              <w:t xml:space="preserve">77</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lcwfihbn4gp">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5.1.4 Corpus de Prueba</w:t>
              <w:tab/>
              <w:t xml:space="preserve">78</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uuekr6zvwet">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5.2 Resultados: Integración de Herramientas (RQ1)</w:t>
              <w:tab/>
              <w:t xml:space="preserve">79</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9zbphd0rji">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5.3 Resultados: Detección de Vulnerabilidades (RQ2)</w:t>
              <w:tab/>
              <w:t xml:space="preserve">92</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4hid63wxaxd">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5.4 Resultados: Normalización y Deduplicación (RQ3)</w:t>
              <w:tab/>
              <w:t xml:space="preserve">95</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rm1k53ad94l">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5.5 Resultados: Viabilidad en Producción (RQ4)</w:t>
              <w:tab/>
              <w:t xml:space="preserve">96</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3rg5drsjy05">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5.6 Análisis de Validez</w:t>
              <w:tab/>
              <w:t xml:space="preserve">98</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smb3jqf6nus">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5.7 Discusión</w:t>
              <w:tab/>
              <w:t xml:space="preserve">99</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span8x4uyp2">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5.8 Limitaciones</w:t>
              <w:tab/>
              <w:t xml:space="preserve">100</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oeub3q2xyyp">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5.9 Referencias del Capítulo</w:t>
              <w:tab/>
              <w:t xml:space="preserve">100</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ytql74d8zuqq">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CAPÍTULO 6: JUSTIFICACIÓN DEL USO DE IA Y LLMS SOBERANOS</w:t>
              <w:tab/>
              <w:t xml:space="preserve">101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ppod8uy3po6">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6.1 Introducción: El Dilema de la Confidencialidad</w:t>
              <w:tab/>
              <w:t xml:space="preserve">101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a0wckbw3mnf">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6.2 Análisis de Riesgos de APIs Comerciales</w:t>
              <w:tab/>
              <w:t xml:space="preserve">103</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gi1lkqritb2">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6.3 Solución: LLMs Soberanos con Ollama</w:t>
              <w:tab/>
              <w:t xml:space="preserve">106</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228zu6snyez">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6.4 Justificación Técnica Detallada</w:t>
              <w:tab/>
              <w:t xml:space="preserve">109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p6azrrik2ds">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6.5 Implementación en MIESC</w:t>
              <w:tab/>
              <w:t xml:space="preserve">112</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sooitte19hu">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6.6 Cumplimiento con Estándares</w:t>
              <w:tab/>
              <w:t xml:space="preserve">116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zeaxfjlblle">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6.7 Conclusiones</w:t>
              <w:tab/>
              <w:t xml:space="preserve">117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urxx98k1xm3">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6.8 Referencias del Capítulo</w:t>
              <w:tab/>
              <w:t xml:space="preserve">118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up342p1mfyua">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CAPÍTULO 7: JUSTIFICACIÓN DEL MODEL CONTEXT PROTOCOL (MCP)</w:t>
              <w:tab/>
              <w:t xml:space="preserve">119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4xrfy83phw7">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7.1 Introducción: El Problema de la Interfaz Humano-Herramienta</w:t>
              <w:tab/>
              <w:t xml:space="preserve">119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whveeb07knx">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7.2 Análisis de Alternativas: Por qué MCP</w:t>
              <w:tab/>
              <w:t xml:space="preserve">120</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ilv013qgvc">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7.3 Arquitectura del Servidor MCP de MIESC</w:t>
              <w:tab/>
              <w:t xml:space="preserve">123</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irptpdbegdd">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7.4 Implementación Técnica</w:t>
              <w:tab/>
              <w:t xml:space="preserve">127</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yrk2r6gh5ah">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7.6 Beneficios Demostrados</w:t>
              <w:tab/>
              <w:t xml:space="preserve">135</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n1m55ripsw0">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7.7 Limitaciones y Consideraciones</w:t>
              <w:tab/>
              <w:t xml:space="preserve">136</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vhk1zx8e23i">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7.8 Conclusiones</w:t>
              <w:tab/>
              <w:t xml:space="preserve">136</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5fi1lxxhf0d">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CAPÍTULO 6: CONCLUSIONES Y TRABAJOS FUTUROS</w:t>
              <w:tab/>
              <w:t xml:space="preserve">138</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ge3s7co5o24">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6.1 Conclusiones</w:t>
              <w:tab/>
              <w:t xml:space="preserve">138</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0ump4vkedv">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6.2 Limitaciones del Trabajo</w:t>
              <w:tab/>
              <w:t xml:space="preserve">139</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coh4rg0dzjp">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6.3 Trabajos Futuros</w:t>
              <w:tab/>
              <w:t xml:space="preserve">140</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65p3xa7tmq3">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6.4 Impacto Esperado</w:t>
              <w:tab/>
              <w:t xml:space="preserve">146</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z7e3t50eibt">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6.5 Reflexiones Finales</w:t>
              <w:tab/>
              <w:t xml:space="preserve">147</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ppnle7eybxs">
            <w:r w:rsidDel="00000000" w:rsidR="00000000" w:rsidRPr="00000000">
              <w:rPr>
                <w:rFonts w:ascii="Liberation Serif" w:cs="Liberation Serif" w:eastAsia="Liberation Serif" w:hAnsi="Liberation Serif"/>
                <w:b w:val="0"/>
                <w:bCs w:val="0"/>
                <w:i w:val="0"/>
                <w:iCs w:val="0"/>
                <w:smallCaps w:val="0"/>
                <w:strike w:val="0"/>
                <w:color w:val="000000"/>
                <w:sz w:val="22"/>
                <w:szCs w:val="22"/>
                <w:u w:val="none"/>
                <w:shd w:fill="auto" w:val="clear"/>
                <w:vertAlign w:val="baseline"/>
                <w:rtl w:val="0"/>
              </w:rPr>
              <w:t xml:space="preserve">6.6 Referencias del Capítulo</w:t>
              <w:tab/>
              <w:t xml:space="preserve">148</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66jd70i09lep">
            <w:r w:rsidDel="00000000" w:rsidR="00000000" w:rsidRPr="00000000">
              <w:rPr>
                <w:rFonts w:ascii="Liberation Serif" w:cs="Liberation Serif" w:eastAsia="Liberation Serif" w:hAnsi="Liberation Serif"/>
                <w:b w:val="1"/>
                <w:bCs w:val="1"/>
                <w:i w:val="0"/>
                <w:iCs w:val="0"/>
                <w:smallCaps w:val="0"/>
                <w:strike w:val="0"/>
                <w:color w:val="000000"/>
                <w:sz w:val="22"/>
                <w:szCs w:val="22"/>
                <w:u w:val="none"/>
                <w:shd w:fill="auto" w:val="clear"/>
                <w:vertAlign w:val="baseline"/>
                <w:rtl w:val="0"/>
              </w:rPr>
              <w:t xml:space="preserve">GLOSARIO DE TÉRMINOS</w:t>
              <w:tab/>
              <w:t xml:space="preserve">149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2">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pawkni0g55c" w:id="15"/>
      <w:bookmarkEnd w:id="15"/>
      <w:r w:rsidDel="00000000" w:rsidR="00000000" w:rsidRPr="00000000">
        <w:rPr>
          <w:rFonts w:ascii="Liberation Serif" w:cs="Liberation Serif" w:eastAsia="Liberation Serif" w:hAnsi="Liberation Serif"/>
          <w:sz w:val="36"/>
          <w:szCs w:val="36"/>
          <w:rtl w:val="0"/>
        </w:rPr>
        <w:t xml:space="preserve">ÍNDICE DE TABLAS</w:t>
      </w:r>
    </w:p>
    <w:sdt>
      <w:sdtPr>
        <w:id w:val="900433563"/>
        <w:docPartObj>
          <w:docPartGallery w:val="Table of Contents"/>
          <w:docPartUnique w:val="1"/>
        </w:docPartObj>
      </w:sdtPr>
      <w:sdtContent>
        <w:p w:rsidR="00000000" w:rsidDel="00000000" w:rsidP="00000000" w:rsidRDefault="00000000" w:rsidRPr="00000000" w14:paraId="000000D3">
          <w:pPr>
            <w:widowControl w:val="0"/>
            <w:tabs>
              <w:tab w:val="right" w:leader="none" w:pos="12000"/>
            </w:tabs>
            <w:spacing w:before="60" w:lineRule="auto"/>
            <w:rPr>
              <w:sz w:val="20"/>
              <w:szCs w:val="20"/>
            </w:rPr>
          </w:pPr>
          <w:r w:rsidDel="00000000" w:rsidR="00000000" w:rsidRPr="00000000">
            <w:fldChar w:fldCharType="begin"/>
            <w:instrText xml:space="preserve"> TOC \h \u \z \t "Heading 1,1,Heading 5,4,"</w:instrText>
            <w:fldChar w:fldCharType="separate"/>
          </w:r>
          <w:hyperlink w:anchor="_heading=h.hdhici7kesq9">
            <w:r w:rsidDel="00000000" w:rsidR="00000000" w:rsidRPr="00000000">
              <w:rPr>
                <w:rFonts w:ascii="Liberation Serif" w:cs="Liberation Serif" w:eastAsia="Liberation Serif" w:hAnsi="Liberation Serif"/>
                <w:sz w:val="20"/>
                <w:szCs w:val="20"/>
                <w:rtl w:val="0"/>
              </w:rPr>
              <w:t xml:space="preserve">Tabla 1.1. Incidentes históricos críticos en smart contracts</w:t>
              <w:tab/>
              <w:t xml:space="preserve">15</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Rule="auto"/>
            <w:rPr>
              <w:sz w:val="20"/>
              <w:szCs w:val="20"/>
            </w:rPr>
          </w:pPr>
          <w:hyperlink w:anchor="_heading=h.f1v6i4adv2te">
            <w:r w:rsidDel="00000000" w:rsidR="00000000" w:rsidRPr="00000000">
              <w:rPr>
                <w:rFonts w:ascii="Liberation Serif" w:cs="Liberation Serif" w:eastAsia="Liberation Serif" w:hAnsi="Liberation Serif"/>
                <w:sz w:val="20"/>
                <w:szCs w:val="20"/>
                <w:rtl w:val="0"/>
              </w:rPr>
              <w:t xml:space="preserve">Tabla 2.1. Funciones del Marco NIST de Ciberseguridad</w:t>
              <w:tab/>
              <w:t xml:space="preserve">22</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Rule="auto"/>
            <w:rPr>
              <w:sz w:val="20"/>
              <w:szCs w:val="20"/>
            </w:rPr>
          </w:pPr>
          <w:hyperlink w:anchor="_heading=h.tszohgmscso3">
            <w:r w:rsidDel="00000000" w:rsidR="00000000" w:rsidRPr="00000000">
              <w:rPr>
                <w:rFonts w:ascii="Liberation Serif" w:cs="Liberation Serif" w:eastAsia="Liberation Serif" w:hAnsi="Liberation Serif"/>
                <w:sz w:val="20"/>
                <w:szCs w:val="20"/>
                <w:rtl w:val="0"/>
              </w:rPr>
              <w:t xml:space="preserve">Tabla 2.2. Propiedades de blockchain desde perspectiva de ciberdefensa</w:t>
              <w:tab/>
              <w:t xml:space="preserve">24</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Rule="auto"/>
            <w:rPr>
              <w:sz w:val="20"/>
              <w:szCs w:val="20"/>
            </w:rPr>
          </w:pPr>
          <w:hyperlink w:anchor="_heading=h.c0ko7rnsswet">
            <w:r w:rsidDel="00000000" w:rsidR="00000000" w:rsidRPr="00000000">
              <w:rPr>
                <w:rFonts w:ascii="Liberation Serif" w:cs="Liberation Serif" w:eastAsia="Liberation Serif" w:hAnsi="Liberation Serif"/>
                <w:sz w:val="20"/>
                <w:szCs w:val="20"/>
                <w:rtl w:val="0"/>
              </w:rPr>
              <w:t xml:space="preserve">Tabla 2.3. Categorías SWC críticas para ciberdefensa</w:t>
              <w:tab/>
              <w:t xml:space="preserve">25</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Rule="auto"/>
            <w:rPr>
              <w:sz w:val="20"/>
              <w:szCs w:val="20"/>
            </w:rPr>
          </w:pPr>
          <w:hyperlink w:anchor="_heading=h.g29w4s701mle">
            <w:r w:rsidDel="00000000" w:rsidR="00000000" w:rsidRPr="00000000">
              <w:rPr>
                <w:rFonts w:ascii="Liberation Serif" w:cs="Liberation Serif" w:eastAsia="Liberation Serif" w:hAnsi="Liberation Serif"/>
                <w:sz w:val="20"/>
                <w:szCs w:val="20"/>
                <w:rtl w:val="0"/>
              </w:rPr>
              <w:t xml:space="preserve">Tabla 2.4. Mapeo SWC a CWE</w:t>
              <w:tab/>
              <w:t xml:space="preserve">26</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Rule="auto"/>
            <w:rPr>
              <w:sz w:val="20"/>
              <w:szCs w:val="20"/>
            </w:rPr>
          </w:pPr>
          <w:hyperlink w:anchor="_heading=h.9r674asl9y6i">
            <w:r w:rsidDel="00000000" w:rsidR="00000000" w:rsidRPr="00000000">
              <w:rPr>
                <w:rFonts w:ascii="Liberation Serif" w:cs="Liberation Serif" w:eastAsia="Liberation Serif" w:hAnsi="Liberation Serif"/>
                <w:sz w:val="20"/>
                <w:szCs w:val="20"/>
                <w:rtl w:val="0"/>
              </w:rPr>
              <w:t xml:space="preserve">Tabla 2.5. Tipos de fuzzing en smart contracts</w:t>
              <w:tab/>
              <w:t xml:space="preserve">27</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Rule="auto"/>
            <w:rPr>
              <w:sz w:val="20"/>
              <w:szCs w:val="20"/>
            </w:rPr>
          </w:pPr>
          <w:hyperlink w:anchor="_heading=h.ykzrill0t25l">
            <w:r w:rsidDel="00000000" w:rsidR="00000000" w:rsidRPr="00000000">
              <w:rPr>
                <w:rFonts w:ascii="Liberation Serif" w:cs="Liberation Serif" w:eastAsia="Liberation Serif" w:hAnsi="Liberation Serif"/>
                <w:sz w:val="20"/>
                <w:szCs w:val="20"/>
                <w:rtl w:val="0"/>
              </w:rPr>
              <w:t xml:space="preserve">Tabla 2.6. Comparacion de tecnicas de verificacion</w:t>
              <w:tab/>
              <w:t xml:space="preserve">28</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Rule="auto"/>
            <w:rPr>
              <w:sz w:val="20"/>
              <w:szCs w:val="20"/>
            </w:rPr>
          </w:pPr>
          <w:hyperlink w:anchor="_heading=h.feur9hxrmw9m">
            <w:r w:rsidDel="00000000" w:rsidR="00000000" w:rsidRPr="00000000">
              <w:rPr>
                <w:rFonts w:ascii="Liberation Serif" w:cs="Liberation Serif" w:eastAsia="Liberation Serif" w:hAnsi="Liberation Serif"/>
                <w:sz w:val="20"/>
                <w:szCs w:val="20"/>
                <w:rtl w:val="0"/>
              </w:rPr>
              <w:t xml:space="preserve">Tabla 2.7.1 Nomenclaturas heterogéneas de seguridad.</w:t>
              <w:tab/>
              <w:t xml:space="preserve">32</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Rule="auto"/>
            <w:rPr>
              <w:sz w:val="20"/>
              <w:szCs w:val="20"/>
            </w:rPr>
          </w:pPr>
          <w:hyperlink w:anchor="_heading=h.4vpdex1rd8tt">
            <w:r w:rsidDel="00000000" w:rsidR="00000000" w:rsidRPr="00000000">
              <w:rPr>
                <w:rFonts w:ascii="Liberation Serif" w:cs="Liberation Serif" w:eastAsia="Liberation Serif" w:hAnsi="Liberation Serif"/>
                <w:sz w:val="20"/>
                <w:szCs w:val="20"/>
                <w:rtl w:val="0"/>
              </w:rPr>
              <w:t xml:space="preserve">Tabla 3.1. Incidentes de seguridad históricos en contratos inteligentes</w:t>
              <w:tab/>
              <w:t xml:space="preserve">36</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Rule="auto"/>
            <w:rPr>
              <w:sz w:val="20"/>
              <w:szCs w:val="20"/>
            </w:rPr>
          </w:pPr>
          <w:hyperlink w:anchor="_heading=h.otigcsmco2k4">
            <w:r w:rsidDel="00000000" w:rsidR="00000000" w:rsidRPr="00000000">
              <w:rPr>
                <w:rFonts w:ascii="Liberation Serif" w:cs="Liberation Serif" w:eastAsia="Liberation Serif" w:hAnsi="Liberation Serif"/>
                <w:sz w:val="20"/>
                <w:szCs w:val="20"/>
                <w:rtl w:val="0"/>
              </w:rPr>
              <w:t xml:space="preserve">Tabla 3.2. Distribución de vulnerabilidades en contratos Ethereum</w:t>
              <w:tab/>
              <w:t xml:space="preserve">37</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Rule="auto"/>
            <w:rPr>
              <w:sz w:val="20"/>
              <w:szCs w:val="20"/>
            </w:rPr>
          </w:pPr>
          <w:hyperlink w:anchor="_heading=h.kgnsk96zfm8c">
            <w:r w:rsidDel="00000000" w:rsidR="00000000" w:rsidRPr="00000000">
              <w:rPr>
                <w:rFonts w:ascii="Liberation Serif" w:cs="Liberation Serif" w:eastAsia="Liberation Serif" w:hAnsi="Liberation Serif"/>
                <w:sz w:val="20"/>
                <w:szCs w:val="20"/>
                <w:rtl w:val="0"/>
              </w:rPr>
              <w:t xml:space="preserve">Tabla 3.3. Comparativa de herramientas según Durieux et al. (2020)</w:t>
              <w:tab/>
              <w:t xml:space="preserve">40</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Rule="auto"/>
            <w:rPr>
              <w:sz w:val="20"/>
              <w:szCs w:val="20"/>
            </w:rPr>
          </w:pPr>
          <w:hyperlink w:anchor="_heading=h.lfqyn96ql8vj">
            <w:r w:rsidDel="00000000" w:rsidR="00000000" w:rsidRPr="00000000">
              <w:rPr>
                <w:rFonts w:ascii="Liberation Serif" w:cs="Liberation Serif" w:eastAsia="Liberation Serif" w:hAnsi="Liberation Serif"/>
                <w:sz w:val="20"/>
                <w:szCs w:val="20"/>
                <w:rtl w:val="0"/>
              </w:rPr>
              <w:t xml:space="preserve">Tabla 3.4. Brechas identificadas y soluciones de MIESC</w:t>
              <w:tab/>
              <w:t xml:space="preserve">43</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Rule="auto"/>
            <w:rPr>
              <w:sz w:val="20"/>
              <w:szCs w:val="20"/>
            </w:rPr>
          </w:pPr>
          <w:hyperlink w:anchor="_heading=h.5r3roknstu7i">
            <w:r w:rsidDel="00000000" w:rsidR="00000000" w:rsidRPr="00000000">
              <w:rPr>
                <w:rFonts w:ascii="Liberation Serif" w:cs="Liberation Serif" w:eastAsia="Liberation Serif" w:hAnsi="Liberation Serif"/>
                <w:sz w:val="20"/>
                <w:szCs w:val="20"/>
                <w:rtl w:val="0"/>
              </w:rPr>
              <w:t xml:space="preserve">Tabla 4.1. Métricas cuantitativas del proyecto MIESC v4.0.0</w:t>
              <w:tab/>
              <w:t xml:space="preserve">49</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Rule="auto"/>
            <w:rPr>
              <w:sz w:val="20"/>
              <w:szCs w:val="20"/>
            </w:rPr>
          </w:pPr>
          <w:hyperlink w:anchor="_heading=h.nk0uluomiuan">
            <w:r w:rsidDel="00000000" w:rsidR="00000000" w:rsidRPr="00000000">
              <w:rPr>
                <w:sz w:val="20"/>
                <w:szCs w:val="20"/>
                <w:rtl w:val="0"/>
              </w:rPr>
              <w:t xml:space="preserve">Tabla 4.2. Análisis de complementariedad de técnicas por tipo de vulnerabilidad</w:t>
              <w:tab/>
              <w:t xml:space="preserve">52</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Rule="auto"/>
            <w:rPr>
              <w:sz w:val="20"/>
              <w:szCs w:val="20"/>
            </w:rPr>
          </w:pPr>
          <w:hyperlink w:anchor="_heading=h.xhr91pogu26i">
            <w:r w:rsidDel="00000000" w:rsidR="00000000" w:rsidRPr="00000000">
              <w:rPr>
                <w:sz w:val="20"/>
                <w:szCs w:val="20"/>
                <w:rtl w:val="0"/>
              </w:rPr>
              <w:t xml:space="preserve">Tabla 4.3. Extracto del mapeo de clasificaciones nativas a estándares</w:t>
              <w:tab/>
              <w:t xml:space="preserve">61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Rule="auto"/>
            <w:rPr>
              <w:sz w:val="20"/>
              <w:szCs w:val="20"/>
            </w:rPr>
          </w:pPr>
          <w:hyperlink w:anchor="_heading=h.vsh3nrlpwofu">
            <w:r w:rsidDel="00000000" w:rsidR="00000000" w:rsidRPr="00000000">
              <w:rPr>
                <w:sz w:val="20"/>
                <w:szCs w:val="20"/>
                <w:rtl w:val="0"/>
              </w:rPr>
              <w:t xml:space="preserve">Tabla 4.4. Resultados del análisis de </w:t>
            </w:r>
          </w:hyperlink>
          <w:hyperlink w:anchor="_heading=h.vsh3nrlpwofu">
            <w:r w:rsidDel="00000000" w:rsidR="00000000" w:rsidRPr="00000000">
              <w:rPr>
                <w:sz w:val="20"/>
                <w:szCs w:val="20"/>
                <w:rtl w:val="0"/>
              </w:rPr>
              <w:t xml:space="preserve">VulnerableBank</w:t>
            </w:r>
          </w:hyperlink>
          <w:hyperlink w:anchor="_heading=h.vsh3nrlpwofu">
            <w:r w:rsidDel="00000000" w:rsidR="00000000" w:rsidRPr="00000000">
              <w:rPr>
                <w:sz w:val="20"/>
                <w:szCs w:val="20"/>
                <w:rtl w:val="0"/>
              </w:rPr>
              <w:t xml:space="preserve"> por capa</w:t>
              <w:tab/>
              <w:t xml:space="preserve">72</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Rule="auto"/>
            <w:rPr>
              <w:sz w:val="20"/>
              <w:szCs w:val="20"/>
            </w:rPr>
          </w:pPr>
          <w:hyperlink w:anchor="_heading=h.jt5ld9tz2kjk">
            <w:r w:rsidDel="00000000" w:rsidR="00000000" w:rsidRPr="00000000">
              <w:rPr>
                <w:sz w:val="20"/>
                <w:szCs w:val="20"/>
                <w:rtl w:val="0"/>
              </w:rPr>
              <w:t xml:space="preserve">Tabla 4.5. Interfaces de MIESC y sus casos de uso</w:t>
              <w:tab/>
              <w:t xml:space="preserve">73</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Rule="auto"/>
            <w:rPr>
              <w:sz w:val="20"/>
              <w:szCs w:val="20"/>
            </w:rPr>
          </w:pPr>
          <w:hyperlink w:anchor="_heading=h.d9r9znyw3enw">
            <w:r w:rsidDel="00000000" w:rsidR="00000000" w:rsidRPr="00000000">
              <w:rPr>
                <w:sz w:val="20"/>
                <w:szCs w:val="20"/>
                <w:rtl w:val="0"/>
              </w:rPr>
              <w:t xml:space="preserve">Tabla 5.1. Especificaciones del ambiente de pruebas</w:t>
              <w:tab/>
              <w:t xml:space="preserve">78</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Rule="auto"/>
            <w:rPr>
              <w:sz w:val="20"/>
              <w:szCs w:val="20"/>
            </w:rPr>
          </w:pPr>
          <w:hyperlink w:anchor="_heading=h.qgf1uzhbj3nw">
            <w:r w:rsidDel="00000000" w:rsidR="00000000" w:rsidRPr="00000000">
              <w:rPr>
                <w:sz w:val="20"/>
                <w:szCs w:val="20"/>
                <w:rtl w:val="0"/>
              </w:rPr>
              <w:t xml:space="preserve">Tabla 5.2. Corpus de contratos de prueba</w:t>
              <w:tab/>
              <w:t xml:space="preserve">78</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Rule="auto"/>
            <w:rPr>
              <w:sz w:val="20"/>
              <w:szCs w:val="20"/>
            </w:rPr>
          </w:pPr>
          <w:hyperlink w:anchor="_heading=h.opfpui6qme0m">
            <w:r w:rsidDel="00000000" w:rsidR="00000000" w:rsidRPr="00000000">
              <w:rPr>
                <w:sz w:val="20"/>
                <w:szCs w:val="20"/>
                <w:rtl w:val="0"/>
              </w:rPr>
              <w:t xml:space="preserve">Tabla 5.3. Estado de disponibilidad de herramientas integradas</w:t>
              <w:tab/>
              <w:t xml:space="preserve">80</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Rule="auto"/>
            <w:rPr>
              <w:sz w:val="20"/>
              <w:szCs w:val="20"/>
            </w:rPr>
          </w:pPr>
          <w:hyperlink w:anchor="_heading=h.944jpvdmn51">
            <w:r w:rsidDel="00000000" w:rsidR="00000000" w:rsidRPr="00000000">
              <w:rPr>
                <w:sz w:val="20"/>
                <w:szCs w:val="20"/>
                <w:rtl w:val="0"/>
              </w:rPr>
              <w:t xml:space="preserve">Tabla 5.4. Problemas de integración y soluciones implementadas</w:t>
              <w:tab/>
              <w:t xml:space="preserve">81</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Rule="auto"/>
            <w:rPr>
              <w:sz w:val="20"/>
              <w:szCs w:val="20"/>
            </w:rPr>
          </w:pPr>
          <w:hyperlink w:anchor="_heading=h.pbgieu1ir48z">
            <w:r w:rsidDel="00000000" w:rsidR="00000000" w:rsidRPr="00000000">
              <w:rPr>
                <w:sz w:val="20"/>
                <w:szCs w:val="20"/>
                <w:rtl w:val="0"/>
              </w:rPr>
              <w:t xml:space="preserve">Tabla 5.5. Resultados de detección en corpus de prueba</w:t>
              <w:tab/>
              <w:t xml:space="preserve">87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Rule="auto"/>
            <w:rPr>
              <w:sz w:val="20"/>
              <w:szCs w:val="20"/>
            </w:rPr>
          </w:pPr>
          <w:hyperlink w:anchor="_heading=h.8bpvfyjmkb7b">
            <w:r w:rsidDel="00000000" w:rsidR="00000000" w:rsidRPr="00000000">
              <w:rPr>
                <w:sz w:val="20"/>
                <w:szCs w:val="20"/>
                <w:rtl w:val="0"/>
              </w:rPr>
              <w:t xml:space="preserve">Tabla 5.6. Distribución de hallazgos por severidad</w:t>
              <w:tab/>
              <w:t xml:space="preserve">87</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Rule="auto"/>
            <w:rPr>
              <w:sz w:val="20"/>
              <w:szCs w:val="20"/>
            </w:rPr>
          </w:pPr>
          <w:hyperlink w:anchor="_heading=h.xy1y0pevnyxw">
            <w:r w:rsidDel="00000000" w:rsidR="00000000" w:rsidRPr="00000000">
              <w:rPr>
                <w:sz w:val="20"/>
                <w:szCs w:val="20"/>
                <w:rtl w:val="0"/>
              </w:rPr>
              <w:t xml:space="preserve">Tabla 5.7. Hallazgos detectados por capa</w:t>
              <w:tab/>
              <w:t xml:space="preserve">88</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Rule="auto"/>
            <w:rPr>
              <w:sz w:val="20"/>
              <w:szCs w:val="20"/>
            </w:rPr>
          </w:pPr>
          <w:hyperlink w:anchor="_heading=h.1row9wch01wv">
            <w:r w:rsidDel="00000000" w:rsidR="00000000" w:rsidRPr="00000000">
              <w:rPr>
                <w:sz w:val="20"/>
                <w:szCs w:val="20"/>
                <w:rtl w:val="0"/>
              </w:rPr>
              <w:t xml:space="preserve">Tabla 5.8. Comparativa de rendimiento MIESC vs herramientas individuales</w:t>
              <w:tab/>
              <w:t xml:space="preserve">88</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Rule="auto"/>
            <w:rPr>
              <w:sz w:val="20"/>
              <w:szCs w:val="20"/>
            </w:rPr>
          </w:pPr>
          <w:hyperlink w:anchor="_heading=h.7n2wwuxmz2wa">
            <w:r w:rsidDel="00000000" w:rsidR="00000000" w:rsidRPr="00000000">
              <w:rPr>
                <w:sz w:val="20"/>
                <w:szCs w:val="20"/>
                <w:rtl w:val="0"/>
              </w:rPr>
              <w:t xml:space="preserve">Tabla 5.9. Análisis de hallazgos duplicados</w:t>
              <w:tab/>
              <w:t xml:space="preserve">89</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Rule="auto"/>
            <w:rPr>
              <w:sz w:val="20"/>
              <w:szCs w:val="20"/>
            </w:rPr>
          </w:pPr>
          <w:hyperlink w:anchor="_heading=h.1g0rbfbk7or5">
            <w:r w:rsidDel="00000000" w:rsidR="00000000" w:rsidRPr="00000000">
              <w:rPr>
                <w:sz w:val="20"/>
                <w:szCs w:val="20"/>
                <w:rtl w:val="0"/>
              </w:rPr>
              <w:t xml:space="preserve">Tabla 5.10. Validación de mapeo taxonómico</w:t>
              <w:tab/>
              <w:t xml:space="preserve">90</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Rule="auto"/>
            <w:rPr>
              <w:sz w:val="20"/>
              <w:szCs w:val="20"/>
            </w:rPr>
          </w:pPr>
          <w:hyperlink w:anchor="_heading=h.3otfpivdm44m">
            <w:r w:rsidDel="00000000" w:rsidR="00000000" w:rsidRPr="00000000">
              <w:rPr>
                <w:sz w:val="20"/>
                <w:szCs w:val="20"/>
                <w:rtl w:val="0"/>
              </w:rPr>
              <w:t xml:space="preserve">Tabla 5.11. Tiempos de ejecución por capa (promedio de 10 ejecuciones)</w:t>
              <w:tab/>
              <w:t xml:space="preserve">90</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Rule="auto"/>
            <w:rPr>
              <w:sz w:val="20"/>
              <w:szCs w:val="20"/>
            </w:rPr>
          </w:pPr>
          <w:hyperlink w:anchor="_heading=h.94l3v5bri3sp">
            <w:r w:rsidDel="00000000" w:rsidR="00000000" w:rsidRPr="00000000">
              <w:rPr>
                <w:sz w:val="20"/>
                <w:szCs w:val="20"/>
                <w:rtl w:val="0"/>
              </w:rPr>
              <w:t xml:space="preserve">Tabla 5.12. Consumo de recursos durante auditoría completa</w:t>
              <w:tab/>
              <w:t xml:space="preserve">91</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Rule="auto"/>
            <w:rPr>
              <w:sz w:val="20"/>
              <w:szCs w:val="20"/>
            </w:rPr>
          </w:pPr>
          <w:hyperlink w:anchor="_heading=h.8jlqf6spz4sj">
            <w:r w:rsidDel="00000000" w:rsidR="00000000" w:rsidRPr="00000000">
              <w:rPr>
                <w:sz w:val="20"/>
                <w:szCs w:val="20"/>
                <w:rtl w:val="0"/>
              </w:rPr>
              <w:t xml:space="preserve">Tabla 5.13. Comparativa de costo operativo</w:t>
              <w:tab/>
              <w:t xml:space="preserve">91</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Rule="auto"/>
            <w:rPr>
              <w:sz w:val="20"/>
              <w:szCs w:val="20"/>
            </w:rPr>
          </w:pPr>
          <w:hyperlink w:anchor="_heading=h.mnuof6h3ef9z">
            <w:r w:rsidDel="00000000" w:rsidR="00000000" w:rsidRPr="00000000">
              <w:rPr>
                <w:sz w:val="20"/>
                <w:szCs w:val="20"/>
                <w:rtl w:val="0"/>
              </w:rPr>
              <w:t xml:space="preserve">Tabla 6.1. Valor en riesgo por tipo de contrato</w:t>
              <w:tab/>
              <w:t xml:space="preserve">96</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Rule="auto"/>
            <w:rPr>
              <w:sz w:val="20"/>
              <w:szCs w:val="20"/>
            </w:rPr>
          </w:pPr>
          <w:hyperlink w:anchor="_heading=h.y0waxnbfr64a">
            <w:r w:rsidDel="00000000" w:rsidR="00000000" w:rsidRPr="00000000">
              <w:rPr>
                <w:sz w:val="20"/>
                <w:szCs w:val="20"/>
                <w:rtl w:val="0"/>
              </w:rPr>
              <w:t xml:space="preserve">Tabla 6.2. Estructura de costos de APIs comerciales (noviembre 2024)</w:t>
              <w:tab/>
              <w:t xml:space="preserve">99</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Rule="auto"/>
            <w:rPr>
              <w:sz w:val="20"/>
              <w:szCs w:val="20"/>
            </w:rPr>
          </w:pPr>
          <w:hyperlink w:anchor="_heading=h.859h3f3hy9z9">
            <w:r w:rsidDel="00000000" w:rsidR="00000000" w:rsidRPr="00000000">
              <w:rPr>
                <w:sz w:val="20"/>
                <w:szCs w:val="20"/>
                <w:rtl w:val="0"/>
              </w:rPr>
              <w:t xml:space="preserve">Tabla 6.3. Modelos soportados por MIESC</w:t>
              <w:tab/>
              <w:t xml:space="preserve">100</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Rule="auto"/>
            <w:rPr>
              <w:sz w:val="20"/>
              <w:szCs w:val="20"/>
            </w:rPr>
          </w:pPr>
          <w:hyperlink w:anchor="_heading=h.yw89zfpn3q2b">
            <w:r w:rsidDel="00000000" w:rsidR="00000000" w:rsidRPr="00000000">
              <w:rPr>
                <w:sz w:val="20"/>
                <w:szCs w:val="20"/>
                <w:rtl w:val="0"/>
              </w:rPr>
              <w:t xml:space="preserve">Tabla 6.4. Comparativa de capacidades para análisis de código</w:t>
              <w:tab/>
              <w:t xml:space="preserve">102</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Rule="auto"/>
            <w:rPr>
              <w:sz w:val="20"/>
              <w:szCs w:val="20"/>
            </w:rPr>
          </w:pPr>
          <w:hyperlink w:anchor="_heading=h.8f6gyy7wtuix">
            <w:r w:rsidDel="00000000" w:rsidR="00000000" w:rsidRPr="00000000">
              <w:rPr>
                <w:sz w:val="20"/>
                <w:szCs w:val="20"/>
                <w:rtl w:val="0"/>
              </w:rPr>
              <w:t xml:space="preserve">Tabla 6.4.2 Trade-off 2: Costo inicial vs. Costo operativo</w:t>
              <w:tab/>
              <w:t xml:space="preserve">104</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Rule="auto"/>
            <w:rPr>
              <w:sz w:val="20"/>
              <w:szCs w:val="20"/>
            </w:rPr>
          </w:pPr>
          <w:hyperlink w:anchor="_heading=h.9uz33jeguszz">
            <w:r w:rsidDel="00000000" w:rsidR="00000000" w:rsidRPr="00000000">
              <w:rPr>
                <w:sz w:val="20"/>
                <w:szCs w:val="20"/>
                <w:rtl w:val="0"/>
              </w:rPr>
              <w:t xml:space="preserve">Tabla 6.5. Herramientas LLM en MIESC</w:t>
              <w:tab/>
              <w:t xml:space="preserve">106</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Rule="auto"/>
            <w:rPr>
              <w:sz w:val="20"/>
              <w:szCs w:val="20"/>
            </w:rPr>
          </w:pPr>
          <w:hyperlink w:anchor="_heading=h.w58lo2vaht76">
            <w:r w:rsidDel="00000000" w:rsidR="00000000" w:rsidRPr="00000000">
              <w:rPr>
                <w:sz w:val="20"/>
                <w:szCs w:val="20"/>
                <w:rtl w:val="0"/>
              </w:rPr>
              <w:t xml:space="preserve">Tabla 7.2.1 MCP ofrece un balance óptimo entre las alternativas:</w:t>
              <w:tab/>
              <w:t xml:space="preserve">115</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Rule="auto"/>
            <w:rPr>
              <w:sz w:val="20"/>
              <w:szCs w:val="20"/>
            </w:rPr>
          </w:pPr>
          <w:hyperlink w:anchor="_heading=h.3e5bakh5dhla">
            <w:r w:rsidDel="00000000" w:rsidR="00000000" w:rsidRPr="00000000">
              <w:rPr>
                <w:sz w:val="20"/>
                <w:szCs w:val="20"/>
                <w:rtl w:val="0"/>
              </w:rPr>
              <w:t xml:space="preserve">Tabla 7.1. Comparación de flujos de trabajo</w:t>
              <w:tab/>
              <w:t xml:space="preserve">128</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Rule="auto"/>
            <w:rPr>
              <w:sz w:val="20"/>
              <w:szCs w:val="20"/>
            </w:rPr>
          </w:pPr>
          <w:hyperlink w:anchor="_heading=h.xmei411ouevn">
            <w:r w:rsidDel="00000000" w:rsidR="00000000" w:rsidRPr="00000000">
              <w:rPr>
                <w:sz w:val="20"/>
                <w:szCs w:val="20"/>
                <w:rtl w:val="0"/>
              </w:rPr>
              <w:t xml:space="preserve">Tabla 7.7.1 Limitaciones Técnicas</w:t>
              <w:tab/>
              <w:t xml:space="preserve">129</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Rule="auto"/>
            <w:rPr>
              <w:sz w:val="20"/>
              <w:szCs w:val="20"/>
            </w:rPr>
          </w:pPr>
          <w:hyperlink w:anchor="_heading=h.oskq1k6z9p3b">
            <w:r w:rsidDel="00000000" w:rsidR="00000000" w:rsidRPr="00000000">
              <w:rPr>
                <w:sz w:val="20"/>
                <w:szCs w:val="20"/>
                <w:rtl w:val="0"/>
              </w:rPr>
              <w:t xml:space="preserve">Tabla 6.1. Evaluación del cumplimiento de objetivos</w:t>
              <w:tab/>
              <w:t xml:space="preserve">131</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Rule="auto"/>
            <w:rPr>
              <w:sz w:val="20"/>
              <w:szCs w:val="20"/>
            </w:rPr>
          </w:pPr>
          <w:hyperlink w:anchor="_heading=h.a1ugxkprkiqz">
            <w:r w:rsidDel="00000000" w:rsidR="00000000" w:rsidRPr="00000000">
              <w:rPr>
                <w:sz w:val="20"/>
                <w:szCs w:val="20"/>
                <w:rtl w:val="0"/>
              </w:rPr>
              <w:t xml:space="preserve">Tabla 6.3.1 Extensión de Cobertura de Vulnerabilidades Tareas propuestas:</w:t>
              <w:tab/>
              <w:t xml:space="preserve">133</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Rule="auto"/>
            <w:rPr>
              <w:sz w:val="20"/>
              <w:szCs w:val="20"/>
            </w:rPr>
          </w:pPr>
          <w:hyperlink w:anchor="_heading=h.n8yqj3gte345">
            <w:r w:rsidDel="00000000" w:rsidR="00000000" w:rsidRPr="00000000">
              <w:rPr>
                <w:sz w:val="20"/>
                <w:szCs w:val="20"/>
                <w:rtl w:val="0"/>
              </w:rPr>
              <w:t xml:space="preserve">Tabla 6.3.2 Mejora de Modelos de IA Tareas propuestas:</w:t>
              <w:tab/>
              <w:t xml:space="preserve">134</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Rule="auto"/>
            <w:rPr>
              <w:sz w:val="20"/>
              <w:szCs w:val="20"/>
            </w:rPr>
          </w:pPr>
          <w:hyperlink w:anchor="_heading=h.pna1v5m8v901">
            <w:r w:rsidDel="00000000" w:rsidR="00000000" w:rsidRPr="00000000">
              <w:rPr>
                <w:sz w:val="20"/>
                <w:szCs w:val="20"/>
                <w:rtl w:val="0"/>
              </w:rPr>
              <w:t xml:space="preserve">Tabla 6.3.3 Línea 3: Soporte Multi-Chain Tareas propuestas:</w:t>
              <w:tab/>
              <w:t xml:space="preserve">134</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Rule="auto"/>
            <w:rPr>
              <w:sz w:val="20"/>
              <w:szCs w:val="20"/>
            </w:rPr>
          </w:pPr>
          <w:hyperlink w:anchor="_heading=h.hlboylcd486v">
            <w:r w:rsidDel="00000000" w:rsidR="00000000" w:rsidRPr="00000000">
              <w:rPr>
                <w:sz w:val="20"/>
                <w:szCs w:val="20"/>
                <w:rtl w:val="0"/>
              </w:rPr>
              <w:t xml:space="preserve">Tabla 6.3.4 Línea 4: Verificación Formal Avanzada Tareas propuestas:</w:t>
              <w:tab/>
              <w:t xml:space="preserve">135</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Rule="auto"/>
            <w:rPr>
              <w:sz w:val="20"/>
              <w:szCs w:val="20"/>
            </w:rPr>
          </w:pPr>
          <w:hyperlink w:anchor="_heading=h.gf35r5lc9tkh">
            <w:r w:rsidDel="00000000" w:rsidR="00000000" w:rsidRPr="00000000">
              <w:rPr>
                <w:sz w:val="20"/>
                <w:szCs w:val="20"/>
                <w:rtl w:val="0"/>
              </w:rPr>
              <w:t xml:space="preserve">Tabla 6.3.5 Línea 5: Integración con Ecosistema de Desarrollo .Tareas propuestas:</w:t>
              <w:tab/>
              <w:t xml:space="preserve">137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0">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f7dhxhg861ah" w:id="16"/>
      <w:bookmarkEnd w:id="16"/>
      <w:r w:rsidDel="00000000" w:rsidR="00000000" w:rsidRPr="00000000">
        <w:rPr>
          <w:rFonts w:ascii="Liberation Serif" w:cs="Liberation Serif" w:eastAsia="Liberation Serif" w:hAnsi="Liberation Serif"/>
          <w:sz w:val="36"/>
          <w:szCs w:val="36"/>
          <w:rtl w:val="0"/>
        </w:rPr>
        <w:t xml:space="preserve">ÍNDICE DE FIGURAS </w:t>
      </w:r>
    </w:p>
    <w:sdt>
      <w:sdtPr>
        <w:id w:val="1498264138"/>
        <w:docPartObj>
          <w:docPartGallery w:val="Table of Contents"/>
          <w:docPartUnique w:val="1"/>
        </w:docPartObj>
      </w:sdtPr>
      <w:sdtContent>
        <w:p w:rsidR="00000000" w:rsidDel="00000000" w:rsidP="00000000" w:rsidRDefault="00000000" w:rsidRPr="00000000" w14:paraId="00000101">
          <w:pPr>
            <w:widowControl w:val="0"/>
            <w:tabs>
              <w:tab w:val="right" w:leader="none" w:pos="12000"/>
            </w:tabs>
            <w:spacing w:before="60" w:lineRule="auto"/>
            <w:rPr>
              <w:sz w:val="22"/>
              <w:szCs w:val="22"/>
            </w:rPr>
          </w:pPr>
          <w:r w:rsidDel="00000000" w:rsidR="00000000" w:rsidRPr="00000000">
            <w:fldChar w:fldCharType="begin"/>
            <w:instrText xml:space="preserve"> TOC \h \u \z \t "Heading 1,1,Heading 6,5,"</w:instrText>
            <w:fldChar w:fldCharType="separate"/>
          </w:r>
          <w:hyperlink w:anchor="_heading=h.tbx2kfks5nhs">
            <w:r w:rsidDel="00000000" w:rsidR="00000000" w:rsidRPr="00000000">
              <w:rPr>
                <w:rFonts w:ascii="Liberation Serif" w:cs="Liberation Serif" w:eastAsia="Liberation Serif" w:hAnsi="Liberation Serif"/>
                <w:rtl w:val="0"/>
              </w:rPr>
              <w:t xml:space="preserve">Figura 1. Taxonomía de amenazas a sistemas blockchain</w:t>
              <w:tab/>
              <w:t xml:space="preserve">22</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Rule="auto"/>
            <w:rPr>
              <w:sz w:val="22"/>
              <w:szCs w:val="22"/>
            </w:rPr>
          </w:pPr>
          <w:hyperlink w:anchor="_heading=h.n2tds574kes7">
            <w:r w:rsidDel="00000000" w:rsidR="00000000" w:rsidRPr="00000000">
              <w:rPr>
                <w:rFonts w:ascii="Liberation Serif" w:cs="Liberation Serif" w:eastAsia="Liberation Serif" w:hAnsi="Liberation Serif"/>
                <w:rtl w:val="0"/>
              </w:rPr>
              <w:t xml:space="preserve">Figura 2: Taxonomía de Amenazas a Smart Contracts</w:t>
              <w:tab/>
              <w:t xml:space="preserve">24</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Rule="auto"/>
            <w:rPr>
              <w:sz w:val="22"/>
              <w:szCs w:val="22"/>
            </w:rPr>
          </w:pPr>
          <w:hyperlink w:anchor="_heading=h.x5gdl4ap4yzq">
            <w:r w:rsidDel="00000000" w:rsidR="00000000" w:rsidRPr="00000000">
              <w:rPr>
                <w:rFonts w:ascii="Liberation Serif" w:cs="Liberation Serif" w:eastAsia="Liberation Serif" w:hAnsi="Liberation Serif"/>
                <w:rtl w:val="0"/>
              </w:rPr>
              <w:t xml:space="preserve">Figura 3: Ejecución concreta vs ejecución simbólica</w:t>
              <w:tab/>
              <w:t xml:space="preserve">27</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Rule="auto"/>
            <w:rPr>
              <w:sz w:val="22"/>
              <w:szCs w:val="22"/>
            </w:rPr>
          </w:pPr>
          <w:hyperlink w:anchor="_heading=h.27uk0wnnuqq1">
            <w:r w:rsidDel="00000000" w:rsidR="00000000" w:rsidRPr="00000000">
              <w:rPr>
                <w:rFonts w:ascii="Liberation Serif" w:cs="Liberation Serif" w:eastAsia="Liberation Serif" w:hAnsi="Liberation Serif"/>
                <w:rtl w:val="0"/>
              </w:rPr>
              <w:t xml:space="preserve">Figura 3.1. Patrón Adapter en MIESC</w:t>
              <w:tab/>
              <w:t xml:space="preserve">28</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Rule="auto"/>
            <w:rPr>
              <w:sz w:val="22"/>
              <w:szCs w:val="22"/>
            </w:rPr>
          </w:pPr>
          <w:hyperlink w:anchor="_heading=h.fk7qxa1ozn5d">
            <w:r w:rsidDel="00000000" w:rsidR="00000000" w:rsidRPr="00000000">
              <w:rPr>
                <w:rFonts w:ascii="Liberation Serif" w:cs="Liberation Serif" w:eastAsia="Liberation Serif" w:hAnsi="Liberation Serif"/>
                <w:rtl w:val="0"/>
              </w:rPr>
              <w:t xml:space="preserve">Figura 4 Arquitectura Defense-in-Depth de MIESC</w:t>
              <w:tab/>
              <w:t xml:space="preserve">29</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Rule="auto"/>
            <w:rPr>
              <w:sz w:val="22"/>
              <w:szCs w:val="22"/>
            </w:rPr>
          </w:pPr>
          <w:hyperlink w:anchor="_heading=h.ob0atqrb0d4m">
            <w:r w:rsidDel="00000000" w:rsidR="00000000" w:rsidRPr="00000000">
              <w:rPr>
                <w:rFonts w:ascii="Liberation Serif" w:cs="Liberation Serif" w:eastAsia="Liberation Serif" w:hAnsi="Liberation Serif"/>
                <w:rtl w:val="0"/>
              </w:rPr>
              <w:t xml:space="preserve">Figura 5. Arquitectura RAG en SmartLLM</w:t>
              <w:tab/>
              <w:t xml:space="preserve">30</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Rule="auto"/>
            <w:rPr>
              <w:sz w:val="22"/>
              <w:szCs w:val="22"/>
            </w:rPr>
          </w:pPr>
          <w:hyperlink w:anchor="_heading=h.h451d3i0bhaf">
            <w:r w:rsidDel="00000000" w:rsidR="00000000" w:rsidRPr="00000000">
              <w:rPr>
                <w:rFonts w:ascii="Liberation Serif" w:cs="Liberation Serif" w:eastAsia="Liberation Serif" w:hAnsi="Liberation Serif"/>
                <w:rtl w:val="0"/>
              </w:rPr>
              <w:t xml:space="preserve">Figura 6: Arquitectura Defense-in-Depth de 7 Capas de MIESC</w:t>
              <w:tab/>
              <w:t xml:space="preserve">49</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Rule="auto"/>
            <w:rPr>
              <w:sz w:val="22"/>
              <w:szCs w:val="22"/>
            </w:rPr>
          </w:pPr>
          <w:hyperlink w:anchor="_heading=h.fja3zd3gp31n">
            <w:r w:rsidDel="00000000" w:rsidR="00000000" w:rsidRPr="00000000">
              <w:rPr>
                <w:sz w:val="22"/>
                <w:szCs w:val="22"/>
                <w:rtl w:val="0"/>
              </w:rPr>
              <w:t xml:space="preserve">Figura 7 Arquitectura de defensa en profundidad de MIESC</w:t>
              <w:tab/>
              <w:t xml:space="preserve">52</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before="60" w:lineRule="auto"/>
            <w:rPr>
              <w:sz w:val="22"/>
              <w:szCs w:val="22"/>
            </w:rPr>
          </w:pPr>
          <w:hyperlink w:anchor="_heading=h.v7om2jq7fc24">
            <w:r w:rsidDel="00000000" w:rsidR="00000000" w:rsidRPr="00000000">
              <w:rPr>
                <w:sz w:val="22"/>
                <w:szCs w:val="22"/>
                <w:rtl w:val="0"/>
              </w:rPr>
              <w:t xml:space="preserve">Figura 8 Diagrama de clases del patrón Adapter en MIESC</w:t>
              <w:tab/>
              <w:t xml:space="preserve">55</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before="60" w:lineRule="auto"/>
            <w:rPr>
              <w:sz w:val="22"/>
              <w:szCs w:val="22"/>
            </w:rPr>
          </w:pPr>
          <w:hyperlink w:anchor="_heading=h.95adeqnfcj37">
            <w:r w:rsidDel="00000000" w:rsidR="00000000" w:rsidRPr="00000000">
              <w:rPr>
                <w:sz w:val="22"/>
                <w:szCs w:val="22"/>
                <w:rtl w:val="0"/>
              </w:rPr>
              <w:t xml:space="preserve">Figura 9 ToolAdapter - Interfaz abstracta de MIESC</w:t>
              <w:tab/>
              <w:t xml:space="preserve">56</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before="60" w:lineRule="auto"/>
            <w:rPr>
              <w:sz w:val="22"/>
              <w:szCs w:val="22"/>
            </w:rPr>
          </w:pPr>
          <w:hyperlink w:anchor="_heading=h.7gujtavhiueg">
            <w:r w:rsidDel="00000000" w:rsidR="00000000" w:rsidRPr="00000000">
              <w:rPr>
                <w:sz w:val="22"/>
                <w:szCs w:val="22"/>
                <w:rtl w:val="0"/>
              </w:rPr>
              <w:t xml:space="preserve">Figura 10 Metadatos estandarizados de herramientas.</w:t>
              <w:tab/>
              <w:t xml:space="preserve">57</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before="60" w:lineRule="auto"/>
            <w:rPr>
              <w:sz w:val="22"/>
              <w:szCs w:val="22"/>
            </w:rPr>
          </w:pPr>
          <w:hyperlink w:anchor="_heading=h.u97a9jp6m9jy">
            <w:r w:rsidDel="00000000" w:rsidR="00000000" w:rsidRPr="00000000">
              <w:rPr>
                <w:sz w:val="22"/>
                <w:szCs w:val="22"/>
                <w:rtl w:val="0"/>
              </w:rPr>
              <w:t xml:space="preserve">Figura 11: Heterogeneidad de outputs.</w:t>
              <w:tab/>
              <w:t xml:space="preserve">58</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before="60" w:lineRule="auto"/>
            <w:rPr>
              <w:sz w:val="22"/>
              <w:szCs w:val="22"/>
            </w:rPr>
          </w:pPr>
          <w:hyperlink w:anchor="_heading=h.3jgrg84f0d7q">
            <w:r w:rsidDel="00000000" w:rsidR="00000000" w:rsidRPr="00000000">
              <w:rPr>
                <w:sz w:val="22"/>
                <w:szCs w:val="22"/>
                <w:rtl w:val="0"/>
              </w:rPr>
              <w:t xml:space="preserve">Figura 12: Distribución de Hallazgos por Severidad y Capa</w:t>
              <w:tab/>
              <w:t xml:space="preserve">78</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before="60" w:lineRule="auto"/>
            <w:rPr>
              <w:sz w:val="22"/>
              <w:szCs w:val="22"/>
            </w:rPr>
          </w:pPr>
          <w:hyperlink w:anchor="_heading=h.bpit1rrju6zc">
            <w:r w:rsidDel="00000000" w:rsidR="00000000" w:rsidRPr="00000000">
              <w:rPr>
                <w:sz w:val="22"/>
                <w:szCs w:val="22"/>
                <w:rtl w:val="0"/>
              </w:rPr>
              <w:t xml:space="preserve">Figura 13: Salida de Slither (Capa 1 - Análisis Estático)</w:t>
              <w:tab/>
              <w:t xml:space="preserve">80</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before="60" w:lineRule="auto"/>
            <w:rPr>
              <w:sz w:val="22"/>
              <w:szCs w:val="22"/>
            </w:rPr>
          </w:pPr>
          <w:hyperlink w:anchor="_heading=h.v97cmtjqy9eq">
            <w:r w:rsidDel="00000000" w:rsidR="00000000" w:rsidRPr="00000000">
              <w:rPr>
                <w:sz w:val="22"/>
                <w:szCs w:val="22"/>
                <w:rtl w:val="0"/>
              </w:rPr>
              <w:t xml:space="preserve">Figura 14: Salida de Mythril (Capa 3 - Ejecución Simbólica)</w:t>
              <w:tab/>
              <w:t xml:space="preserve">81</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before="60" w:lineRule="auto"/>
            <w:rPr>
              <w:sz w:val="22"/>
              <w:szCs w:val="22"/>
            </w:rPr>
          </w:pPr>
          <w:hyperlink w:anchor="_heading=h.212189ccjbnh">
            <w:r w:rsidDel="00000000" w:rsidR="00000000" w:rsidRPr="00000000">
              <w:rPr>
                <w:sz w:val="22"/>
                <w:szCs w:val="22"/>
                <w:rtl w:val="0"/>
              </w:rPr>
              <w:t xml:space="preserve">Figura 15: Salida de SMTChecker (Capa 5 - Verificación Formal)</w:t>
              <w:tab/>
              <w:t xml:space="preserve">82</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before="60" w:lineRule="auto"/>
            <w:rPr>
              <w:sz w:val="22"/>
              <w:szCs w:val="22"/>
            </w:rPr>
          </w:pPr>
          <w:hyperlink w:anchor="_heading=h.q4ee8us6bdd">
            <w:r w:rsidDel="00000000" w:rsidR="00000000" w:rsidRPr="00000000">
              <w:rPr>
                <w:sz w:val="22"/>
                <w:szCs w:val="22"/>
                <w:rtl w:val="0"/>
              </w:rPr>
              <w:t xml:space="preserve">Figura 16: Salida del Pipeline Completo de MIESC</w:t>
              <w:tab/>
              <w:t xml:space="preserve">82</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before="60" w:lineRule="auto"/>
            <w:rPr>
              <w:sz w:val="22"/>
              <w:szCs w:val="22"/>
            </w:rPr>
          </w:pPr>
          <w:hyperlink w:anchor="_heading=h.y671fkmnkjlo">
            <w:r w:rsidDel="00000000" w:rsidR="00000000" w:rsidRPr="00000000">
              <w:rPr>
                <w:sz w:val="22"/>
                <w:szCs w:val="22"/>
                <w:rtl w:val="0"/>
              </w:rPr>
              <w:t xml:space="preserve">Figura 17: Estructura de Hallazgo Normalizado (JSON)</w:t>
              <w:tab/>
              <w:t xml:space="preserve">83</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before="60" w:lineRule="auto"/>
            <w:rPr>
              <w:sz w:val="22"/>
              <w:szCs w:val="22"/>
            </w:rPr>
          </w:pPr>
          <w:hyperlink w:anchor="_heading=h.rehxkjmxjf8">
            <w:r w:rsidDel="00000000" w:rsidR="00000000" w:rsidRPr="00000000">
              <w:rPr>
                <w:sz w:val="22"/>
                <w:szCs w:val="22"/>
                <w:rtl w:val="0"/>
              </w:rPr>
              <w:t xml:space="preserve">Figura 18: Respuesta de API REST</w:t>
              <w:tab/>
              <w:t xml:space="preserve">84</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before="60" w:lineRule="auto"/>
            <w:rPr>
              <w:sz w:val="22"/>
              <w:szCs w:val="22"/>
            </w:rPr>
          </w:pPr>
          <w:hyperlink w:anchor="_heading=h.d8lh27smk9yp">
            <w:r w:rsidDel="00000000" w:rsidR="00000000" w:rsidRPr="00000000">
              <w:rPr>
                <w:sz w:val="22"/>
                <w:szCs w:val="22"/>
                <w:rtl w:val="0"/>
              </w:rPr>
              <w:t xml:space="preserve">Figura 19: Comparativa de Rendimiento MIESC vs Herramientas Individuales</w:t>
              <w:tab/>
              <w:t xml:space="preserve">85</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before="60" w:lineRule="auto"/>
            <w:rPr>
              <w:sz w:val="22"/>
              <w:szCs w:val="22"/>
            </w:rPr>
          </w:pPr>
          <w:hyperlink w:anchor="_heading=h.d3q51w2ktykc">
            <w:r w:rsidDel="00000000" w:rsidR="00000000" w:rsidRPr="00000000">
              <w:rPr>
                <w:sz w:val="22"/>
                <w:szCs w:val="22"/>
                <w:rtl w:val="0"/>
              </w:rPr>
              <w:t xml:space="preserve">Figura 20: Timeline de Ejecución Paralela por Capas</w:t>
              <w:tab/>
              <w:t xml:space="preserve">88</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before="60" w:lineRule="auto"/>
            <w:rPr>
              <w:sz w:val="22"/>
              <w:szCs w:val="22"/>
            </w:rPr>
          </w:pPr>
          <w:hyperlink w:anchor="_heading=h.hvdxn7i68e">
            <w:r w:rsidDel="00000000" w:rsidR="00000000" w:rsidRPr="00000000">
              <w:rPr>
                <w:sz w:val="22"/>
                <w:szCs w:val="22"/>
                <w:rtl w:val="0"/>
              </w:rPr>
              <w:t xml:space="preserve">Figura 21 Superficie de ataque análisis en API comercial-</w:t>
              <w:tab/>
              <w:t xml:space="preserve">97</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before="60" w:lineRule="auto"/>
            <w:rPr>
              <w:sz w:val="22"/>
              <w:szCs w:val="22"/>
            </w:rPr>
          </w:pPr>
          <w:hyperlink w:anchor="_heading=h.m6kmpojngwxm">
            <w:r w:rsidDel="00000000" w:rsidR="00000000" w:rsidRPr="00000000">
              <w:rPr>
                <w:sz w:val="22"/>
                <w:szCs w:val="22"/>
                <w:rtl w:val="0"/>
              </w:rPr>
              <w:t xml:space="preserve">Figura 22. Arquitectura de análisis con LLM soberano</w:t>
              <w:tab/>
              <w:t xml:space="preserve">100</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before="60" w:lineRule="auto"/>
            <w:rPr>
              <w:sz w:val="22"/>
              <w:szCs w:val="22"/>
            </w:rPr>
          </w:pPr>
          <w:hyperlink w:anchor="_heading=h.pymizqdw4n27">
            <w:r w:rsidDel="00000000" w:rsidR="00000000" w:rsidRPr="00000000">
              <w:rPr>
                <w:sz w:val="22"/>
                <w:szCs w:val="22"/>
                <w:rtl w:val="0"/>
              </w:rPr>
              <w:t xml:space="preserve">Figura 23. Arquitectura de integración MCP</w:t>
              <w:tab/>
              <w:t xml:space="preserve">115</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before="60" w:lineRule="auto"/>
            <w:rPr>
              <w:sz w:val="22"/>
              <w:szCs w:val="22"/>
            </w:rPr>
          </w:pPr>
          <w:hyperlink w:anchor="_heading=h.rouao4gqdhao">
            <w:r w:rsidDel="00000000" w:rsidR="00000000" w:rsidRPr="00000000">
              <w:rPr>
                <w:sz w:val="22"/>
                <w:szCs w:val="22"/>
                <w:rtl w:val="0"/>
              </w:rPr>
              <w:t xml:space="preserve">Figura 24. Secuencia de interacción MCP</w:t>
              <w:tab/>
              <w:t xml:space="preserve">118</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before="60" w:lineRule="auto"/>
            <w:rPr>
              <w:sz w:val="22"/>
              <w:szCs w:val="22"/>
            </w:rPr>
          </w:pPr>
          <w:hyperlink w:anchor="_heading=h.us6l3nxrpdpn">
            <w:r w:rsidDel="00000000" w:rsidR="00000000" w:rsidRPr="00000000">
              <w:rPr>
                <w:sz w:val="22"/>
                <w:szCs w:val="22"/>
                <w:rtl w:val="0"/>
              </w:rPr>
              <w:t xml:space="preserve">Figura 25 Implementación Técnica</w:t>
              <w:tab/>
              <w:t xml:space="preserve">119</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before="60" w:lineRule="auto"/>
            <w:rPr>
              <w:sz w:val="22"/>
              <w:szCs w:val="22"/>
            </w:rPr>
          </w:pPr>
          <w:hyperlink w:anchor="_heading=h.g36mr07ggfyc">
            <w:r w:rsidDel="00000000" w:rsidR="00000000" w:rsidRPr="00000000">
              <w:rPr>
                <w:sz w:val="22"/>
                <w:szCs w:val="22"/>
                <w:rtl w:val="0"/>
              </w:rPr>
              <w:t xml:space="preserve">Figura 26 Ejemplo de iteración parte 1</w:t>
              <w:tab/>
              <w:t xml:space="preserve">120</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before="60" w:lineRule="auto"/>
            <w:rPr>
              <w:sz w:val="22"/>
              <w:szCs w:val="22"/>
            </w:rPr>
          </w:pPr>
          <w:hyperlink w:anchor="_heading=h.9gwq03xw8bzz">
            <w:r w:rsidDel="00000000" w:rsidR="00000000" w:rsidRPr="00000000">
              <w:rPr>
                <w:sz w:val="22"/>
                <w:szCs w:val="22"/>
                <w:rtl w:val="0"/>
              </w:rPr>
              <w:t xml:space="preserve">Figura 27 Ejemplo de iteración parte 2</w:t>
              <w:tab/>
              <w:t xml:space="preserve">121</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before="60" w:lineRule="auto"/>
            <w:rPr>
              <w:sz w:val="22"/>
              <w:szCs w:val="22"/>
            </w:rPr>
          </w:pPr>
          <w:hyperlink w:anchor="_heading=h.u7z52g32ausw">
            <w:r w:rsidDel="00000000" w:rsidR="00000000" w:rsidRPr="00000000">
              <w:rPr>
                <w:sz w:val="22"/>
                <w:szCs w:val="22"/>
                <w:rtl w:val="0"/>
              </w:rPr>
              <w:t xml:space="preserve">Figura 28 Multichain arquitectura propuesta.</w:t>
              <w:tab/>
              <w:t xml:space="preserve">133</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before="60" w:lineRule="auto"/>
            <w:rPr>
              <w:sz w:val="22"/>
              <w:szCs w:val="22"/>
            </w:rPr>
          </w:pPr>
          <w:hyperlink w:anchor="_heading=h.jubiyr873p72">
            <w:r w:rsidDel="00000000" w:rsidR="00000000" w:rsidRPr="00000000">
              <w:rPr>
                <w:sz w:val="22"/>
                <w:szCs w:val="22"/>
                <w:rtl w:val="0"/>
              </w:rPr>
              <w:t xml:space="preserve">FIGURA 29 Propuesta de síntesis de invariantes:</w:t>
              <w:tab/>
              <w:t xml:space="preserve">135</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before="60" w:lineRule="auto"/>
            <w:rPr>
              <w:sz w:val="22"/>
              <w:szCs w:val="22"/>
            </w:rPr>
          </w:pPr>
          <w:hyperlink w:anchor="_heading=h.3af21k8r2a6w">
            <w:r w:rsidDel="00000000" w:rsidR="00000000" w:rsidRPr="00000000">
              <w:rPr>
                <w:sz w:val="22"/>
                <w:szCs w:val="22"/>
                <w:rtl w:val="0"/>
              </w:rPr>
              <w:t xml:space="preserve">Figura 30 Auditoría Continua en Producción</w:t>
              <w:tab/>
              <w:t xml:space="preserve">136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0">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21">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22">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2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24">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swumjlvo08hw" w:id="17"/>
      <w:bookmarkEnd w:id="17"/>
      <w:r w:rsidDel="00000000" w:rsidR="00000000" w:rsidRPr="00000000">
        <w:rPr>
          <w:rFonts w:ascii="Liberation Serif" w:cs="Liberation Serif" w:eastAsia="Liberation Serif" w:hAnsi="Liberation Serif"/>
          <w:sz w:val="36"/>
          <w:szCs w:val="36"/>
          <w:rtl w:val="0"/>
        </w:rPr>
        <w:t xml:space="preserve">CAPÍTULO 1: INTRODUCCIÓN</w:t>
      </w:r>
    </w:p>
    <w:p w:rsidR="00000000" w:rsidDel="00000000" w:rsidP="00000000" w:rsidRDefault="00000000" w:rsidRPr="00000000" w14:paraId="00000125">
      <w:pPr>
        <w:widowControl w:val="0"/>
        <w:spacing w:after="283" w:before="567" w:lineRule="auto"/>
        <w:ind w:left="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MIESC: Un Enfoque de Ciberdefensa para la Seguridad de Smart Contracts</w:t>
      </w:r>
    </w:p>
    <w:p w:rsidR="00000000" w:rsidDel="00000000" w:rsidP="00000000" w:rsidRDefault="00000000" w:rsidRPr="00000000" w14:paraId="00000126">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vn0v2cp7zup9" w:id="18"/>
      <w:bookmarkEnd w:id="18"/>
      <w:r w:rsidDel="00000000" w:rsidR="00000000" w:rsidRPr="00000000">
        <w:rPr>
          <w:rFonts w:ascii="Liberation Serif" w:cs="Liberation Serif" w:eastAsia="Liberation Serif" w:hAnsi="Liberation Serif"/>
          <w:color w:val="000000"/>
          <w:sz w:val="28"/>
          <w:szCs w:val="28"/>
          <w:rtl w:val="0"/>
        </w:rPr>
        <w:t xml:space="preserve">1.1 Contexto y Motivación</w:t>
      </w:r>
    </w:p>
    <w:p w:rsidR="00000000" w:rsidDel="00000000" w:rsidP="00000000" w:rsidRDefault="00000000" w:rsidRPr="00000000" w14:paraId="0000012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xhjs7suc8ngg" w:id="19"/>
      <w:bookmarkEnd w:id="19"/>
      <w:r w:rsidDel="00000000" w:rsidR="00000000" w:rsidRPr="00000000">
        <w:rPr>
          <w:rFonts w:ascii="Liberation Serif" w:cs="Liberation Serif" w:eastAsia="Liberation Serif" w:hAnsi="Liberation Serif"/>
          <w:b w:val="1"/>
          <w:bCs w:val="1"/>
          <w:i w:val="0"/>
          <w:iCs w:val="0"/>
          <w:color w:val="000000"/>
          <w:rtl w:val="0"/>
        </w:rPr>
        <w:t xml:space="preserve">1.1.1 La Emergencia del Ciberespacio como Dominio de Operaciones</w:t>
      </w:r>
    </w:p>
    <w:p w:rsidR="00000000" w:rsidDel="00000000" w:rsidP="00000000" w:rsidRDefault="00000000" w:rsidRPr="00000000" w14:paraId="0000012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ciberespacio se ha consolidado como el quinto dominio de operaciones militares y de seguridad nacional, junto con tierra, mar, aire y espacio (Joint Chiefs of Staff, 2018). En este contexto, la protección de infraestructuras digitales críticas constituye una responsabilidad fundamental del Estado y un área prioritaria de la ciberdefensa (Libicki, 2009).</w:t>
      </w:r>
    </w:p>
    <w:p w:rsidR="00000000" w:rsidDel="00000000" w:rsidP="00000000" w:rsidRDefault="00000000" w:rsidRPr="00000000" w14:paraId="000001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tecnología blockchain, inicialmente concebida como infraestructura para sistemas de pago descentralizados (Nakamoto, 2008), ha evolucionado para soportar aplicaciones críticas en sectores estratégicos:</w:t>
      </w:r>
    </w:p>
    <w:p w:rsidR="00000000" w:rsidDel="00000000" w:rsidP="00000000" w:rsidRDefault="00000000" w:rsidRPr="00000000" w14:paraId="0000012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Sistemas financieros descentralizados (DeFi): Gestionan más de $50 mil millones en activos digitales</w:t>
      </w:r>
    </w:p>
    <w:p w:rsidR="00000000" w:rsidDel="00000000" w:rsidP="00000000" w:rsidRDefault="00000000" w:rsidRPr="00000000" w14:paraId="0000012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Cadenas de suministro gubernamentales: Trazabilidad de materiales estratégicos y defensa</w:t>
      </w:r>
    </w:p>
    <w:p w:rsidR="00000000" w:rsidDel="00000000" w:rsidP="00000000" w:rsidRDefault="00000000" w:rsidRPr="00000000" w14:paraId="0000012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Sistemas de identidad digital: Credenciales soberanas y documentos oficiales</w:t>
      </w:r>
    </w:p>
    <w:p w:rsidR="00000000" w:rsidDel="00000000" w:rsidP="00000000" w:rsidRDefault="00000000" w:rsidRPr="00000000" w14:paraId="0000012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Votación electrónica: Procesos democráticos y consultas ciudadanas</w:t>
      </w:r>
    </w:p>
    <w:p w:rsidR="00000000" w:rsidDel="00000000" w:rsidP="00000000" w:rsidRDefault="00000000" w:rsidRPr="00000000" w14:paraId="0000012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Tokenización de activos reales: Infraestructura financiera regulada</w:t>
      </w:r>
    </w:p>
    <w:p w:rsidR="00000000" w:rsidDel="00000000" w:rsidP="00000000" w:rsidRDefault="00000000" w:rsidRPr="00000000" w14:paraId="0000012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Según Di Pietro et al. (2024), estos sistemas constituyen potenciales infraestructuras críticas cuya seguridad tiene implicaciones directas para la soberanía y seguridad nacional.</w:t>
      </w:r>
    </w:p>
    <w:p w:rsidR="00000000" w:rsidDel="00000000" w:rsidP="00000000" w:rsidRDefault="00000000" w:rsidRPr="00000000" w14:paraId="0000013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l2ia9bi1vhdc" w:id="20"/>
      <w:bookmarkEnd w:id="20"/>
      <w:r w:rsidDel="00000000" w:rsidR="00000000" w:rsidRPr="00000000">
        <w:rPr>
          <w:rFonts w:ascii="Liberation Serif" w:cs="Liberation Serif" w:eastAsia="Liberation Serif" w:hAnsi="Liberation Serif"/>
          <w:b w:val="1"/>
          <w:bCs w:val="1"/>
          <w:i w:val="0"/>
          <w:iCs w:val="0"/>
          <w:color w:val="000000"/>
          <w:rtl w:val="0"/>
        </w:rPr>
        <w:t xml:space="preserve">1.1.2 La Amenaza a los Smart Contracts</w:t>
      </w:r>
    </w:p>
    <w:p w:rsidR="00000000" w:rsidDel="00000000" w:rsidP="00000000" w:rsidRDefault="00000000" w:rsidRPr="00000000" w14:paraId="000001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Los smart contracts son programas autónomos que se ejecutan en </w:t>
      </w:r>
      <w:r w:rsidDel="00000000" w:rsidR="00000000" w:rsidRPr="00000000">
        <w:rPr>
          <w:rFonts w:ascii="Liberation Serif" w:cs="Liberation Serif" w:eastAsia="Liberation Serif" w:hAnsi="Liberation Serif"/>
          <w:rtl w:val="0"/>
        </w:rPr>
        <w:t xml:space="preserve">blockchains</w:t>
      </w:r>
      <w:r w:rsidDel="00000000" w:rsidR="00000000" w:rsidRPr="00000000">
        <w:rPr>
          <w:rFonts w:ascii="Liberation Serif" w:cs="Liberation Serif" w:eastAsia="Liberation Serif" w:hAnsi="Liberation Serif"/>
          <w:rtl w:val="0"/>
        </w:rPr>
        <w:t xml:space="preserve"> y gestionan activos digitales de valor económico real (Szabo, 1996; Atzei et al., 2017). A diferencia del software tradicional, presentan características que los hacen particularmente críticos desde la perspectiva de ciberdefensa:</w:t>
      </w:r>
    </w:p>
    <w:p w:rsidR="00000000" w:rsidDel="00000000" w:rsidP="00000000" w:rsidRDefault="00000000" w:rsidRPr="00000000" w14:paraId="0000013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Inmutabilidad: Una vez desplegados, las vulnerabilidades no pueden corregirse trivialmente</w:t>
      </w:r>
    </w:p>
    <w:p w:rsidR="00000000" w:rsidDel="00000000" w:rsidP="00000000" w:rsidRDefault="00000000" w:rsidRPr="00000000" w14:paraId="0000013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Transparencia: El código es público, permitiendo a adversarios analizar debilidades</w:t>
      </w:r>
    </w:p>
    <w:p w:rsidR="00000000" w:rsidDel="00000000" w:rsidP="00000000" w:rsidRDefault="00000000" w:rsidRPr="00000000" w14:paraId="0000013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Valor directo: Gestionan activos cuya pérdida es inmediata e irreversible</w:t>
      </w:r>
    </w:p>
    <w:p w:rsidR="00000000" w:rsidDel="00000000" w:rsidP="00000000" w:rsidRDefault="00000000" w:rsidRPr="00000000" w14:paraId="0000013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Ejecución autónoma: Operan sin intervención humana que pueda detener un ataque</w:t>
      </w:r>
    </w:p>
    <w:p w:rsidR="00000000" w:rsidDel="00000000" w:rsidP="00000000" w:rsidRDefault="00000000" w:rsidRPr="00000000" w14:paraId="0000013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impacto económico de las vulnerabilidades en smart contracts es significativo. Según Chainalysis (2024):</w:t>
      </w:r>
    </w:p>
    <w:p w:rsidR="00000000" w:rsidDel="00000000" w:rsidP="00000000" w:rsidRDefault="00000000" w:rsidRPr="00000000" w14:paraId="00000137">
      <w:pPr>
        <w:widowControl w:val="0"/>
        <w:spacing w:after="283" w:before="283" w:lineRule="auto"/>
        <w:jc w:val="both"/>
        <w:rPr>
          <w:rFonts w:ascii="Liberation Serif" w:cs="Liberation Serif" w:eastAsia="Liberation Serif" w:hAnsi="Liberation Serif"/>
          <w:i w:val="1"/>
          <w:iCs w:val="1"/>
          <w:sz w:val="22"/>
          <w:szCs w:val="22"/>
        </w:rPr>
      </w:pPr>
      <w:r w:rsidDel="00000000" w:rsidR="00000000" w:rsidRPr="00000000">
        <w:rPr>
          <w:rFonts w:ascii="Liberation Serif" w:cs="Liberation Serif" w:eastAsia="Liberation Serif" w:hAnsi="Liberation Serif"/>
          <w:i w:val="1"/>
          <w:iCs w:val="1"/>
          <w:sz w:val="22"/>
          <w:szCs w:val="22"/>
          <w:rtl w:val="0"/>
        </w:rPr>
        <w:t xml:space="preserve">""Las pérdidas acumuladas por explotación de vulnerabilidades en smart contracts superan los $7.8 mil millones entre 2016 y 2024, con un incremento del 58% en ataques sofisticados durante el último año.""</w:t>
      </w:r>
    </w:p>
    <w:p w:rsidR="00000000" w:rsidDel="00000000" w:rsidP="00000000" w:rsidRDefault="00000000" w:rsidRPr="00000000" w14:paraId="00000138">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hdhici7kesq9" w:id="21"/>
      <w:bookmarkEnd w:id="21"/>
      <w:r w:rsidDel="00000000" w:rsidR="00000000" w:rsidRPr="00000000">
        <w:rPr>
          <w:rFonts w:ascii="Liberation Serif" w:cs="Liberation Serif" w:eastAsia="Liberation Serif" w:hAnsi="Liberation Serif"/>
          <w:b w:val="1"/>
          <w:bCs w:val="1"/>
          <w:color w:val="000000"/>
          <w:sz w:val="22"/>
          <w:szCs w:val="22"/>
          <w:rtl w:val="0"/>
        </w:rPr>
        <w:t xml:space="preserve">Tabla 1.1. Incidentes históricos críticos en smart contracts</w:t>
      </w:r>
    </w:p>
    <w:tbl>
      <w:tblPr>
        <w:tblStyle w:val="Table1"/>
        <w:tblW w:w="9000.0" w:type="dxa"/>
        <w:jc w:val="left"/>
        <w:tblLayout w:type="fixed"/>
        <w:tblLook w:val="0000"/>
      </w:tblPr>
      <w:tblGrid>
        <w:gridCol w:w="1170"/>
        <w:gridCol w:w="2610"/>
        <w:gridCol w:w="1560"/>
        <w:gridCol w:w="3660"/>
        <w:tblGridChange w:id="0">
          <w:tblGrid>
            <w:gridCol w:w="1170"/>
            <w:gridCol w:w="2610"/>
            <w:gridCol w:w="1560"/>
            <w:gridCol w:w="3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Incidente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Pérdida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Vulnerabilidad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The DAO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 (SWC-107)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2017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Parity Wallet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$280M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Access Control (SWC-105)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BEC Token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$900M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Integer Overflow (SWC-101)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Cream Finance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$130M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Oracle Manipulation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2022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Wormhole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$320M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Signature Verification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2022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Ronin Bridge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$625M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Private Key Compromise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2023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Euler Finance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$197M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Flash Loan + Reentrancy</w:t>
            </w:r>
          </w:p>
        </w:tc>
      </w:tr>
    </w:tbl>
    <w:p w:rsidR="00000000" w:rsidDel="00000000" w:rsidP="00000000" w:rsidRDefault="00000000" w:rsidRPr="00000000" w14:paraId="00000159">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5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11arrio6oo5k" w:id="22"/>
      <w:bookmarkEnd w:id="22"/>
      <w:r w:rsidDel="00000000" w:rsidR="00000000" w:rsidRPr="00000000">
        <w:rPr>
          <w:rFonts w:ascii="Liberation Serif" w:cs="Liberation Serif" w:eastAsia="Liberation Serif" w:hAnsi="Liberation Serif"/>
          <w:b w:val="1"/>
          <w:bCs w:val="1"/>
          <w:i w:val="0"/>
          <w:iCs w:val="0"/>
          <w:color w:val="000000"/>
          <w:rtl w:val="0"/>
        </w:rPr>
        <w:t xml:space="preserve">1.1.3 La Fragmentación del Ecosistema de Herramientas</w:t>
      </w:r>
    </w:p>
    <w:p w:rsidR="00000000" w:rsidDel="00000000" w:rsidP="00000000" w:rsidRDefault="00000000" w:rsidRPr="00000000" w14:paraId="000001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campo de la seguridad de smart contracts ha visto el desarrollo de numerosas herramientas especializadas, cada una con fortalezas y limitaciones particulares (Chen et al., 2024). Sin embargo, existe una fragmentación significativa:</w:t>
      </w:r>
    </w:p>
    <w:p w:rsidR="00000000" w:rsidDel="00000000" w:rsidP="00000000" w:rsidRDefault="00000000" w:rsidRPr="00000000" w14:paraId="000001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Problema 1: Heterogeneidad de enfoques</w:t>
      </w:r>
    </w:p>
    <w:p w:rsidR="00000000" w:rsidDel="00000000" w:rsidP="00000000" w:rsidRDefault="00000000" w:rsidRPr="00000000" w14:paraId="0000015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Herramientas de análisis estático (Slither, </w:t>
      </w:r>
      <w:r w:rsidDel="00000000" w:rsidR="00000000" w:rsidRPr="00000000">
        <w:rPr>
          <w:rFonts w:ascii="Liberation Serif" w:cs="Liberation Serif" w:eastAsia="Liberation Serif" w:hAnsi="Liberation Serif"/>
          <w:rtl w:val="0"/>
        </w:rPr>
        <w:t xml:space="preserve">Solhint</w:t>
      </w:r>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15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Fuzzers (Echidna, Medusa)</w:t>
      </w:r>
    </w:p>
    <w:p w:rsidR="00000000" w:rsidDel="00000000" w:rsidP="00000000" w:rsidRDefault="00000000" w:rsidRPr="00000000" w14:paraId="0000015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Ejecutores simbólicos (Mythril, Manticore)</w:t>
      </w:r>
    </w:p>
    <w:p w:rsidR="00000000" w:rsidDel="00000000" w:rsidP="00000000" w:rsidRDefault="00000000" w:rsidRPr="00000000" w14:paraId="0000016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Verificadores formales (</w:t>
      </w:r>
      <w:r w:rsidDel="00000000" w:rsidR="00000000" w:rsidRPr="00000000">
        <w:rPr>
          <w:rFonts w:ascii="Liberation Serif" w:cs="Liberation Serif" w:eastAsia="Liberation Serif" w:hAnsi="Liberation Serif"/>
          <w:rtl w:val="0"/>
        </w:rPr>
        <w:t xml:space="preserve">Certora</w:t>
      </w:r>
      <w:r w:rsidDel="00000000" w:rsidR="00000000" w:rsidRPr="00000000">
        <w:rPr>
          <w:rFonts w:ascii="Liberation Serif" w:cs="Liberation Serif" w:eastAsia="Liberation Serif" w:hAnsi="Liberation Serif"/>
          <w:rtl w:val="0"/>
        </w:rPr>
        <w:t xml:space="preserve">, Halmos)</w:t>
      </w:r>
    </w:p>
    <w:p w:rsidR="00000000" w:rsidDel="00000000" w:rsidP="00000000" w:rsidRDefault="00000000" w:rsidRPr="00000000" w14:paraId="0000016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Analizadores basados en IA (GPTScan)</w:t>
      </w:r>
    </w:p>
    <w:p w:rsidR="00000000" w:rsidDel="00000000" w:rsidP="00000000" w:rsidRDefault="00000000" w:rsidRPr="00000000" w14:paraId="000001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Problema 2: Salidas incompatibles</w:t>
      </w:r>
    </w:p>
    <w:p w:rsidR="00000000" w:rsidDel="00000000" w:rsidP="00000000" w:rsidRDefault="00000000" w:rsidRPr="00000000" w14:paraId="0000016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Diferentes nomenclaturas para la misma vulnerabilidad</w:t>
      </w:r>
    </w:p>
    <w:p w:rsidR="00000000" w:rsidDel="00000000" w:rsidP="00000000" w:rsidRDefault="00000000" w:rsidRPr="00000000" w14:paraId="0000016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Niveles de severidad inconsistentes</w:t>
      </w:r>
    </w:p>
    <w:p w:rsidR="00000000" w:rsidDel="00000000" w:rsidP="00000000" w:rsidRDefault="00000000" w:rsidRPr="00000000" w14:paraId="0000016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Formatos de reporte heterogéneos</w:t>
      </w:r>
    </w:p>
    <w:p w:rsidR="00000000" w:rsidDel="00000000" w:rsidP="00000000" w:rsidRDefault="00000000" w:rsidRPr="00000000" w14:paraId="0000016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Problema 3: Cobertura incompleta</w:t>
      </w:r>
    </w:p>
    <w:p w:rsidR="00000000" w:rsidDel="00000000" w:rsidP="00000000" w:rsidRDefault="00000000" w:rsidRPr="00000000" w14:paraId="0000016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Ninguna herramienta individual detecta todas las vulnerabilidades</w:t>
      </w:r>
    </w:p>
    <w:p w:rsidR="00000000" w:rsidDel="00000000" w:rsidP="00000000" w:rsidRDefault="00000000" w:rsidRPr="00000000" w14:paraId="0000016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Estudios empíricos muestran que la mejor herramienta individual alcanza ~70% de recall (Durieux et al., 2020)</w:t>
      </w:r>
    </w:p>
    <w:p w:rsidR="00000000" w:rsidDel="00000000" w:rsidP="00000000" w:rsidRDefault="00000000" w:rsidRPr="00000000" w14:paraId="00000169">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u6wh9rl1ya56" w:id="23"/>
      <w:bookmarkEnd w:id="23"/>
      <w:r w:rsidDel="00000000" w:rsidR="00000000" w:rsidRPr="00000000">
        <w:rPr>
          <w:rFonts w:ascii="Liberation Serif" w:cs="Liberation Serif" w:eastAsia="Liberation Serif" w:hAnsi="Liberation Serif"/>
          <w:b w:val="1"/>
          <w:bCs w:val="1"/>
          <w:i w:val="0"/>
          <w:iCs w:val="0"/>
          <w:color w:val="000000"/>
          <w:rtl w:val="0"/>
        </w:rPr>
        <w:t xml:space="preserve">1.1.4 La Necesidad de Soberanía de Datos</w:t>
      </w:r>
    </w:p>
    <w:p w:rsidR="00000000" w:rsidDel="00000000" w:rsidP="00000000" w:rsidRDefault="00000000" w:rsidRPr="00000000" w14:paraId="0000016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En el contexto de ciberdefensa, la confidencialidad del código auditado es crítica. Según Zhang et al. (2024), el uso de servicios de IA en la nube para analisis de codigo presenta riesgos:</w:t>
      </w:r>
    </w:p>
    <w:p w:rsidR="00000000" w:rsidDel="00000000" w:rsidP="00000000" w:rsidRDefault="00000000" w:rsidRPr="00000000" w14:paraId="0000016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Exposición de propiedad intelectual: Código fuente enviado a terceros</w:t>
      </w:r>
    </w:p>
    <w:p w:rsidR="00000000" w:rsidDel="00000000" w:rsidP="00000000" w:rsidRDefault="00000000" w:rsidRPr="00000000" w14:paraId="0000016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Dependencia de servicios externos: Pérdida de capacidad operativa si el servicio no está disponible</w:t>
      </w:r>
    </w:p>
    <w:p w:rsidR="00000000" w:rsidDel="00000000" w:rsidP="00000000" w:rsidRDefault="00000000" w:rsidRPr="00000000" w14:paraId="0000016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Cumplimiento normativo: GDPR, LGPD y regulaciones nacionales restringen transmisión de datos sensibles</w:t>
      </w:r>
    </w:p>
    <w:p w:rsidR="00000000" w:rsidDel="00000000" w:rsidP="00000000" w:rsidRDefault="00000000" w:rsidRPr="00000000" w14:paraId="0000016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Trazabilidad: Incapacidad de auditar el procesamiento realizado</w:t>
      </w:r>
    </w:p>
    <w:p w:rsidR="00000000" w:rsidDel="00000000" w:rsidP="00000000" w:rsidRDefault="00000000" w:rsidRPr="00000000" w14:paraId="0000016F">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ebygrqw6pkih" w:id="24"/>
      <w:bookmarkEnd w:id="24"/>
      <w:r w:rsidDel="00000000" w:rsidR="00000000" w:rsidRPr="00000000">
        <w:rPr>
          <w:rFonts w:ascii="Liberation Serif" w:cs="Liberation Serif" w:eastAsia="Liberation Serif" w:hAnsi="Liberation Serif"/>
          <w:color w:val="000000"/>
          <w:sz w:val="28"/>
          <w:szCs w:val="28"/>
          <w:rtl w:val="0"/>
        </w:rPr>
        <w:t xml:space="preserve">1.2 Planteamiento del Problema</w:t>
      </w:r>
    </w:p>
    <w:p w:rsidR="00000000" w:rsidDel="00000000" w:rsidP="00000000" w:rsidRDefault="00000000" w:rsidRPr="00000000" w14:paraId="0000017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wfaz755nnexf" w:id="25"/>
      <w:bookmarkEnd w:id="25"/>
      <w:r w:rsidDel="00000000" w:rsidR="00000000" w:rsidRPr="00000000">
        <w:rPr>
          <w:rFonts w:ascii="Liberation Serif" w:cs="Liberation Serif" w:eastAsia="Liberation Serif" w:hAnsi="Liberation Serif"/>
          <w:b w:val="1"/>
          <w:bCs w:val="1"/>
          <w:i w:val="0"/>
          <w:iCs w:val="0"/>
          <w:color w:val="000000"/>
          <w:rtl w:val="0"/>
        </w:rPr>
        <w:t xml:space="preserve">1.2.1 Problema Principal</w:t>
      </w:r>
    </w:p>
    <w:p w:rsidR="00000000" w:rsidDel="00000000" w:rsidP="00000000" w:rsidRDefault="00000000" w:rsidRPr="00000000" w14:paraId="000001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Las organizaciones que desarrollan o auditan smart contracts enfrentan un ecosistema fragmentado de herramientas de seguridad, cada una con capacidades parciales, salidas heterogéneas y requisitos de configuración diferentes. Esta fragmentación:</w:t>
      </w:r>
    </w:p>
    <w:p w:rsidR="00000000" w:rsidDel="00000000" w:rsidP="00000000" w:rsidRDefault="00000000" w:rsidRPr="00000000" w14:paraId="0000017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Aumenta el tiempo y costo de auditoria: Ejecutar múltiples herramientas manualmente</w:t>
      </w:r>
    </w:p>
    <w:p w:rsidR="00000000" w:rsidDel="00000000" w:rsidP="00000000" w:rsidRDefault="00000000" w:rsidRPr="00000000" w14:paraId="0000017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Genera resultados inconsistentes: Diferentes herramientas reportan la misma vulnerabilidad de formas distintas</w:t>
      </w:r>
    </w:p>
    <w:p w:rsidR="00000000" w:rsidDel="00000000" w:rsidP="00000000" w:rsidRDefault="00000000" w:rsidRPr="00000000" w14:paraId="0000017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Produce falsos negativos: Ninguna herramienta individual cubre todas las vulnerabilidades</w:t>
      </w:r>
    </w:p>
    <w:p w:rsidR="00000000" w:rsidDel="00000000" w:rsidP="00000000" w:rsidRDefault="00000000" w:rsidRPr="00000000" w14:paraId="0000017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Dificulta la toma de decisiones: Consolidar hallazgos de múltiples fuentes es complejo</w:t>
      </w:r>
    </w:p>
    <w:p w:rsidR="00000000" w:rsidDel="00000000" w:rsidP="00000000" w:rsidRDefault="00000000" w:rsidRPr="00000000" w14:paraId="0000017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8wlbk0cvi4nz" w:id="26"/>
      <w:bookmarkEnd w:id="26"/>
      <w:r w:rsidDel="00000000" w:rsidR="00000000" w:rsidRPr="00000000">
        <w:rPr>
          <w:rFonts w:ascii="Liberation Serif" w:cs="Liberation Serif" w:eastAsia="Liberation Serif" w:hAnsi="Liberation Serif"/>
          <w:b w:val="1"/>
          <w:bCs w:val="1"/>
          <w:i w:val="0"/>
          <w:iCs w:val="0"/>
          <w:color w:val="000000"/>
          <w:rtl w:val="0"/>
        </w:rPr>
        <w:t xml:space="preserve">1.2.2 Problemas Específicos</w:t>
      </w:r>
    </w:p>
    <w:p w:rsidR="00000000" w:rsidDel="00000000" w:rsidP="00000000" w:rsidRDefault="00000000" w:rsidRPr="00000000" w14:paraId="0000017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P1: No existe un framework que integre de forma coherente las principales herramientas de análisis de seguridad de smart contracts.</w:t>
      </w:r>
    </w:p>
    <w:p w:rsidR="00000000" w:rsidDel="00000000" w:rsidP="00000000" w:rsidRDefault="00000000" w:rsidRPr="00000000" w14:paraId="000001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P2: Las salidas de las herramientas existentes utilizan nomenclaturas y formatos incompatibles, dificultando la correlación y deduplicación de hallazgos.</w:t>
      </w:r>
    </w:p>
    <w:p w:rsidR="00000000" w:rsidDel="00000000" w:rsidP="00000000" w:rsidRDefault="00000000" w:rsidRPr="00000000" w14:paraId="000001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P3: Las soluciones existentes que utilizan IA dependen de servicios externos (</w:t>
      </w:r>
      <w:r w:rsidDel="00000000" w:rsidR="00000000" w:rsidRPr="00000000">
        <w:rPr>
          <w:rFonts w:ascii="Liberation Serif" w:cs="Liberation Serif" w:eastAsia="Liberation Serif" w:hAnsi="Liberation Serif"/>
          <w:rtl w:val="0"/>
        </w:rPr>
        <w:t xml:space="preserve">OpenAI</w:t>
      </w:r>
      <w:r w:rsidDel="00000000" w:rsidR="00000000" w:rsidRPr="00000000">
        <w:rPr>
          <w:rFonts w:ascii="Liberation Serif" w:cs="Liberation Serif" w:eastAsia="Liberation Serif" w:hAnsi="Liberation Serif"/>
          <w:rtl w:val="0"/>
        </w:rPr>
        <w:t xml:space="preserve">, Anthropic), comprometiendo la confidencialidad del codigo analizado.</w:t>
      </w:r>
    </w:p>
    <w:p w:rsidR="00000000" w:rsidDel="00000000" w:rsidP="00000000" w:rsidRDefault="00000000" w:rsidRPr="00000000" w14:paraId="0000017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P4: No existe una arquitectura que aplique el principio de Defense-in-Depth a la seguridad de smart contracts.</w:t>
      </w:r>
    </w:p>
    <w:p w:rsidR="00000000" w:rsidDel="00000000" w:rsidP="00000000" w:rsidRDefault="00000000" w:rsidRPr="00000000" w14:paraId="0000017B">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ismnr0llkydv" w:id="27"/>
      <w:bookmarkEnd w:id="27"/>
      <w:r w:rsidDel="00000000" w:rsidR="00000000" w:rsidRPr="00000000">
        <w:rPr>
          <w:rFonts w:ascii="Liberation Serif" w:cs="Liberation Serif" w:eastAsia="Liberation Serif" w:hAnsi="Liberation Serif"/>
          <w:color w:val="000000"/>
          <w:sz w:val="28"/>
          <w:szCs w:val="28"/>
          <w:rtl w:val="0"/>
        </w:rPr>
        <w:t xml:space="preserve">1.3 Objetivos</w:t>
      </w:r>
    </w:p>
    <w:p w:rsidR="00000000" w:rsidDel="00000000" w:rsidP="00000000" w:rsidRDefault="00000000" w:rsidRPr="00000000" w14:paraId="0000017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fmindkiynceb" w:id="28"/>
      <w:bookmarkEnd w:id="28"/>
      <w:r w:rsidDel="00000000" w:rsidR="00000000" w:rsidRPr="00000000">
        <w:rPr>
          <w:rFonts w:ascii="Liberation Serif" w:cs="Liberation Serif" w:eastAsia="Liberation Serif" w:hAnsi="Liberation Serif"/>
          <w:b w:val="1"/>
          <w:bCs w:val="1"/>
          <w:i w:val="0"/>
          <w:iCs w:val="0"/>
          <w:color w:val="000000"/>
          <w:rtl w:val="0"/>
        </w:rPr>
        <w:t xml:space="preserve">1.3.1 Objetivo General</w:t>
      </w:r>
    </w:p>
    <w:p w:rsidR="00000000" w:rsidDel="00000000" w:rsidP="00000000" w:rsidRDefault="00000000" w:rsidRPr="00000000" w14:paraId="0000017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Diseñar e implementar MIESC (Multi-layer Integration for Ethereum Smart Contract Security), un framework de código abierto que integre múltiples herramientas de análisis de seguridad en una arquitectura de capas basada en Defense-in-Depth, garantizando soberanía de datos mediante ejecución completamente local.</w:t>
      </w:r>
    </w:p>
    <w:p w:rsidR="00000000" w:rsidDel="00000000" w:rsidP="00000000" w:rsidRDefault="00000000" w:rsidRPr="00000000" w14:paraId="0000017E">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m0oxxj1adsl7" w:id="29"/>
      <w:bookmarkEnd w:id="29"/>
      <w:r w:rsidDel="00000000" w:rsidR="00000000" w:rsidRPr="00000000">
        <w:rPr>
          <w:rFonts w:ascii="Liberation Serif" w:cs="Liberation Serif" w:eastAsia="Liberation Serif" w:hAnsi="Liberation Serif"/>
          <w:b w:val="1"/>
          <w:bCs w:val="1"/>
          <w:i w:val="0"/>
          <w:iCs w:val="0"/>
          <w:color w:val="000000"/>
          <w:rtl w:val="0"/>
        </w:rPr>
        <w:t xml:space="preserve">1.3.2 Objetivos Específicos</w:t>
      </w:r>
    </w:p>
    <w:p w:rsidR="00000000" w:rsidDel="00000000" w:rsidP="00000000" w:rsidRDefault="00000000" w:rsidRPr="00000000" w14:paraId="0000017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OE1: Integración de Herramientas</w:t>
      </w:r>
    </w:p>
    <w:p w:rsidR="00000000" w:rsidDel="00000000" w:rsidP="00000000" w:rsidRDefault="00000000" w:rsidRPr="00000000" w14:paraId="0000018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Integrar al menos 20 herramientas de análisis de seguridad de smart contracts, cubriendo las categorías de análisis estático, fuzzing, ejecución simbólica, verificación formal y análisis basado en IA.</w:t>
      </w:r>
    </w:p>
    <w:p w:rsidR="00000000" w:rsidDel="00000000" w:rsidP="00000000" w:rsidRDefault="00000000" w:rsidRPr="00000000" w14:paraId="0000018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OE2: Normalización de Salidas</w:t>
      </w:r>
    </w:p>
    <w:p w:rsidR="00000000" w:rsidDel="00000000" w:rsidP="00000000" w:rsidRDefault="00000000" w:rsidRPr="00000000" w14:paraId="0000018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Diseñar un esquema de normalización que mapee los hallazgos de todas las herramientas a taxonomías estándar (SWC, CWE, OWASP), permitiendo correlación y deduplicación efectiva.</w:t>
      </w:r>
    </w:p>
    <w:p w:rsidR="00000000" w:rsidDel="00000000" w:rsidP="00000000" w:rsidRDefault="00000000" w:rsidRPr="00000000" w14:paraId="0000018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OE3: Arquitectura Defense-in-Depth</w:t>
      </w:r>
    </w:p>
    <w:p w:rsidR="00000000" w:rsidDel="00000000" w:rsidP="00000000" w:rsidRDefault="00000000" w:rsidRPr="00000000" w14:paraId="0000018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Implementar una arquitectura de 7 capas donde cada capa </w:t>
      </w:r>
      <w:r w:rsidDel="00000000" w:rsidR="00000000" w:rsidRPr="00000000">
        <w:rPr>
          <w:rFonts w:ascii="Liberation Serif" w:cs="Liberation Serif" w:eastAsia="Liberation Serif" w:hAnsi="Liberation Serif"/>
          <w:rtl w:val="0"/>
        </w:rPr>
        <w:t xml:space="preserve">proporcione</w:t>
      </w:r>
      <w:r w:rsidDel="00000000" w:rsidR="00000000" w:rsidRPr="00000000">
        <w:rPr>
          <w:rFonts w:ascii="Liberation Serif" w:cs="Liberation Serif" w:eastAsia="Liberation Serif" w:hAnsi="Liberation Serif"/>
          <w:rtl w:val="0"/>
        </w:rPr>
        <w:t xml:space="preserve"> capacidades complementarias de detección, siguiendo el principio de Defense-in-Depth.</w:t>
      </w:r>
    </w:p>
    <w:p w:rsidR="00000000" w:rsidDel="00000000" w:rsidP="00000000" w:rsidRDefault="00000000" w:rsidRPr="00000000" w14:paraId="0000018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OE4: Soberania de Datos</w:t>
      </w:r>
    </w:p>
    <w:p w:rsidR="00000000" w:rsidDel="00000000" w:rsidP="00000000" w:rsidRDefault="00000000" w:rsidRPr="00000000" w14:paraId="0000018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Implementar un backend de IA soberano basado en Ollama que permita análisis semántico sin transmisión de código a servicios externos.</w:t>
      </w:r>
    </w:p>
    <w:p w:rsidR="00000000" w:rsidDel="00000000" w:rsidP="00000000" w:rsidRDefault="00000000" w:rsidRPr="00000000" w14:paraId="0000018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OE5: Interfaz Conversacional</w:t>
      </w:r>
    </w:p>
    <w:p w:rsidR="00000000" w:rsidDel="00000000" w:rsidP="00000000" w:rsidRDefault="00000000" w:rsidRPr="00000000" w14:paraId="0000018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Desarrollar un servidor MCP (Model Context Protocol) que permite interacción con asistentes de IA modernos (Claude, GPT) manteniendo el procesamiento local.</w:t>
      </w:r>
    </w:p>
    <w:p w:rsidR="00000000" w:rsidDel="00000000" w:rsidP="00000000" w:rsidRDefault="00000000" w:rsidRPr="00000000" w14:paraId="00000189">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tzzl552k1xln" w:id="30"/>
      <w:bookmarkEnd w:id="30"/>
      <w:r w:rsidDel="00000000" w:rsidR="00000000" w:rsidRPr="00000000">
        <w:rPr>
          <w:rFonts w:ascii="Liberation Serif" w:cs="Liberation Serif" w:eastAsia="Liberation Serif" w:hAnsi="Liberation Serif"/>
          <w:color w:val="000000"/>
          <w:sz w:val="28"/>
          <w:szCs w:val="28"/>
          <w:rtl w:val="0"/>
        </w:rPr>
        <w:t xml:space="preserve">1.4 Preguntas de Investigación</w:t>
      </w:r>
    </w:p>
    <w:p w:rsidR="00000000" w:rsidDel="00000000" w:rsidP="00000000" w:rsidRDefault="00000000" w:rsidRPr="00000000" w14:paraId="0000018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presente trabajo busca responder las siguientes preguntas de investigación:</w:t>
      </w:r>
    </w:p>
    <w:p w:rsidR="00000000" w:rsidDel="00000000" w:rsidP="00000000" w:rsidRDefault="00000000" w:rsidRPr="00000000" w14:paraId="0000018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RQ1: Es posible integrar herramientas heterogéneas de análisis de seguridad de smart contracts en un framework unificado mediante el patrón Adapter?</w:t>
      </w:r>
    </w:p>
    <w:p w:rsidR="00000000" w:rsidDel="00000000" w:rsidP="00000000" w:rsidRDefault="00000000" w:rsidRPr="00000000" w14:paraId="0000018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RQ2: Una arquitectura de capas basada en Defense-in-Depth mejora la tasa de detección de vulnerabilidades respecto a herramientas individuales?</w:t>
      </w:r>
    </w:p>
    <w:p w:rsidR="00000000" w:rsidDel="00000000" w:rsidP="00000000" w:rsidRDefault="00000000" w:rsidRPr="00000000" w14:paraId="0000018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RQ3: Cuál es el impacto de la normalización y </w:t>
      </w:r>
      <w:r w:rsidDel="00000000" w:rsidR="00000000" w:rsidRPr="00000000">
        <w:rPr>
          <w:rFonts w:ascii="Liberation Serif" w:cs="Liberation Serif" w:eastAsia="Liberation Serif" w:hAnsi="Liberation Serif"/>
          <w:rtl w:val="0"/>
        </w:rPr>
        <w:t xml:space="preserve">deduplicación</w:t>
      </w:r>
      <w:r w:rsidDel="00000000" w:rsidR="00000000" w:rsidRPr="00000000">
        <w:rPr>
          <w:rFonts w:ascii="Liberation Serif" w:cs="Liberation Serif" w:eastAsia="Liberation Serif" w:hAnsi="Liberation Serif"/>
          <w:rtl w:val="0"/>
        </w:rPr>
        <w:t xml:space="preserve"> en la calidad de los reportes de seguridad?</w:t>
      </w:r>
    </w:p>
    <w:p w:rsidR="00000000" w:rsidDel="00000000" w:rsidP="00000000" w:rsidRDefault="00000000" w:rsidRPr="00000000" w14:paraId="0000018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RQ4: Es viable utilizar LLMs locales (</w:t>
      </w:r>
      <w:r w:rsidDel="00000000" w:rsidR="00000000" w:rsidRPr="00000000">
        <w:rPr>
          <w:rFonts w:ascii="Liberation Serif" w:cs="Liberation Serif" w:eastAsia="Liberation Serif" w:hAnsi="Liberation Serif"/>
          <w:rtl w:val="0"/>
        </w:rPr>
        <w:t xml:space="preserve">Ollama</w:t>
      </w:r>
      <w:r w:rsidDel="00000000" w:rsidR="00000000" w:rsidRPr="00000000">
        <w:rPr>
          <w:rFonts w:ascii="Liberation Serif" w:cs="Liberation Serif" w:eastAsia="Liberation Serif" w:hAnsi="Liberation Serif"/>
          <w:rtl w:val="0"/>
        </w:rPr>
        <w:t xml:space="preserve">) para análisis de seguridad de smart contracts con calidad comparable a servicios comerciales?</w:t>
      </w:r>
    </w:p>
    <w:p w:rsidR="00000000" w:rsidDel="00000000" w:rsidP="00000000" w:rsidRDefault="00000000" w:rsidRPr="00000000" w14:paraId="0000018F">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ln1sc6cnalrk" w:id="31"/>
      <w:bookmarkEnd w:id="31"/>
      <w:r w:rsidDel="00000000" w:rsidR="00000000" w:rsidRPr="00000000">
        <w:rPr>
          <w:rFonts w:ascii="Liberation Serif" w:cs="Liberation Serif" w:eastAsia="Liberation Serif" w:hAnsi="Liberation Serif"/>
          <w:color w:val="000000"/>
          <w:sz w:val="28"/>
          <w:szCs w:val="28"/>
          <w:rtl w:val="0"/>
        </w:rPr>
        <w:t xml:space="preserve">1.5 Hipótesis</w:t>
      </w:r>
    </w:p>
    <w:p w:rsidR="00000000" w:rsidDel="00000000" w:rsidP="00000000" w:rsidRDefault="00000000" w:rsidRPr="00000000" w14:paraId="000001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H1: Un framework que integra múltiples herramientas de análisis de seguridad mediante el patrón Adapter puede alcanzar una tasa de detección superior a cualquier herramienta individual.</w:t>
      </w:r>
    </w:p>
    <w:p w:rsidR="00000000" w:rsidDel="00000000" w:rsidP="00000000" w:rsidRDefault="00000000" w:rsidRPr="00000000" w14:paraId="0000019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H2: La normalización de hallazgos a taxonomías estándar (SWC, CWE) permite reducir significativamente los hallazgos duplicados sin pérdida de información.</w:t>
      </w:r>
    </w:p>
    <w:p w:rsidR="00000000" w:rsidDel="00000000" w:rsidP="00000000" w:rsidRDefault="00000000" w:rsidRPr="00000000" w14:paraId="000001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H3: La ejecución de LLMs locales mediante Ollama proporciona capacidades de análisis semántico comparables a servicios comerciales, con costo operativo cercano a cero.</w:t>
      </w:r>
    </w:p>
    <w:p w:rsidR="00000000" w:rsidDel="00000000" w:rsidP="00000000" w:rsidRDefault="00000000" w:rsidRPr="00000000" w14:paraId="00000193">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2nqxmeggowo9" w:id="32"/>
      <w:bookmarkEnd w:id="32"/>
      <w:r w:rsidDel="00000000" w:rsidR="00000000" w:rsidRPr="00000000">
        <w:rPr>
          <w:rFonts w:ascii="Liberation Serif" w:cs="Liberation Serif" w:eastAsia="Liberation Serif" w:hAnsi="Liberation Serif"/>
          <w:color w:val="000000"/>
          <w:sz w:val="28"/>
          <w:szCs w:val="28"/>
          <w:rtl w:val="0"/>
        </w:rPr>
        <w:t xml:space="preserve">1.6 Justificación</w:t>
      </w:r>
    </w:p>
    <w:p w:rsidR="00000000" w:rsidDel="00000000" w:rsidP="00000000" w:rsidRDefault="00000000" w:rsidRPr="00000000" w14:paraId="0000019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qqf7vgi3glcm" w:id="33"/>
      <w:bookmarkEnd w:id="33"/>
      <w:r w:rsidDel="00000000" w:rsidR="00000000" w:rsidRPr="00000000">
        <w:rPr>
          <w:rFonts w:ascii="Liberation Serif" w:cs="Liberation Serif" w:eastAsia="Liberation Serif" w:hAnsi="Liberation Serif"/>
          <w:b w:val="1"/>
          <w:bCs w:val="1"/>
          <w:i w:val="0"/>
          <w:iCs w:val="0"/>
          <w:color w:val="000000"/>
          <w:rtl w:val="0"/>
        </w:rPr>
        <w:t xml:space="preserve">1.6.1 Relevancia para la Ciberdefensa</w:t>
      </w:r>
    </w:p>
    <w:p w:rsidR="00000000" w:rsidDel="00000000" w:rsidP="00000000" w:rsidRDefault="00000000" w:rsidRPr="00000000" w14:paraId="000001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presente trabajo se enmarca en el campo de la ciberdefensa por las siguientes razones:</w:t>
      </w:r>
    </w:p>
    <w:p w:rsidR="00000000" w:rsidDel="00000000" w:rsidP="00000000" w:rsidRDefault="00000000" w:rsidRPr="00000000" w14:paraId="0000019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Protección de infraestructuras críticas: Los sistemas blockchain gestionan cada vez más activos y procesos críticos</w:t>
      </w:r>
    </w:p>
    <w:p w:rsidR="00000000" w:rsidDel="00000000" w:rsidP="00000000" w:rsidRDefault="00000000" w:rsidRPr="00000000" w14:paraId="0000019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Soberanía tecnológica: La dependencia de herramientas y servicios extranjeros compromete la autonomía operativa</w:t>
      </w:r>
    </w:p>
    <w:p w:rsidR="00000000" w:rsidDel="00000000" w:rsidP="00000000" w:rsidRDefault="00000000" w:rsidRPr="00000000" w14:paraId="0000019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Capacidad de respuesta: Un framework integrado acelera la detección y respuesta a vulnerabilidades</w:t>
      </w:r>
    </w:p>
    <w:p w:rsidR="00000000" w:rsidDel="00000000" w:rsidP="00000000" w:rsidRDefault="00000000" w:rsidRPr="00000000" w14:paraId="0000019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Defense-in-Depth: Aplica un principio fundamental de ciberdefensa a un dominio emergente</w:t>
      </w:r>
    </w:p>
    <w:p w:rsidR="00000000" w:rsidDel="00000000" w:rsidP="00000000" w:rsidRDefault="00000000" w:rsidRPr="00000000" w14:paraId="0000019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5mkm4eo99nv7" w:id="34"/>
      <w:bookmarkEnd w:id="34"/>
      <w:r w:rsidDel="00000000" w:rsidR="00000000" w:rsidRPr="00000000">
        <w:rPr>
          <w:rFonts w:ascii="Liberation Serif" w:cs="Liberation Serif" w:eastAsia="Liberation Serif" w:hAnsi="Liberation Serif"/>
          <w:b w:val="1"/>
          <w:bCs w:val="1"/>
          <w:i w:val="0"/>
          <w:iCs w:val="0"/>
          <w:color w:val="000000"/>
          <w:rtl w:val="0"/>
        </w:rPr>
        <w:t xml:space="preserve">1.6.2 Relevancia Académica</w:t>
      </w:r>
    </w:p>
    <w:p w:rsidR="00000000" w:rsidDel="00000000" w:rsidP="00000000" w:rsidRDefault="00000000" w:rsidRPr="00000000" w14:paraId="000001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trabajo contribuye al conocimiento en:</w:t>
      </w:r>
    </w:p>
    <w:p w:rsidR="00000000" w:rsidDel="00000000" w:rsidP="00000000" w:rsidRDefault="00000000" w:rsidRPr="00000000" w14:paraId="0000019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Integración de herramientas: Demuestra viabilidad del patrón Adapter para sistemas heterogéneos</w:t>
      </w:r>
    </w:p>
    <w:p w:rsidR="00000000" w:rsidDel="00000000" w:rsidP="00000000" w:rsidRDefault="00000000" w:rsidRPr="00000000" w14:paraId="0000019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Normalización de hallazgos: Propone esquema reproducible basado en taxonomías estándar</w:t>
      </w:r>
    </w:p>
    <w:p w:rsidR="00000000" w:rsidDel="00000000" w:rsidP="00000000" w:rsidRDefault="00000000" w:rsidRPr="00000000" w14:paraId="0000019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IA soberana: Evalúa empíricamente capacidades de LLMs locales para analisis de codigo</w:t>
      </w:r>
    </w:p>
    <w:p w:rsidR="00000000" w:rsidDel="00000000" w:rsidP="00000000" w:rsidRDefault="00000000" w:rsidRPr="00000000" w14:paraId="0000019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Defense-in-Depth: Aplica y valida el principio en un dominio no tradicional</w:t>
      </w:r>
    </w:p>
    <w:p w:rsidR="00000000" w:rsidDel="00000000" w:rsidP="00000000" w:rsidRDefault="00000000" w:rsidRPr="00000000" w14:paraId="000001A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uk6tzh9b8pnp" w:id="35"/>
      <w:bookmarkEnd w:id="35"/>
      <w:r w:rsidDel="00000000" w:rsidR="00000000" w:rsidRPr="00000000">
        <w:rPr>
          <w:rFonts w:ascii="Liberation Serif" w:cs="Liberation Serif" w:eastAsia="Liberation Serif" w:hAnsi="Liberation Serif"/>
          <w:b w:val="1"/>
          <w:bCs w:val="1"/>
          <w:i w:val="0"/>
          <w:iCs w:val="0"/>
          <w:color w:val="000000"/>
          <w:rtl w:val="0"/>
        </w:rPr>
        <w:t xml:space="preserve">1.6.3 Relevancia Práctica</w:t>
      </w:r>
    </w:p>
    <w:p w:rsidR="00000000" w:rsidDel="00000000" w:rsidP="00000000" w:rsidRDefault="00000000" w:rsidRPr="00000000" w14:paraId="000001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proporciona:</w:t>
      </w:r>
    </w:p>
    <w:p w:rsidR="00000000" w:rsidDel="00000000" w:rsidP="00000000" w:rsidRDefault="00000000" w:rsidRPr="00000000" w14:paraId="000001A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Herramienta de código abierto: Disponible para organizaciones y auditores</w:t>
      </w:r>
    </w:p>
    <w:p w:rsidR="00000000" w:rsidDel="00000000" w:rsidP="00000000" w:rsidRDefault="00000000" w:rsidRPr="00000000" w14:paraId="000001A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Reducción de costos: $0 costo operativo en IA gracias a ejecución local</w:t>
      </w:r>
    </w:p>
    <w:p w:rsidR="00000000" w:rsidDel="00000000" w:rsidP="00000000" w:rsidRDefault="00000000" w:rsidRPr="00000000" w14:paraId="000001A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Mejora de eficiencia: Automatización de proceso de auditoría</w:t>
      </w:r>
    </w:p>
    <w:p w:rsidR="00000000" w:rsidDel="00000000" w:rsidP="00000000" w:rsidRDefault="00000000" w:rsidRPr="00000000" w14:paraId="000001A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Cumplimiento normativo: Garantía de confidencialidad de datos</w:t>
      </w:r>
    </w:p>
    <w:p w:rsidR="00000000" w:rsidDel="00000000" w:rsidP="00000000" w:rsidRDefault="00000000" w:rsidRPr="00000000" w14:paraId="000001A6">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12nrein0qwa4" w:id="36"/>
      <w:bookmarkEnd w:id="36"/>
      <w:r w:rsidDel="00000000" w:rsidR="00000000" w:rsidRPr="00000000">
        <w:rPr>
          <w:rFonts w:ascii="Liberation Serif" w:cs="Liberation Serif" w:eastAsia="Liberation Serif" w:hAnsi="Liberation Serif"/>
          <w:color w:val="000000"/>
          <w:sz w:val="28"/>
          <w:szCs w:val="28"/>
          <w:rtl w:val="0"/>
        </w:rPr>
        <w:t xml:space="preserve">1.7 Alcance y Limitaciones</w:t>
      </w:r>
    </w:p>
    <w:p w:rsidR="00000000" w:rsidDel="00000000" w:rsidP="00000000" w:rsidRDefault="00000000" w:rsidRPr="00000000" w14:paraId="000001A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hxcpj0rbuce9" w:id="37"/>
      <w:bookmarkEnd w:id="37"/>
      <w:r w:rsidDel="00000000" w:rsidR="00000000" w:rsidRPr="00000000">
        <w:rPr>
          <w:rFonts w:ascii="Liberation Serif" w:cs="Liberation Serif" w:eastAsia="Liberation Serif" w:hAnsi="Liberation Serif"/>
          <w:b w:val="1"/>
          <w:bCs w:val="1"/>
          <w:i w:val="0"/>
          <w:iCs w:val="0"/>
          <w:color w:val="000000"/>
          <w:rtl w:val="0"/>
        </w:rPr>
        <w:t xml:space="preserve">1.7.1 Alcance</w:t>
      </w:r>
    </w:p>
    <w:p w:rsidR="00000000" w:rsidDel="00000000" w:rsidP="00000000" w:rsidRDefault="00000000" w:rsidRPr="00000000" w14:paraId="000001A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presente trabajo incluye:</w:t>
      </w:r>
    </w:p>
    <w:p w:rsidR="00000000" w:rsidDel="00000000" w:rsidP="00000000" w:rsidRDefault="00000000" w:rsidRPr="00000000" w14:paraId="000001A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Blockchain objetivo: Ethereum y blockchains compatibles con EVM</w:t>
      </w:r>
    </w:p>
    <w:p w:rsidR="00000000" w:rsidDel="00000000" w:rsidP="00000000" w:rsidRDefault="00000000" w:rsidRPr="00000000" w14:paraId="000001A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Lenguaje: Smart contracts escritos en Solidity (versiones 0.4.x a 0.8.x)</w:t>
      </w:r>
    </w:p>
    <w:p w:rsidR="00000000" w:rsidDel="00000000" w:rsidP="00000000" w:rsidRDefault="00000000" w:rsidRPr="00000000" w14:paraId="000001A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Herramientas: Integracion de 25 herramientas de análisis</w:t>
      </w:r>
    </w:p>
    <w:p w:rsidR="00000000" w:rsidDel="00000000" w:rsidP="00000000" w:rsidRDefault="00000000" w:rsidRPr="00000000" w14:paraId="000001A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Interfaces: API REST y servidor MCP</w:t>
      </w:r>
    </w:p>
    <w:p w:rsidR="00000000" w:rsidDel="00000000" w:rsidP="00000000" w:rsidRDefault="00000000" w:rsidRPr="00000000" w14:paraId="000001A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Evaluación: Corpus de contratos con vulnerabilidades conocidas</w:t>
      </w:r>
    </w:p>
    <w:p w:rsidR="00000000" w:rsidDel="00000000" w:rsidP="00000000" w:rsidRDefault="00000000" w:rsidRPr="00000000" w14:paraId="000001AE">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8gqqa3pfp5lz" w:id="38"/>
      <w:bookmarkEnd w:id="38"/>
      <w:r w:rsidDel="00000000" w:rsidR="00000000" w:rsidRPr="00000000">
        <w:rPr>
          <w:rFonts w:ascii="Liberation Serif" w:cs="Liberation Serif" w:eastAsia="Liberation Serif" w:hAnsi="Liberation Serif"/>
          <w:b w:val="1"/>
          <w:bCs w:val="1"/>
          <w:i w:val="0"/>
          <w:iCs w:val="0"/>
          <w:color w:val="000000"/>
          <w:rtl w:val="0"/>
        </w:rPr>
        <w:t xml:space="preserve">1.7.2 Limitaciones</w:t>
      </w:r>
    </w:p>
    <w:p w:rsidR="00000000" w:rsidDel="00000000" w:rsidP="00000000" w:rsidRDefault="00000000" w:rsidRPr="00000000" w14:paraId="000001A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trabajo no incluye:</w:t>
      </w:r>
    </w:p>
    <w:p w:rsidR="00000000" w:rsidDel="00000000" w:rsidP="00000000" w:rsidRDefault="00000000" w:rsidRPr="00000000" w14:paraId="000001B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Otras </w:t>
      </w:r>
      <w:r w:rsidDel="00000000" w:rsidR="00000000" w:rsidRPr="00000000">
        <w:rPr>
          <w:rFonts w:ascii="Liberation Serif" w:cs="Liberation Serif" w:eastAsia="Liberation Serif" w:hAnsi="Liberation Serif"/>
          <w:rtl w:val="0"/>
        </w:rPr>
        <w:t xml:space="preserve">blockchains</w:t>
      </w:r>
      <w:r w:rsidDel="00000000" w:rsidR="00000000" w:rsidRPr="00000000">
        <w:rPr>
          <w:rFonts w:ascii="Liberation Serif" w:cs="Liberation Serif" w:eastAsia="Liberation Serif" w:hAnsi="Liberation Serif"/>
          <w:rtl w:val="0"/>
        </w:rPr>
        <w:t xml:space="preserve">: Solana, Cardano, Polkadot (trabajo futuro)</w:t>
      </w:r>
    </w:p>
    <w:p w:rsidR="00000000" w:rsidDel="00000000" w:rsidP="00000000" w:rsidRDefault="00000000" w:rsidRPr="00000000" w14:paraId="000001B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Otros lenguajes: Vyper, Move, Rust (trabajo futuro)</w:t>
      </w:r>
    </w:p>
    <w:p w:rsidR="00000000" w:rsidDel="00000000" w:rsidP="00000000" w:rsidRDefault="00000000" w:rsidRPr="00000000" w14:paraId="000001B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Monitoreo en produccion: Analisis post-deployment (trabajo futuro)</w:t>
      </w:r>
    </w:p>
    <w:p w:rsidR="00000000" w:rsidDel="00000000" w:rsidP="00000000" w:rsidRDefault="00000000" w:rsidRPr="00000000" w14:paraId="000001B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Auditorías manuales: El framework complementa, no reemplaza, revisión humana</w:t>
      </w:r>
    </w:p>
    <w:p w:rsidR="00000000" w:rsidDel="00000000" w:rsidP="00000000" w:rsidRDefault="00000000" w:rsidRPr="00000000" w14:paraId="000001B4">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9dkx4wskp7d6" w:id="39"/>
      <w:bookmarkEnd w:id="39"/>
      <w:r w:rsidDel="00000000" w:rsidR="00000000" w:rsidRPr="00000000">
        <w:rPr>
          <w:rFonts w:ascii="Liberation Serif" w:cs="Liberation Serif" w:eastAsia="Liberation Serif" w:hAnsi="Liberation Serif"/>
          <w:color w:val="000000"/>
          <w:sz w:val="28"/>
          <w:szCs w:val="28"/>
          <w:rtl w:val="0"/>
        </w:rPr>
        <w:t xml:space="preserve">1.8 Metodología</w:t>
      </w:r>
    </w:p>
    <w:p w:rsidR="00000000" w:rsidDel="00000000" w:rsidP="00000000" w:rsidRDefault="00000000" w:rsidRPr="00000000" w14:paraId="000001B5">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wiaqdu69ct4e" w:id="40"/>
      <w:bookmarkEnd w:id="40"/>
      <w:r w:rsidDel="00000000" w:rsidR="00000000" w:rsidRPr="00000000">
        <w:rPr>
          <w:rFonts w:ascii="Liberation Serif" w:cs="Liberation Serif" w:eastAsia="Liberation Serif" w:hAnsi="Liberation Serif"/>
          <w:b w:val="1"/>
          <w:bCs w:val="1"/>
          <w:i w:val="0"/>
          <w:iCs w:val="0"/>
          <w:color w:val="000000"/>
          <w:rtl w:val="0"/>
        </w:rPr>
        <w:t xml:space="preserve">1.8.1 Tipo de Investigación</w:t>
      </w:r>
    </w:p>
    <w:p w:rsidR="00000000" w:rsidDel="00000000" w:rsidP="00000000" w:rsidRDefault="00000000" w:rsidRPr="00000000" w14:paraId="000001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Investigación aplicada de carácter experimental, con desarrollo de artefacto de software y validación empírica.</w:t>
      </w:r>
    </w:p>
    <w:p w:rsidR="00000000" w:rsidDel="00000000" w:rsidP="00000000" w:rsidRDefault="00000000" w:rsidRPr="00000000" w14:paraId="000001B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3lrrqe929qco" w:id="41"/>
      <w:bookmarkEnd w:id="41"/>
      <w:r w:rsidDel="00000000" w:rsidR="00000000" w:rsidRPr="00000000">
        <w:rPr>
          <w:rFonts w:ascii="Liberation Serif" w:cs="Liberation Serif" w:eastAsia="Liberation Serif" w:hAnsi="Liberation Serif"/>
          <w:b w:val="1"/>
          <w:bCs w:val="1"/>
          <w:i w:val="0"/>
          <w:iCs w:val="0"/>
          <w:color w:val="000000"/>
          <w:rtl w:val="0"/>
        </w:rPr>
        <w:t xml:space="preserve">1.8.2 Metodología de Desarrollo</w:t>
      </w:r>
    </w:p>
    <w:p w:rsidR="00000000" w:rsidDel="00000000" w:rsidP="00000000" w:rsidRDefault="00000000" w:rsidRPr="00000000" w14:paraId="000001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 adopta un enfoque iterativo-incremental:</w:t>
      </w:r>
    </w:p>
    <w:p w:rsidR="00000000" w:rsidDel="00000000" w:rsidP="00000000" w:rsidRDefault="00000000" w:rsidRPr="00000000" w14:paraId="000001B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Fase 1: Investigación y selección de herramientas</w:t>
      </w:r>
    </w:p>
    <w:p w:rsidR="00000000" w:rsidDel="00000000" w:rsidP="00000000" w:rsidRDefault="00000000" w:rsidRPr="00000000" w14:paraId="000001B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Fase 2: Diseno de arquitectura y esquema de normalizacion</w:t>
      </w:r>
    </w:p>
    <w:p w:rsidR="00000000" w:rsidDel="00000000" w:rsidP="00000000" w:rsidRDefault="00000000" w:rsidRPr="00000000" w14:paraId="000001B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Fase 3: Implementación de adaptadores</w:t>
      </w:r>
    </w:p>
    <w:p w:rsidR="00000000" w:rsidDel="00000000" w:rsidP="00000000" w:rsidRDefault="00000000" w:rsidRPr="00000000" w14:paraId="000001B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Fase 4: Integración de componentes de IA</w:t>
      </w:r>
    </w:p>
    <w:p w:rsidR="00000000" w:rsidDel="00000000" w:rsidP="00000000" w:rsidRDefault="00000000" w:rsidRPr="00000000" w14:paraId="000001B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Fase 5: Evaluación experimental</w:t>
      </w:r>
    </w:p>
    <w:p w:rsidR="00000000" w:rsidDel="00000000" w:rsidP="00000000" w:rsidRDefault="00000000" w:rsidRPr="00000000" w14:paraId="000001B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6. Fase 6: Documentación y publicación</w:t>
      </w:r>
    </w:p>
    <w:p w:rsidR="00000000" w:rsidDel="00000000" w:rsidP="00000000" w:rsidRDefault="00000000" w:rsidRPr="00000000" w14:paraId="000001B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9dt3eke1oint" w:id="42"/>
      <w:bookmarkEnd w:id="42"/>
      <w:r w:rsidDel="00000000" w:rsidR="00000000" w:rsidRPr="00000000">
        <w:rPr>
          <w:rFonts w:ascii="Liberation Serif" w:cs="Liberation Serif" w:eastAsia="Liberation Serif" w:hAnsi="Liberation Serif"/>
          <w:b w:val="1"/>
          <w:bCs w:val="1"/>
          <w:i w:val="0"/>
          <w:iCs w:val="0"/>
          <w:color w:val="000000"/>
          <w:rtl w:val="0"/>
        </w:rPr>
        <w:t xml:space="preserve">1.8.3 Metodologia de Evaluacion</w:t>
      </w:r>
    </w:p>
    <w:p w:rsidR="00000000" w:rsidDel="00000000" w:rsidP="00000000" w:rsidRDefault="00000000" w:rsidRPr="00000000" w14:paraId="000001C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evaluación incluye:</w:t>
      </w:r>
    </w:p>
    <w:p w:rsidR="00000000" w:rsidDel="00000000" w:rsidP="00000000" w:rsidRDefault="00000000" w:rsidRPr="00000000" w14:paraId="000001C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Métricas de detección: Precision, Recall, F1-Score</w:t>
      </w:r>
    </w:p>
    <w:p w:rsidR="00000000" w:rsidDel="00000000" w:rsidP="00000000" w:rsidRDefault="00000000" w:rsidRPr="00000000" w14:paraId="000001C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Comparación con baseline: Herramientas individuales</w:t>
      </w:r>
    </w:p>
    <w:p w:rsidR="00000000" w:rsidDel="00000000" w:rsidP="00000000" w:rsidRDefault="00000000" w:rsidRPr="00000000" w14:paraId="000001C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Análisis de deduplicación: Reducción de hallazgos</w:t>
      </w:r>
    </w:p>
    <w:p w:rsidR="00000000" w:rsidDel="00000000" w:rsidP="00000000" w:rsidRDefault="00000000" w:rsidRPr="00000000" w14:paraId="000001C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Evaluación cualitativa: Usabilidad y tiempo de auditoría</w:t>
      </w:r>
    </w:p>
    <w:p w:rsidR="00000000" w:rsidDel="00000000" w:rsidP="00000000" w:rsidRDefault="00000000" w:rsidRPr="00000000" w14:paraId="000001C5">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6khdakgwqovk" w:id="43"/>
      <w:bookmarkEnd w:id="43"/>
      <w:r w:rsidDel="00000000" w:rsidR="00000000" w:rsidRPr="00000000">
        <w:rPr>
          <w:rFonts w:ascii="Liberation Serif" w:cs="Liberation Serif" w:eastAsia="Liberation Serif" w:hAnsi="Liberation Serif"/>
          <w:color w:val="000000"/>
          <w:sz w:val="28"/>
          <w:szCs w:val="28"/>
          <w:rtl w:val="0"/>
        </w:rPr>
        <w:t xml:space="preserve">1.9 Contribuciones</w:t>
      </w:r>
    </w:p>
    <w:p w:rsidR="00000000" w:rsidDel="00000000" w:rsidP="00000000" w:rsidRDefault="00000000" w:rsidRPr="00000000" w14:paraId="000001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Las principales contribuciones del presente trabajo son:</w:t>
      </w:r>
    </w:p>
    <w:p w:rsidR="00000000" w:rsidDel="00000000" w:rsidP="00000000" w:rsidRDefault="00000000" w:rsidRPr="00000000" w14:paraId="000001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C1: MIESC, un framework de código abierto que integra 25 herramientas de análisis de seguridad</w:t>
      </w:r>
    </w:p>
    <w:p w:rsidR="00000000" w:rsidDel="00000000" w:rsidP="00000000" w:rsidRDefault="00000000" w:rsidRPr="00000000" w14:paraId="000001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C2: Arquitectura de 7 capas basada en Defense-in-Depth para seguridad de smart contracts</w:t>
      </w:r>
    </w:p>
    <w:p w:rsidR="00000000" w:rsidDel="00000000" w:rsidP="00000000" w:rsidRDefault="00000000" w:rsidRPr="00000000" w14:paraId="000001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C3: Esquema de normalización basado en SWC/CWE/OWASP</w:t>
      </w:r>
    </w:p>
    <w:p w:rsidR="00000000" w:rsidDel="00000000" w:rsidP="00000000" w:rsidRDefault="00000000" w:rsidRPr="00000000" w14:paraId="000001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C4: Implementación de backend de IA soberano con Ollama</w:t>
      </w:r>
    </w:p>
    <w:p w:rsidR="00000000" w:rsidDel="00000000" w:rsidP="00000000" w:rsidRDefault="00000000" w:rsidRPr="00000000" w14:paraId="000001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C5: Servidor MCP para integración con asistentes de IA modernos</w:t>
      </w:r>
    </w:p>
    <w:p w:rsidR="00000000" w:rsidDel="00000000" w:rsidP="00000000" w:rsidRDefault="00000000" w:rsidRPr="00000000" w14:paraId="000001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C6: Evaluación empírica sobre corpus de vulnerabilidades conocidas</w:t>
      </w:r>
    </w:p>
    <w:p w:rsidR="00000000" w:rsidDel="00000000" w:rsidP="00000000" w:rsidRDefault="00000000" w:rsidRPr="00000000" w14:paraId="000001CD">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v6f1rhp6puiv" w:id="44"/>
      <w:bookmarkEnd w:id="44"/>
      <w:r w:rsidDel="00000000" w:rsidR="00000000" w:rsidRPr="00000000">
        <w:rPr>
          <w:rFonts w:ascii="Liberation Serif" w:cs="Liberation Serif" w:eastAsia="Liberation Serif" w:hAnsi="Liberation Serif"/>
          <w:color w:val="000000"/>
          <w:sz w:val="28"/>
          <w:szCs w:val="28"/>
          <w:rtl w:val="0"/>
        </w:rPr>
        <w:t xml:space="preserve">1.10 Estructura del Documento</w:t>
      </w:r>
    </w:p>
    <w:p w:rsidR="00000000" w:rsidDel="00000000" w:rsidP="00000000" w:rsidRDefault="00000000" w:rsidRPr="00000000" w14:paraId="000001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presente documento se organiza de la siguiente manera:</w:t>
      </w:r>
    </w:p>
    <w:p w:rsidR="00000000" w:rsidDel="00000000" w:rsidP="00000000" w:rsidRDefault="00000000" w:rsidRPr="00000000" w14:paraId="000001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Capítulo 1 (Introducción): Contexto, problema, objetivos y metodología</w:t>
      </w:r>
    </w:p>
    <w:p w:rsidR="00000000" w:rsidDel="00000000" w:rsidP="00000000" w:rsidRDefault="00000000" w:rsidRPr="00000000" w14:paraId="000001D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Capítulo 2 (Marco Teórico): Fundamentos de ciberdefensa, blockchain, taxonomías de vulnerabilidades, técnicas de análisis y patrones de diseño</w:t>
      </w:r>
    </w:p>
    <w:p w:rsidR="00000000" w:rsidDel="00000000" w:rsidP="00000000" w:rsidRDefault="00000000" w:rsidRPr="00000000" w14:paraId="000001D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Capítulo 3 (Estado del Arte): Revisión de herramientas existentes, estudios comparativos y gaps identificados</w:t>
      </w:r>
    </w:p>
    <w:p w:rsidR="00000000" w:rsidDel="00000000" w:rsidP="00000000" w:rsidRDefault="00000000" w:rsidRPr="00000000" w14:paraId="000001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Capítulo 4 (Desarrollo e Implementación): Arquitectura de </w:t>
      </w:r>
      <w:r w:rsidDel="00000000" w:rsidR="00000000" w:rsidRPr="00000000">
        <w:rPr>
          <w:rFonts w:ascii="Liberation Serif" w:cs="Liberation Serif" w:eastAsia="Liberation Serif" w:hAnsi="Liberation Serif"/>
          <w:rtl w:val="0"/>
        </w:rPr>
        <w:t xml:space="preserve">MIESC</w:t>
      </w:r>
      <w:r w:rsidDel="00000000" w:rsidR="00000000" w:rsidRPr="00000000">
        <w:rPr>
          <w:rFonts w:ascii="Liberation Serif" w:cs="Liberation Serif" w:eastAsia="Liberation Serif" w:hAnsi="Liberation Serif"/>
          <w:rtl w:val="0"/>
        </w:rPr>
        <w:t xml:space="preserve">, diseño de capas, implementación de adaptadores</w:t>
      </w:r>
    </w:p>
    <w:p w:rsidR="00000000" w:rsidDel="00000000" w:rsidP="00000000" w:rsidRDefault="00000000" w:rsidRPr="00000000" w14:paraId="000001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Capítulo 5 (Resultados Experimentales): Evaluación empírica, métricas de detección, comparación con baseline</w:t>
      </w:r>
    </w:p>
    <w:p w:rsidR="00000000" w:rsidDel="00000000" w:rsidP="00000000" w:rsidRDefault="00000000" w:rsidRPr="00000000" w14:paraId="000001D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Capítulo 6 (Justificación de IA y LLMs Soberanos): Argumentacion tecnica de la decisión arquitectónica</w:t>
      </w:r>
    </w:p>
    <w:p w:rsidR="00000000" w:rsidDel="00000000" w:rsidP="00000000" w:rsidRDefault="00000000" w:rsidRPr="00000000" w14:paraId="000001D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Capítulo 7 (Justificación del MCP): Arquitectura del servidor MCP y beneficios</w:t>
      </w:r>
    </w:p>
    <w:p w:rsidR="00000000" w:rsidDel="00000000" w:rsidP="00000000" w:rsidRDefault="00000000" w:rsidRPr="00000000" w14:paraId="000001D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Capítulo 8 (Conclusiones y Trabajos Futuros): Síntesis, contribuciones y líneas futuras</w:t>
      </w:r>
    </w:p>
    <w:p w:rsidR="00000000" w:rsidDel="00000000" w:rsidP="00000000" w:rsidRDefault="00000000" w:rsidRPr="00000000" w14:paraId="000001D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Apéndices: Salidas de herramientas, evolucion arquitectonica, tablas comparativas</w:t>
      </w:r>
    </w:p>
    <w:p w:rsidR="00000000" w:rsidDel="00000000" w:rsidP="00000000" w:rsidRDefault="00000000" w:rsidRPr="00000000" w14:paraId="000001D8">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sa1o6s1ruens" w:id="45"/>
      <w:bookmarkEnd w:id="45"/>
      <w:r w:rsidDel="00000000" w:rsidR="00000000" w:rsidRPr="00000000">
        <w:rPr>
          <w:rFonts w:ascii="Liberation Serif" w:cs="Liberation Serif" w:eastAsia="Liberation Serif" w:hAnsi="Liberation Serif"/>
          <w:color w:val="000000"/>
          <w:sz w:val="28"/>
          <w:szCs w:val="28"/>
          <w:rtl w:val="0"/>
        </w:rPr>
        <w:t xml:space="preserve">1.11 Referencias del Capítulo</w:t>
      </w:r>
    </w:p>
    <w:p w:rsidR="00000000" w:rsidDel="00000000" w:rsidP="00000000" w:rsidRDefault="00000000" w:rsidRPr="00000000" w14:paraId="000001D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Atzei, N., Bartoletti, M., &amp; Cimoli, T. (2017). A survey of attacks on Ethereum smart contracts (SoK). </w:t>
      </w:r>
      <w:r w:rsidDel="00000000" w:rsidR="00000000" w:rsidRPr="00000000">
        <w:rPr>
          <w:rFonts w:ascii="Liberation Serif" w:cs="Liberation Serif" w:eastAsia="Liberation Serif" w:hAnsi="Liberation Serif"/>
          <w:rtl w:val="0"/>
        </w:rPr>
        <w:t xml:space="preserve">In International</w:t>
      </w:r>
      <w:r w:rsidDel="00000000" w:rsidR="00000000" w:rsidRPr="00000000">
        <w:rPr>
          <w:rFonts w:ascii="Liberation Serif" w:cs="Liberation Serif" w:eastAsia="Liberation Serif" w:hAnsi="Liberation Serif"/>
          <w:rtl w:val="0"/>
        </w:rPr>
        <w:t xml:space="preserve"> Conference on Principles of Security and Trust (pp. 164-186). Springer. https://doi.org/10.1007/978-3-662-54455-6_8</w:t>
      </w:r>
    </w:p>
    <w:p w:rsidR="00000000" w:rsidDel="00000000" w:rsidP="00000000" w:rsidRDefault="00000000" w:rsidRPr="00000000" w14:paraId="000001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Chainalysis. (2024). The 2024 Crypto Crime Report. Chainalysis Inc.</w:t>
      </w:r>
    </w:p>
    <w:p w:rsidR="00000000" w:rsidDel="00000000" w:rsidP="00000000" w:rsidRDefault="00000000" w:rsidRPr="00000000" w14:paraId="000001D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Chen, Y., Zhang, L., &amp; Liu, X. (2024). Security defense for smart contracts: A comprehensive survey. IEEE Transactions on Services Computing, 17(6), 4522-4539. https://doi.org/10.1109/TSC.2024.3463394</w:t>
      </w:r>
    </w:p>
    <w:p w:rsidR="00000000" w:rsidDel="00000000" w:rsidP="00000000" w:rsidRDefault="00000000" w:rsidRPr="00000000" w14:paraId="000001D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Durieux, T., Ferreira, J. F., Abreu, R., &amp; Cruz, P. (2020). Empirical review of automated analysis tools on 47,587 Ethereum smart contracts. In Proceedings of the ACM/IEEE 42nd International Conference on Software Engineering (pp. 530-541). ACM. https://doi.org/10.1145/3377811.3380364</w:t>
      </w:r>
    </w:p>
    <w:p w:rsidR="00000000" w:rsidDel="00000000" w:rsidP="00000000" w:rsidRDefault="00000000" w:rsidRPr="00000000" w14:paraId="000001D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Joint Chiefs of Staff. (2018). Cyberspace Operations (JP 3-12). U.S. Department of Defense.</w:t>
      </w:r>
    </w:p>
    <w:p w:rsidR="00000000" w:rsidDel="00000000" w:rsidP="00000000" w:rsidRDefault="00000000" w:rsidRPr="00000000" w14:paraId="000001D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Libicki, M. C. (2009). Cyberdeterrence and Cyberwar. RAND Corporation.</w:t>
      </w:r>
    </w:p>
    <w:p w:rsidR="00000000" w:rsidDel="00000000" w:rsidP="00000000" w:rsidRDefault="00000000" w:rsidRPr="00000000" w14:paraId="000001D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Nakamoto, S. (2008). Bitcoin: A peer-to-peer electronic cash system. https://bitcoin.org/bitcoin.pdf</w:t>
      </w:r>
    </w:p>
    <w:p w:rsidR="00000000" w:rsidDel="00000000" w:rsidP="00000000" w:rsidRDefault="00000000" w:rsidRPr="00000000" w14:paraId="000001E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Szabo, N. (1996). Smart contracts: Building blocks for digital markets. Extropy, 16(16), 1-10.</w:t>
      </w:r>
    </w:p>
    <w:p w:rsidR="00000000" w:rsidDel="00000000" w:rsidP="00000000" w:rsidRDefault="00000000" w:rsidRPr="00000000" w14:paraId="000001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Zhang, J., Bu, H., Wen, H., Liu, Y., Fei, H., Xi, R., Li, L., Yang, Y., Zhu, H., &amp; Meng, D. (2025). When LLMs meet cybersecurity: A systematic literature review. Cybersecurity, 8(1), 55. https://doi.org/10.1186/s42400-025-00361-w</w:t>
      </w:r>
    </w:p>
    <w:p w:rsidR="00000000" w:rsidDel="00000000" w:rsidP="00000000" w:rsidRDefault="00000000" w:rsidRPr="00000000" w14:paraId="000001E2">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fmebnh9y8ya" w:id="46"/>
      <w:bookmarkEnd w:id="46"/>
      <w:r w:rsidDel="00000000" w:rsidR="00000000" w:rsidRPr="00000000">
        <w:rPr>
          <w:rFonts w:ascii="Liberation Serif" w:cs="Liberation Serif" w:eastAsia="Liberation Serif" w:hAnsi="Liberation Serif"/>
          <w:sz w:val="36"/>
          <w:szCs w:val="36"/>
          <w:rtl w:val="0"/>
        </w:rPr>
        <w:t xml:space="preserve">CAPÍTULO 2: MARCO TEÓRICO</w:t>
      </w:r>
    </w:p>
    <w:p w:rsidR="00000000" w:rsidDel="00000000" w:rsidP="00000000" w:rsidRDefault="00000000" w:rsidRPr="00000000" w14:paraId="000001E3">
      <w:pPr>
        <w:widowControl w:val="0"/>
        <w:spacing w:after="283" w:before="567" w:lineRule="auto"/>
        <w:ind w:left="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Fundamentos de Ciberdefensa y Seguridad en Smart Contracts</w:t>
      </w:r>
    </w:p>
    <w:p w:rsidR="00000000" w:rsidDel="00000000" w:rsidP="00000000" w:rsidRDefault="00000000" w:rsidRPr="00000000" w14:paraId="000001E4">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4vr9e7jq8uuf" w:id="47"/>
      <w:bookmarkEnd w:id="47"/>
      <w:r w:rsidDel="00000000" w:rsidR="00000000" w:rsidRPr="00000000">
        <w:rPr>
          <w:rFonts w:ascii="Liberation Serif" w:cs="Liberation Serif" w:eastAsia="Liberation Serif" w:hAnsi="Liberation Serif"/>
          <w:color w:val="000000"/>
          <w:sz w:val="28"/>
          <w:szCs w:val="28"/>
          <w:rtl w:val="0"/>
        </w:rPr>
        <w:t xml:space="preserve">2.1 Ciberdefensa y Seguridad de Infraestructuras Críticas</w:t>
      </w:r>
    </w:p>
    <w:p w:rsidR="00000000" w:rsidDel="00000000" w:rsidP="00000000" w:rsidRDefault="00000000" w:rsidRPr="00000000" w14:paraId="000001E5">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2lhtnp4pujdg" w:id="48"/>
      <w:bookmarkEnd w:id="48"/>
      <w:r w:rsidDel="00000000" w:rsidR="00000000" w:rsidRPr="00000000">
        <w:rPr>
          <w:rFonts w:ascii="Liberation Serif" w:cs="Liberation Serif" w:eastAsia="Liberation Serif" w:hAnsi="Liberation Serif"/>
          <w:b w:val="1"/>
          <w:bCs w:val="1"/>
          <w:i w:val="0"/>
          <w:iCs w:val="0"/>
          <w:color w:val="000000"/>
          <w:rtl w:val="0"/>
        </w:rPr>
        <w:t xml:space="preserve">2.1.1 Definición de Ciberdefensa</w:t>
      </w:r>
    </w:p>
    <w:p w:rsidR="00000000" w:rsidDel="00000000" w:rsidP="00000000" w:rsidRDefault="00000000" w:rsidRPr="00000000" w14:paraId="000001E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ciberdefensa se define como el conjunto de acciones, medios y procedimientos tanto ofensivos como defensivos, destinados a asegurar el uso propio del ciberespacio y negarlo al enemigo (Joint Chiefs of Staff, 2018). En el contexto de las operaciones militares modernas, el ciberespacio constituye el quinto dominio de operaciones junto con tierra, mar, aire y espacio (Libicki, 2009).</w:t>
      </w:r>
    </w:p>
    <w:p w:rsidR="00000000" w:rsidDel="00000000" w:rsidP="00000000" w:rsidRDefault="00000000" w:rsidRPr="00000000" w14:paraId="000001E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Segun el Marco de Ciberseguridad del NIST (National Institute of Standards and Technology, 2024), las capacidades de ciberdefensa se organizan en cinco funciones principales:</w:t>
      </w:r>
    </w:p>
    <w:p w:rsidR="00000000" w:rsidDel="00000000" w:rsidP="00000000" w:rsidRDefault="00000000" w:rsidRPr="00000000" w14:paraId="000001E8">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f1v6i4adv2te" w:id="49"/>
      <w:bookmarkEnd w:id="49"/>
      <w:r w:rsidDel="00000000" w:rsidR="00000000" w:rsidRPr="00000000">
        <w:rPr>
          <w:rFonts w:ascii="Liberation Serif" w:cs="Liberation Serif" w:eastAsia="Liberation Serif" w:hAnsi="Liberation Serif"/>
          <w:b w:val="1"/>
          <w:bCs w:val="1"/>
          <w:color w:val="000000"/>
          <w:sz w:val="22"/>
          <w:szCs w:val="22"/>
          <w:rtl w:val="0"/>
        </w:rPr>
        <w:t xml:space="preserve">Tabla 2.1. Funciones del Marco NIST de Ciberseguridad</w:t>
      </w:r>
    </w:p>
    <w:tbl>
      <w:tblPr>
        <w:tblStyle w:val="Table2"/>
        <w:tblW w:w="9090.0" w:type="dxa"/>
        <w:jc w:val="left"/>
        <w:tblLayout w:type="fixed"/>
        <w:tblLook w:val="0000"/>
      </w:tblPr>
      <w:tblGrid>
        <w:gridCol w:w="1710"/>
        <w:gridCol w:w="2985"/>
        <w:gridCol w:w="4395"/>
        <w:tblGridChange w:id="0">
          <w:tblGrid>
            <w:gridCol w:w="1710"/>
            <w:gridCol w:w="2985"/>
            <w:gridCol w:w="43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Funcion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Aplicación en Smart Contracts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C">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Identificar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Comprender el contexto de riesgo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Inventario de activos digitales, dependencias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F">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Proteger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Implementar salvaguardas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Controles de acceso, validación de entradas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2">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Detectar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Identificar incidentes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Monitoreo de transacciones, análisis de código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5">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Responder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Actuar ante incidentes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Pausar contratos, mecanismos de emergencia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8">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Recuperar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Restaurar capacidades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Actualización de contratos, migración</w:t>
            </w:r>
          </w:p>
        </w:tc>
      </w:tr>
    </w:tbl>
    <w:p w:rsidR="00000000" w:rsidDel="00000000" w:rsidP="00000000" w:rsidRDefault="00000000" w:rsidRPr="00000000" w14:paraId="000001FB">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1F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b7eyjlz3zimi" w:id="50"/>
      <w:bookmarkEnd w:id="50"/>
      <w:r w:rsidDel="00000000" w:rsidR="00000000" w:rsidRPr="00000000">
        <w:rPr>
          <w:rFonts w:ascii="Liberation Serif" w:cs="Liberation Serif" w:eastAsia="Liberation Serif" w:hAnsi="Liberation Serif"/>
          <w:b w:val="1"/>
          <w:bCs w:val="1"/>
          <w:i w:val="0"/>
          <w:iCs w:val="0"/>
          <w:color w:val="000000"/>
          <w:rtl w:val="0"/>
        </w:rPr>
        <w:t xml:space="preserve">2.1.2 Blockchain como Infraestructura Crítica</w:t>
      </w:r>
    </w:p>
    <w:p w:rsidR="00000000" w:rsidDel="00000000" w:rsidP="00000000" w:rsidRDefault="00000000" w:rsidRPr="00000000" w14:paraId="000001F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adopción creciente de blockchain en sectores estratégicos como finanzas, energía, logística y gobierno ha convertido esta tecnología en una infraestructura crítica potencial (Vidal et al., 2024). Según Sayeed et al. (2020), los sistemas blockchain utilizados para:</w:t>
      </w:r>
    </w:p>
    <w:p w:rsidR="00000000" w:rsidDel="00000000" w:rsidP="00000000" w:rsidRDefault="00000000" w:rsidRPr="00000000" w14:paraId="000001F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Sistemas financieros descentralizados (DeFi): Con más de $50 mil millones en valor bloqueado</w:t>
      </w:r>
    </w:p>
    <w:p w:rsidR="00000000" w:rsidDel="00000000" w:rsidP="00000000" w:rsidRDefault="00000000" w:rsidRPr="00000000" w14:paraId="000001F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Cadenas de suministro gubernamentales: Trazabilidad de productos estratégicos</w:t>
      </w:r>
    </w:p>
    <w:p w:rsidR="00000000" w:rsidDel="00000000" w:rsidP="00000000" w:rsidRDefault="00000000" w:rsidRPr="00000000" w14:paraId="0000020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Sistemas de identidad digital: Documentos y credenciales soberanas</w:t>
      </w:r>
    </w:p>
    <w:p w:rsidR="00000000" w:rsidDel="00000000" w:rsidP="00000000" w:rsidRDefault="00000000" w:rsidRPr="00000000" w14:paraId="0000020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Votación electrónica: Procesos democráticos seguros</w:t>
      </w:r>
    </w:p>
    <w:p w:rsidR="00000000" w:rsidDel="00000000" w:rsidP="00000000" w:rsidRDefault="00000000" w:rsidRPr="00000000" w14:paraId="0000020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Constituyen activos cuya protección es responsabilidad del Estado en el marco de la defensa nacional.</w:t>
      </w:r>
    </w:p>
    <w:p w:rsidR="00000000" w:rsidDel="00000000" w:rsidP="00000000" w:rsidRDefault="00000000" w:rsidRPr="00000000" w14:paraId="0000020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imo2rvbe3llr" w:id="51"/>
      <w:bookmarkEnd w:id="51"/>
      <w:r w:rsidDel="00000000" w:rsidR="00000000" w:rsidRPr="00000000">
        <w:rPr>
          <w:rFonts w:ascii="Liberation Serif" w:cs="Liberation Serif" w:eastAsia="Liberation Serif" w:hAnsi="Liberation Serif"/>
          <w:b w:val="1"/>
          <w:bCs w:val="1"/>
          <w:i w:val="0"/>
          <w:iCs w:val="0"/>
          <w:color w:val="000000"/>
          <w:rtl w:val="0"/>
        </w:rPr>
        <w:t xml:space="preserve">2.1.3 Relevancia para la Ciber Defensa </w:t>
      </w:r>
    </w:p>
    <w:p w:rsidR="00000000" w:rsidDel="00000000" w:rsidP="00000000" w:rsidRDefault="00000000" w:rsidRPr="00000000" w14:paraId="000002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protección de infraestructuras basadas en blockchain tiene implicaciones directas para la seguridad nacional (Di Pietro et al., 2024):</w:t>
      </w:r>
    </w:p>
    <w:p w:rsidR="00000000" w:rsidDel="00000000" w:rsidP="00000000" w:rsidRDefault="00000000" w:rsidRPr="00000000" w14:paraId="00000205">
      <w:pPr>
        <w:widowControl w:val="0"/>
        <w:spacing w:after="283" w:before="283" w:lineRule="auto"/>
        <w:jc w:val="both"/>
        <w:rPr>
          <w:rFonts w:ascii="Liberation Serif" w:cs="Liberation Serif" w:eastAsia="Liberation Serif" w:hAnsi="Liberation Serif"/>
          <w:i w:val="1"/>
          <w:iCs w:val="1"/>
          <w:sz w:val="22"/>
          <w:szCs w:val="22"/>
        </w:rPr>
      </w:pPr>
      <w:r w:rsidDel="00000000" w:rsidR="00000000" w:rsidRPr="00000000">
        <w:rPr>
          <w:rFonts w:ascii="Liberation Serif" w:cs="Liberation Serif" w:eastAsia="Liberation Serif" w:hAnsi="Liberation Serif"/>
          <w:i w:val="1"/>
          <w:iCs w:val="1"/>
          <w:sz w:val="22"/>
          <w:szCs w:val="22"/>
          <w:rtl w:val="0"/>
        </w:rPr>
        <w:t xml:space="preserve">""Los ataques a smart contracts representan una amenaza emergente para la seguridad económica de las naciones, con pérdidas que superan los $7.8 mil millones entre 2016 y 2024" (Chainalysis, 2024)."</w:t>
      </w:r>
    </w:p>
    <w:p w:rsidR="00000000" w:rsidDel="00000000" w:rsidP="00000000" w:rsidRDefault="00000000" w:rsidRPr="00000000" w14:paraId="0000020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Vectores de amenaza identificados:</w:t>
      </w:r>
    </w:p>
    <w:p w:rsidR="00000000" w:rsidDel="00000000" w:rsidP="00000000" w:rsidRDefault="00000000" w:rsidRPr="00000000" w14:paraId="0000020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Actores estatales: Grupos APT con capacidad de explotar vulnerabilidades en contratos que gestionan activos soberanos</w:t>
      </w:r>
    </w:p>
    <w:p w:rsidR="00000000" w:rsidDel="00000000" w:rsidP="00000000" w:rsidRDefault="00000000" w:rsidRPr="00000000" w14:paraId="0000020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Crimen organizado: Explotación de vulnerabilidades para lavado de activos</w:t>
      </w:r>
    </w:p>
    <w:p w:rsidR="00000000" w:rsidDel="00000000" w:rsidP="00000000" w:rsidRDefault="00000000" w:rsidRPr="00000000" w14:paraId="0000020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Hacktivismo: Ataques con motivación política a protocolos DeFi</w:t>
      </w:r>
    </w:p>
    <w:p w:rsidR="00000000" w:rsidDel="00000000" w:rsidP="00000000" w:rsidRDefault="00000000" w:rsidRPr="00000000" w14:paraId="0000020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Amenazas internas: Desarrolladores maliciosos o negligentes</w:t>
      </w:r>
    </w:p>
    <w:p w:rsidR="00000000" w:rsidDel="00000000" w:rsidP="00000000" w:rsidRDefault="00000000" w:rsidRPr="00000000" w14:paraId="0000020B">
      <w:pPr>
        <w:pStyle w:val="Heading6"/>
        <w:keepNext w:val="1"/>
        <w:keepLines w:val="1"/>
        <w:widowControl w:val="0"/>
        <w:spacing w:after="170" w:before="170" w:lineRule="auto"/>
        <w:rPr>
          <w:rFonts w:ascii="Liberation Serif" w:cs="Liberation Serif" w:eastAsia="Liberation Serif" w:hAnsi="Liberation Serif"/>
          <w:b w:val="1"/>
          <w:bCs w:val="1"/>
          <w:color w:val="000000"/>
          <w:sz w:val="20"/>
          <w:szCs w:val="20"/>
        </w:rPr>
      </w:pPr>
      <w:bookmarkStart w:colFirst="0" w:colLast="0" w:name="_heading=h.tbx2kfks5nhs" w:id="52"/>
      <w:bookmarkEnd w:id="52"/>
      <w:r w:rsidDel="00000000" w:rsidR="00000000" w:rsidRPr="00000000">
        <w:rPr>
          <w:rFonts w:ascii="Liberation Serif" w:cs="Liberation Serif" w:eastAsia="Liberation Serif" w:hAnsi="Liberation Serif"/>
          <w:b w:val="1"/>
          <w:bCs w:val="1"/>
          <w:color w:val="000000"/>
          <w:sz w:val="20"/>
          <w:szCs w:val="20"/>
        </w:rPr>
        <w:drawing>
          <wp:inline distB="114300" distT="114300" distL="114300" distR="114300">
            <wp:extent cx="5731200" cy="2603500"/>
            <wp:effectExtent b="0" l="0" r="0" t="0"/>
            <wp:docPr id="2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2603500"/>
                    </a:xfrm>
                    <a:prstGeom prst="rect"/>
                    <a:ln/>
                  </pic:spPr>
                </pic:pic>
              </a:graphicData>
            </a:graphic>
          </wp:inline>
        </w:drawing>
      </w:r>
      <w:r w:rsidDel="00000000" w:rsidR="00000000" w:rsidRPr="00000000">
        <w:rPr>
          <w:rFonts w:ascii="Liberation Serif" w:cs="Liberation Serif" w:eastAsia="Liberation Serif" w:hAnsi="Liberation Serif"/>
          <w:b w:val="1"/>
          <w:bCs w:val="1"/>
          <w:color w:val="000000"/>
          <w:sz w:val="20"/>
          <w:szCs w:val="20"/>
          <w:rtl w:val="0"/>
        </w:rPr>
        <w:t xml:space="preserve">Figura 1. Taxonomía de amenazas a sistemas blockchain</w:t>
      </w:r>
    </w:p>
    <w:p w:rsidR="00000000" w:rsidDel="00000000" w:rsidP="00000000" w:rsidRDefault="00000000" w:rsidRPr="00000000" w14:paraId="0000020C">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8bbrvhimuwqa" w:id="53"/>
      <w:bookmarkEnd w:id="53"/>
      <w:r w:rsidDel="00000000" w:rsidR="00000000" w:rsidRPr="00000000">
        <w:rPr>
          <w:rFonts w:ascii="Liberation Serif" w:cs="Liberation Serif" w:eastAsia="Liberation Serif" w:hAnsi="Liberation Serif"/>
          <w:color w:val="000000"/>
          <w:sz w:val="28"/>
          <w:szCs w:val="28"/>
          <w:rtl w:val="0"/>
        </w:rPr>
        <w:t xml:space="preserve">2.2 Blockchain y Smart Contracts</w:t>
      </w:r>
    </w:p>
    <w:p w:rsidR="00000000" w:rsidDel="00000000" w:rsidP="00000000" w:rsidRDefault="00000000" w:rsidRPr="00000000" w14:paraId="0000020D">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qxv90mfh2ji8" w:id="54"/>
      <w:bookmarkEnd w:id="54"/>
      <w:r w:rsidDel="00000000" w:rsidR="00000000" w:rsidRPr="00000000">
        <w:rPr>
          <w:rFonts w:ascii="Liberation Serif" w:cs="Liberation Serif" w:eastAsia="Liberation Serif" w:hAnsi="Liberation Serif"/>
          <w:b w:val="1"/>
          <w:bCs w:val="1"/>
          <w:i w:val="0"/>
          <w:iCs w:val="0"/>
          <w:color w:val="000000"/>
          <w:rtl w:val="0"/>
        </w:rPr>
        <w:t xml:space="preserve">2.2.1 Definición de Blockchain</w:t>
      </w:r>
    </w:p>
    <w:p w:rsidR="00000000" w:rsidDel="00000000" w:rsidP="00000000" w:rsidRDefault="00000000" w:rsidRPr="00000000" w14:paraId="0000020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Una blockchain es una estructura de datos distribuida que consiste en una cadena de bloques enlazados criptográficamente, donde cada bloque contiene un conjunto de transacciones validadas (Nakamoto, 2008). En el contexto de ciberdefensa, las propiedades de blockchain presentan una dualidad:</w:t>
      </w:r>
    </w:p>
    <w:p w:rsidR="00000000" w:rsidDel="00000000" w:rsidP="00000000" w:rsidRDefault="00000000" w:rsidRPr="00000000" w14:paraId="0000020F">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10">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tszohgmscso3" w:id="55"/>
      <w:bookmarkEnd w:id="55"/>
      <w:r w:rsidDel="00000000" w:rsidR="00000000" w:rsidRPr="00000000">
        <w:rPr>
          <w:rFonts w:ascii="Liberation Serif" w:cs="Liberation Serif" w:eastAsia="Liberation Serif" w:hAnsi="Liberation Serif"/>
          <w:b w:val="1"/>
          <w:bCs w:val="1"/>
          <w:color w:val="000000"/>
          <w:sz w:val="22"/>
          <w:szCs w:val="22"/>
          <w:rtl w:val="0"/>
        </w:rPr>
        <w:t xml:space="preserve">Tabla 2.2. Propiedades de blockchain desde perspectiva de ciberdefensa</w:t>
      </w:r>
    </w:p>
    <w:tbl>
      <w:tblPr>
        <w:tblStyle w:val="Table3"/>
        <w:tblW w:w="9090.0" w:type="dxa"/>
        <w:jc w:val="left"/>
        <w:tblLayout w:type="fixed"/>
        <w:tblLook w:val="0000"/>
      </w:tblPr>
      <w:tblGrid>
        <w:gridCol w:w="2175"/>
        <w:gridCol w:w="3885"/>
        <w:gridCol w:w="3030"/>
        <w:tblGridChange w:id="0">
          <w:tblGrid>
            <w:gridCol w:w="2175"/>
            <w:gridCol w:w="3885"/>
            <w:gridCol w:w="30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Propiedad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Ventaja Defensiva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Riesgo Asociado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Inmutabilidad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Integridad garantizada de registros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Vulnerabilidades desplegadas son permanentes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Descentralización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Resistencia a ataques de punto único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Dificultad para respuesta coordinada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Transparencia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Auditabilidad pública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Atacantes pueden analizar código fuente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Determinismo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Comportamiento predecible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Explotación reproducible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Finality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Irreversibilidad de transacciones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Ataques exitosos no pueden revertirse</w:t>
            </w:r>
          </w:p>
        </w:tc>
      </w:tr>
    </w:tbl>
    <w:p w:rsidR="00000000" w:rsidDel="00000000" w:rsidP="00000000" w:rsidRDefault="00000000" w:rsidRPr="00000000" w14:paraId="0000022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2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fd8scof7ri3r" w:id="56"/>
      <w:bookmarkEnd w:id="56"/>
      <w:r w:rsidDel="00000000" w:rsidR="00000000" w:rsidRPr="00000000">
        <w:rPr>
          <w:rFonts w:ascii="Liberation Serif" w:cs="Liberation Serif" w:eastAsia="Liberation Serif" w:hAnsi="Liberation Serif"/>
          <w:b w:val="1"/>
          <w:bCs w:val="1"/>
          <w:i w:val="0"/>
          <w:iCs w:val="0"/>
          <w:color w:val="000000"/>
          <w:rtl w:val="0"/>
        </w:rPr>
        <w:t xml:space="preserve">2.2.2 Smart Contracts</w:t>
      </w:r>
    </w:p>
    <w:p w:rsidR="00000000" w:rsidDel="00000000" w:rsidP="00000000" w:rsidRDefault="00000000" w:rsidRPr="00000000" w14:paraId="000002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 smart contract es un programa computacional que se ejecuta de forma automática cuando se cumplen condiciones predefinidas (Szabo, 1996). Según la definición formal de Atzei et al. (2017):</w:t>
      </w:r>
    </w:p>
    <w:p w:rsidR="00000000" w:rsidDel="00000000" w:rsidP="00000000" w:rsidRDefault="00000000" w:rsidRPr="00000000" w14:paraId="00000226">
      <w:pPr>
        <w:widowControl w:val="0"/>
        <w:spacing w:after="283" w:before="283" w:lineRule="auto"/>
        <w:jc w:val="both"/>
        <w:rPr>
          <w:rFonts w:ascii="Liberation Serif" w:cs="Liberation Serif" w:eastAsia="Liberation Serif" w:hAnsi="Liberation Serif"/>
          <w:i w:val="1"/>
          <w:iCs w:val="1"/>
          <w:sz w:val="22"/>
          <w:szCs w:val="22"/>
        </w:rPr>
      </w:pPr>
      <w:r w:rsidDel="00000000" w:rsidR="00000000" w:rsidRPr="00000000">
        <w:rPr>
          <w:rFonts w:ascii="Liberation Serif" w:cs="Liberation Serif" w:eastAsia="Liberation Serif" w:hAnsi="Liberation Serif"/>
          <w:i w:val="1"/>
          <w:iCs w:val="1"/>
          <w:sz w:val="22"/>
          <w:szCs w:val="22"/>
          <w:rtl w:val="0"/>
        </w:rPr>
        <w:t xml:space="preserve">""Un smart contract es un programa determinista que se ejecuta en un ambiente de ejecución distribuido (la blockchain), maneja activos digitales, y cuyo comportamiento está completamente determinado por su código y el estado de la blockchain.""</w:t>
      </w:r>
    </w:p>
    <w:p w:rsidR="00000000" w:rsidDel="00000000" w:rsidP="00000000" w:rsidRDefault="00000000" w:rsidRPr="00000000" w14:paraId="000002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Características críticas desde perspectiva de seguridad:</w:t>
      </w:r>
    </w:p>
    <w:p w:rsidR="00000000" w:rsidDel="00000000" w:rsidP="00000000" w:rsidRDefault="00000000" w:rsidRPr="00000000" w14:paraId="0000022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Ejecución autónoma: Una vez desplegado, opera sin intervención humana</w:t>
      </w:r>
    </w:p>
    <w:p w:rsidR="00000000" w:rsidDel="00000000" w:rsidP="00000000" w:rsidRDefault="00000000" w:rsidRPr="00000000" w14:paraId="0000022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Valor económico directo: Gestiona activos digitales con valor real</w:t>
      </w:r>
    </w:p>
    <w:p w:rsidR="00000000" w:rsidDel="00000000" w:rsidP="00000000" w:rsidRDefault="00000000" w:rsidRPr="00000000" w14:paraId="0000022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Codigo público: Bytecode (y frecuentemente código fuente) visible para adversarios</w:t>
      </w:r>
    </w:p>
    <w:p w:rsidR="00000000" w:rsidDel="00000000" w:rsidP="00000000" w:rsidRDefault="00000000" w:rsidRPr="00000000" w14:paraId="0000022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Actualización compleja: Modificar un contrato desplegado requiere patrones especiales</w:t>
      </w:r>
    </w:p>
    <w:p w:rsidR="00000000" w:rsidDel="00000000" w:rsidP="00000000" w:rsidRDefault="00000000" w:rsidRPr="00000000" w14:paraId="0000022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t7qvklwm5c3u" w:id="57"/>
      <w:bookmarkEnd w:id="57"/>
      <w:r w:rsidDel="00000000" w:rsidR="00000000" w:rsidRPr="00000000">
        <w:rPr>
          <w:rFonts w:ascii="Liberation Serif" w:cs="Liberation Serif" w:eastAsia="Liberation Serif" w:hAnsi="Liberation Serif"/>
          <w:b w:val="1"/>
          <w:bCs w:val="1"/>
          <w:i w:val="0"/>
          <w:iCs w:val="0"/>
          <w:color w:val="000000"/>
          <w:rtl w:val="0"/>
        </w:rPr>
        <w:t xml:space="preserve">2.2.3 Ethereum Virtual Machine (EVM)</w:t>
      </w:r>
    </w:p>
    <w:p w:rsidR="00000000" w:rsidDel="00000000" w:rsidP="00000000" w:rsidRDefault="00000000" w:rsidRPr="00000000" w14:paraId="000002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EVM es el entorno de ejecución para smart contracts en Ethereum y </w:t>
      </w:r>
      <w:r w:rsidDel="00000000" w:rsidR="00000000" w:rsidRPr="00000000">
        <w:rPr>
          <w:rFonts w:ascii="Liberation Serif" w:cs="Liberation Serif" w:eastAsia="Liberation Serif" w:hAnsi="Liberation Serif"/>
          <w:rtl w:val="0"/>
        </w:rPr>
        <w:t xml:space="preserve">blockchains</w:t>
      </w:r>
      <w:r w:rsidDel="00000000" w:rsidR="00000000" w:rsidRPr="00000000">
        <w:rPr>
          <w:rFonts w:ascii="Liberation Serif" w:cs="Liberation Serif" w:eastAsia="Liberation Serif" w:hAnsi="Liberation Serif"/>
          <w:rtl w:val="0"/>
        </w:rPr>
        <w:t xml:space="preserve"> compatibles (Wood, 2014). Según Hildenbrandt et al. (2018), la semántica formal de la EVM incluye:</w:t>
      </w:r>
    </w:p>
    <w:p w:rsidR="00000000" w:rsidDel="00000000" w:rsidP="00000000" w:rsidRDefault="00000000" w:rsidRPr="00000000" w14:paraId="0000022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Arquitectura stack-based: Pila de 1024 elementos máximo</w:t>
      </w:r>
    </w:p>
    <w:p w:rsidR="00000000" w:rsidDel="00000000" w:rsidP="00000000" w:rsidRDefault="00000000" w:rsidRPr="00000000" w14:paraId="0000022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Sistema de Gas: Cada operación consume unidades computacionales</w:t>
      </w:r>
    </w:p>
    <w:p w:rsidR="00000000" w:rsidDel="00000000" w:rsidP="00000000" w:rsidRDefault="00000000" w:rsidRPr="00000000" w14:paraId="0000023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Almacenamiento multi nivel: Storage (persistente), Memory (temporal), Stack</w:t>
      </w:r>
    </w:p>
    <w:p w:rsidR="00000000" w:rsidDel="00000000" w:rsidP="00000000" w:rsidRDefault="00000000" w:rsidRPr="00000000" w14:paraId="0000023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Opcodes de llamada: CALL, </w:t>
      </w:r>
      <w:r w:rsidDel="00000000" w:rsidR="00000000" w:rsidRPr="00000000">
        <w:rPr>
          <w:rFonts w:ascii="Liberation Serif" w:cs="Liberation Serif" w:eastAsia="Liberation Serif" w:hAnsi="Liberation Serif"/>
          <w:rtl w:val="0"/>
        </w:rPr>
        <w:t xml:space="preserve">DELEGATECALL</w:t>
      </w:r>
      <w:r w:rsidDel="00000000" w:rsidR="00000000" w:rsidRPr="00000000">
        <w:rPr>
          <w:rFonts w:ascii="Liberation Serif" w:cs="Liberation Serif" w:eastAsia="Liberation Serif" w:hAnsi="Liberation Serif"/>
          <w:rtl w:val="0"/>
        </w:rPr>
        <w:t xml:space="preserve">, </w:t>
      </w:r>
      <w:r w:rsidDel="00000000" w:rsidR="00000000" w:rsidRPr="00000000">
        <w:rPr>
          <w:rFonts w:ascii="Liberation Serif" w:cs="Liberation Serif" w:eastAsia="Liberation Serif" w:hAnsi="Liberation Serif"/>
          <w:rtl w:val="0"/>
        </w:rPr>
        <w:t xml:space="preserve">STATICCALL</w:t>
      </w:r>
      <w:r w:rsidDel="00000000" w:rsidR="00000000" w:rsidRPr="00000000">
        <w:rPr>
          <w:rFonts w:ascii="Liberation Serif" w:cs="Liberation Serif" w:eastAsia="Liberation Serif" w:hAnsi="Liberation Serif"/>
          <w:rtl w:val="0"/>
        </w:rPr>
        <w:t xml:space="preserve"> con diferentes modelos de seguridad</w:t>
      </w:r>
    </w:p>
    <w:p w:rsidR="00000000" w:rsidDel="00000000" w:rsidP="00000000" w:rsidRDefault="00000000" w:rsidRPr="00000000" w14:paraId="00000232">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df5e86rhivxx" w:id="58"/>
      <w:bookmarkEnd w:id="58"/>
      <w:r w:rsidDel="00000000" w:rsidR="00000000" w:rsidRPr="00000000">
        <w:rPr>
          <w:rFonts w:ascii="Liberation Serif" w:cs="Liberation Serif" w:eastAsia="Liberation Serif" w:hAnsi="Liberation Serif"/>
          <w:color w:val="000000"/>
          <w:sz w:val="28"/>
          <w:szCs w:val="28"/>
          <w:rtl w:val="0"/>
        </w:rPr>
        <w:t xml:space="preserve">2.3 Taxonomía de Vulnerabilidades</w:t>
      </w:r>
    </w:p>
    <w:p w:rsidR="00000000" w:rsidDel="00000000" w:rsidP="00000000" w:rsidRDefault="00000000" w:rsidRPr="00000000" w14:paraId="0000023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34">
      <w:pPr>
        <w:widowControl w:val="0"/>
        <w:spacing w:after="170" w:lineRule="auto"/>
        <w:jc w:val="center"/>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5734050" cy="2738832"/>
            <wp:effectExtent b="0" l="0" r="0" t="0"/>
            <wp:docPr id="28" name="image10.png"/>
            <a:graphic>
              <a:graphicData uri="http://schemas.openxmlformats.org/drawingml/2006/picture">
                <pic:pic>
                  <pic:nvPicPr>
                    <pic:cNvPr id="0" name="image10.png"/>
                    <pic:cNvPicPr preferRelativeResize="0"/>
                  </pic:nvPicPr>
                  <pic:blipFill>
                    <a:blip r:embed="rId10"/>
                    <a:srcRect b="8133" l="0" r="0" t="0"/>
                    <a:stretch>
                      <a:fillRect/>
                    </a:stretch>
                  </pic:blipFill>
                  <pic:spPr>
                    <a:xfrm>
                      <a:off x="0" y="0"/>
                      <a:ext cx="5734050" cy="273883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6"/>
        <w:keepNext w:val="1"/>
        <w:keepLines w:val="1"/>
        <w:widowControl w:val="0"/>
        <w:spacing w:after="454" w:before="170" w:lineRule="auto"/>
        <w:rPr>
          <w:rFonts w:ascii="Liberation Serif" w:cs="Liberation Serif" w:eastAsia="Liberation Serif" w:hAnsi="Liberation Serif"/>
          <w:b w:val="1"/>
          <w:bCs w:val="1"/>
          <w:color w:val="000000"/>
          <w:sz w:val="20"/>
          <w:szCs w:val="20"/>
        </w:rPr>
      </w:pPr>
      <w:bookmarkStart w:colFirst="0" w:colLast="0" w:name="_heading=h.n2tds574kes7" w:id="59"/>
      <w:bookmarkEnd w:id="59"/>
      <w:r w:rsidDel="00000000" w:rsidR="00000000" w:rsidRPr="00000000">
        <w:rPr>
          <w:rFonts w:ascii="Liberation Serif" w:cs="Liberation Serif" w:eastAsia="Liberation Serif" w:hAnsi="Liberation Serif"/>
          <w:b w:val="1"/>
          <w:bCs w:val="1"/>
          <w:color w:val="000000"/>
          <w:sz w:val="20"/>
          <w:szCs w:val="20"/>
          <w:rtl w:val="0"/>
        </w:rPr>
        <w:t xml:space="preserve">Figura 2: Taxonomía de Amenazas a Smart Contracts</w:t>
      </w:r>
    </w:p>
    <w:p w:rsidR="00000000" w:rsidDel="00000000" w:rsidP="00000000" w:rsidRDefault="00000000" w:rsidRPr="00000000" w14:paraId="0000023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r2xx78t4ki22" w:id="60"/>
      <w:bookmarkEnd w:id="60"/>
      <w:r w:rsidDel="00000000" w:rsidR="00000000" w:rsidRPr="00000000">
        <w:rPr>
          <w:rFonts w:ascii="Liberation Serif" w:cs="Liberation Serif" w:eastAsia="Liberation Serif" w:hAnsi="Liberation Serif"/>
          <w:b w:val="1"/>
          <w:bCs w:val="1"/>
          <w:i w:val="0"/>
          <w:iCs w:val="0"/>
          <w:color w:val="000000"/>
          <w:rtl w:val="0"/>
        </w:rPr>
        <w:t xml:space="preserve">2.3.1 Smart Contract Weakness Classification (SWC)</w:t>
      </w:r>
    </w:p>
    <w:p w:rsidR="00000000" w:rsidDel="00000000" w:rsidP="00000000" w:rsidRDefault="00000000" w:rsidRPr="00000000" w14:paraId="0000023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SWC Registry (Smart Contract Weakness Classification, 2020) proporciona una taxonomía estandarizada de vulnerabilidades. Vidal et al. (2024) proponen </w:t>
      </w:r>
      <w:r w:rsidDel="00000000" w:rsidR="00000000" w:rsidRPr="00000000">
        <w:rPr>
          <w:rFonts w:ascii="Liberation Serif" w:cs="Liberation Serif" w:eastAsia="Liberation Serif" w:hAnsi="Liberation Serif"/>
          <w:rtl w:val="0"/>
        </w:rPr>
        <w:t xml:space="preserve">OpenSCV</w:t>
      </w:r>
      <w:r w:rsidDel="00000000" w:rsidR="00000000" w:rsidRPr="00000000">
        <w:rPr>
          <w:rFonts w:ascii="Liberation Serif" w:cs="Liberation Serif" w:eastAsia="Liberation Serif" w:hAnsi="Liberation Serif"/>
          <w:rtl w:val="0"/>
        </w:rPr>
        <w:t xml:space="preserve"> como una extensión jerárquica del SWC, organizando las debilidades en categorías:</w:t>
      </w:r>
    </w:p>
    <w:p w:rsidR="00000000" w:rsidDel="00000000" w:rsidP="00000000" w:rsidRDefault="00000000" w:rsidRPr="00000000" w14:paraId="00000238">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c0ko7rnsswet" w:id="61"/>
      <w:bookmarkEnd w:id="61"/>
      <w:r w:rsidDel="00000000" w:rsidR="00000000" w:rsidRPr="00000000">
        <w:rPr>
          <w:rFonts w:ascii="Liberation Serif" w:cs="Liberation Serif" w:eastAsia="Liberation Serif" w:hAnsi="Liberation Serif"/>
          <w:b w:val="1"/>
          <w:bCs w:val="1"/>
          <w:color w:val="000000"/>
          <w:sz w:val="22"/>
          <w:szCs w:val="22"/>
          <w:rtl w:val="0"/>
        </w:rPr>
        <w:t xml:space="preserve">Tabla 2.3. Categorías SWC críticas para ciberdefensa</w:t>
      </w:r>
    </w:p>
    <w:tbl>
      <w:tblPr>
        <w:tblStyle w:val="Table4"/>
        <w:tblW w:w="9045.0" w:type="dxa"/>
        <w:jc w:val="left"/>
        <w:tblLayout w:type="fixed"/>
        <w:tblLook w:val="0000"/>
      </w:tblPr>
      <w:tblGrid>
        <w:gridCol w:w="1155"/>
        <w:gridCol w:w="3360"/>
        <w:gridCol w:w="3210"/>
        <w:gridCol w:w="1320"/>
        <w:tblGridChange w:id="0">
          <w:tblGrid>
            <w:gridCol w:w="1155"/>
            <w:gridCol w:w="3360"/>
            <w:gridCol w:w="3210"/>
            <w:gridCol w:w="1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SWC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 Impacto en Ciberdefensa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Severidad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Pérdida total de fondos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CRÍTICA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Integer Overflow/Underflow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Manipulación de balances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Unchecked Return Value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7">
            <w:pPr>
              <w:widowControl w:val="0"/>
              <w:spacing w:after="198"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Falla silenciosa de transferencias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Unprotected Ether Withdrawal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Robo de fondos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CRÍTICA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Unprotected SELFDESTRUCT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Destrucción de contrato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CRÍTICA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Authorization via tx.origin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Suplantación de identidad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Block Timestamp Dependence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Manipulación por mineros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Weak Randomness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Predicción de resultados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bl>
    <w:p w:rsidR="00000000" w:rsidDel="00000000" w:rsidP="00000000" w:rsidRDefault="00000000" w:rsidRPr="00000000" w14:paraId="0000025D">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5E">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bqv8nsw6yktm" w:id="62"/>
      <w:bookmarkEnd w:id="62"/>
      <w:r w:rsidDel="00000000" w:rsidR="00000000" w:rsidRPr="00000000">
        <w:rPr>
          <w:rFonts w:ascii="Liberation Serif" w:cs="Liberation Serif" w:eastAsia="Liberation Serif" w:hAnsi="Liberation Serif"/>
          <w:b w:val="1"/>
          <w:bCs w:val="1"/>
          <w:i w:val="0"/>
          <w:iCs w:val="0"/>
          <w:color w:val="000000"/>
          <w:rtl w:val="0"/>
        </w:rPr>
        <w:t xml:space="preserve">2.3.2 Common Weakness Enumeration (CWE)</w:t>
      </w:r>
    </w:p>
    <w:p w:rsidR="00000000" w:rsidDel="00000000" w:rsidP="00000000" w:rsidRDefault="00000000" w:rsidRPr="00000000" w14:paraId="0000025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CWE (MITRE, 2024) permite mapear vulnerabilidades de smart contracts a debilidades de software tradicional, facilitando la comunicación con equipos de ciberseguridad generales:</w:t>
      </w:r>
    </w:p>
    <w:p w:rsidR="00000000" w:rsidDel="00000000" w:rsidP="00000000" w:rsidRDefault="00000000" w:rsidRPr="00000000" w14:paraId="00000260">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g29w4s701mle" w:id="63"/>
      <w:bookmarkEnd w:id="63"/>
      <w:r w:rsidDel="00000000" w:rsidR="00000000" w:rsidRPr="00000000">
        <w:rPr>
          <w:rFonts w:ascii="Liberation Serif" w:cs="Liberation Serif" w:eastAsia="Liberation Serif" w:hAnsi="Liberation Serif"/>
          <w:b w:val="1"/>
          <w:bCs w:val="1"/>
          <w:color w:val="000000"/>
          <w:sz w:val="22"/>
          <w:szCs w:val="22"/>
          <w:rtl w:val="0"/>
        </w:rPr>
        <w:t xml:space="preserve">Tabla 2.4. Mapeo SWC a CWE</w:t>
      </w:r>
    </w:p>
    <w:tbl>
      <w:tblPr>
        <w:tblStyle w:val="Table5"/>
        <w:tblW w:w="9090.0" w:type="dxa"/>
        <w:jc w:val="left"/>
        <w:tblLayout w:type="fixed"/>
        <w:tblLook w:val="0000"/>
      </w:tblPr>
      <w:tblGrid>
        <w:gridCol w:w="1560"/>
        <w:gridCol w:w="1815"/>
        <w:gridCol w:w="5715"/>
        <w:tblGridChange w:id="0">
          <w:tblGrid>
            <w:gridCol w:w="1560"/>
            <w:gridCol w:w="1815"/>
            <w:gridCol w:w="57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SWC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CWE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Categoría CWE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CWE-841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Improper Enforcement of Behavioral Workflow</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CWE-190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Integer Overflow or Wraparound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CWE-252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Unchecked Return Value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CWE-284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Improper Access Control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CWE-287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Improper Authentication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CWE-330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Use of Insufficiently Random Values</w:t>
            </w:r>
          </w:p>
        </w:tc>
      </w:tr>
    </w:tbl>
    <w:p w:rsidR="00000000" w:rsidDel="00000000" w:rsidP="00000000" w:rsidRDefault="00000000" w:rsidRPr="00000000" w14:paraId="00000276">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7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k0fyt2aendo2" w:id="64"/>
      <w:bookmarkEnd w:id="64"/>
      <w:r w:rsidDel="00000000" w:rsidR="00000000" w:rsidRPr="00000000">
        <w:rPr>
          <w:rFonts w:ascii="Liberation Serif" w:cs="Liberation Serif" w:eastAsia="Liberation Serif" w:hAnsi="Liberation Serif"/>
          <w:b w:val="1"/>
          <w:bCs w:val="1"/>
          <w:i w:val="0"/>
          <w:iCs w:val="0"/>
          <w:color w:val="000000"/>
          <w:rtl w:val="0"/>
        </w:rPr>
        <w:t xml:space="preserve">2.3.3 OWASP Smart Contract Top 10</w:t>
      </w:r>
    </w:p>
    <w:p w:rsidR="00000000" w:rsidDel="00000000" w:rsidP="00000000" w:rsidRDefault="00000000" w:rsidRPr="00000000" w14:paraId="000002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OWASP (2023) mantiene una clasificación de las 10 vulnerabilidades más críticas, actualizada según incidentes reales:</w:t>
      </w:r>
    </w:p>
    <w:p w:rsidR="00000000" w:rsidDel="00000000" w:rsidP="00000000" w:rsidRDefault="00000000" w:rsidRPr="00000000" w14:paraId="0000027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Reentrancy: $60M (The DAO, 2016)</w:t>
      </w:r>
    </w:p>
    <w:p w:rsidR="00000000" w:rsidDel="00000000" w:rsidP="00000000" w:rsidRDefault="00000000" w:rsidRPr="00000000" w14:paraId="0000027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Integer Overflow/Underflow: $800K (BEC Token, 2018)</w:t>
      </w:r>
    </w:p>
    <w:p w:rsidR="00000000" w:rsidDel="00000000" w:rsidP="00000000" w:rsidRDefault="00000000" w:rsidRPr="00000000" w14:paraId="0000027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Front-Running: Pérdidas constantes en DEXs</w:t>
      </w:r>
    </w:p>
    <w:p w:rsidR="00000000" w:rsidDel="00000000" w:rsidP="00000000" w:rsidRDefault="00000000" w:rsidRPr="00000000" w14:paraId="0000027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Oracle Manipulation: $130M (Cream Finance, 2021)</w:t>
      </w:r>
    </w:p>
    <w:p w:rsidR="00000000" w:rsidDel="00000000" w:rsidP="00000000" w:rsidRDefault="00000000" w:rsidRPr="00000000" w14:paraId="0000027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Denial of Service: Bloqueo de fondos</w:t>
      </w:r>
    </w:p>
    <w:p w:rsidR="00000000" w:rsidDel="00000000" w:rsidP="00000000" w:rsidRDefault="00000000" w:rsidRPr="00000000" w14:paraId="0000027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6. Access Control Issues: $80M (Parity Wallet, 2017)</w:t>
      </w:r>
    </w:p>
    <w:p w:rsidR="00000000" w:rsidDel="00000000" w:rsidP="00000000" w:rsidRDefault="00000000" w:rsidRPr="00000000" w14:paraId="0000027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7. Unprotected Functions: Multiples incidentes</w:t>
      </w:r>
    </w:p>
    <w:p w:rsidR="00000000" w:rsidDel="00000000" w:rsidP="00000000" w:rsidRDefault="00000000" w:rsidRPr="00000000" w14:paraId="0000028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8. Flash Loan Attacks: $180M (Wormhole, 2022)</w:t>
      </w:r>
    </w:p>
    <w:p w:rsidR="00000000" w:rsidDel="00000000" w:rsidP="00000000" w:rsidRDefault="00000000" w:rsidRPr="00000000" w14:paraId="0000028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9. Signature Malleability: Robo de fondos</w:t>
      </w:r>
    </w:p>
    <w:p w:rsidR="00000000" w:rsidDel="00000000" w:rsidP="00000000" w:rsidRDefault="00000000" w:rsidRPr="00000000" w14:paraId="0000028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10. Short Address Attack: Manipulación de transferencias</w:t>
      </w:r>
    </w:p>
    <w:p w:rsidR="00000000" w:rsidDel="00000000" w:rsidP="00000000" w:rsidRDefault="00000000" w:rsidRPr="00000000" w14:paraId="00000283">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dlqco8qn8bow" w:id="65"/>
      <w:bookmarkEnd w:id="65"/>
      <w:r w:rsidDel="00000000" w:rsidR="00000000" w:rsidRPr="00000000">
        <w:rPr>
          <w:rFonts w:ascii="Liberation Serif" w:cs="Liberation Serif" w:eastAsia="Liberation Serif" w:hAnsi="Liberation Serif"/>
          <w:color w:val="000000"/>
          <w:sz w:val="28"/>
          <w:szCs w:val="28"/>
          <w:rtl w:val="0"/>
        </w:rPr>
        <w:t xml:space="preserve">2.4 Tecnicas de Analisis de Seguridad</w:t>
      </w:r>
    </w:p>
    <w:p w:rsidR="00000000" w:rsidDel="00000000" w:rsidP="00000000" w:rsidRDefault="00000000" w:rsidRPr="00000000" w14:paraId="0000028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e2hwyjohjx68" w:id="66"/>
      <w:bookmarkEnd w:id="66"/>
      <w:r w:rsidDel="00000000" w:rsidR="00000000" w:rsidRPr="00000000">
        <w:rPr>
          <w:rFonts w:ascii="Liberation Serif" w:cs="Liberation Serif" w:eastAsia="Liberation Serif" w:hAnsi="Liberation Serif"/>
          <w:b w:val="1"/>
          <w:bCs w:val="1"/>
          <w:i w:val="0"/>
          <w:iCs w:val="0"/>
          <w:color w:val="000000"/>
          <w:rtl w:val="0"/>
        </w:rPr>
        <w:t xml:space="preserve">2.4.1 Analisis Estatico</w:t>
      </w:r>
    </w:p>
    <w:p w:rsidR="00000000" w:rsidDel="00000000" w:rsidP="00000000" w:rsidRDefault="00000000" w:rsidRPr="00000000" w14:paraId="0000028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análisis estático examina el código sin ejecutarlo (Aho et al., 2006). Según Chen et al. (2024), en el contexto de smart contracts incluye:</w:t>
      </w:r>
    </w:p>
    <w:p w:rsidR="00000000" w:rsidDel="00000000" w:rsidP="00000000" w:rsidRDefault="00000000" w:rsidRPr="00000000" w14:paraId="0000028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Análisis de flujo de datos:</w:t>
      </w:r>
    </w:p>
    <w:p w:rsidR="00000000" w:rsidDel="00000000" w:rsidP="00000000" w:rsidRDefault="00000000" w:rsidRPr="00000000" w14:paraId="0000028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Seguimiento de variables (taint analysis)</w:t>
      </w:r>
    </w:p>
    <w:p w:rsidR="00000000" w:rsidDel="00000000" w:rsidP="00000000" w:rsidRDefault="00000000" w:rsidRPr="00000000" w14:paraId="0000028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Detección de propagación de datos no confiables</w:t>
      </w:r>
    </w:p>
    <w:p w:rsidR="00000000" w:rsidDel="00000000" w:rsidP="00000000" w:rsidRDefault="00000000" w:rsidRPr="00000000" w14:paraId="0000028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Identificación de código muerto</w:t>
      </w:r>
    </w:p>
    <w:p w:rsidR="00000000" w:rsidDel="00000000" w:rsidP="00000000" w:rsidRDefault="00000000" w:rsidRPr="00000000" w14:paraId="0000028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Pattern matching:</w:t>
      </w:r>
    </w:p>
    <w:p w:rsidR="00000000" w:rsidDel="00000000" w:rsidP="00000000" w:rsidRDefault="00000000" w:rsidRPr="00000000" w14:paraId="0000028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Búsqueda de patrones vulnerables conocidos</w:t>
      </w:r>
    </w:p>
    <w:p w:rsidR="00000000" w:rsidDel="00000000" w:rsidP="00000000" w:rsidRDefault="00000000" w:rsidRPr="00000000" w14:paraId="0000028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Reglas basadas en AST (Abstract Syntax Tree)</w:t>
      </w:r>
    </w:p>
    <w:p w:rsidR="00000000" w:rsidDel="00000000" w:rsidP="00000000" w:rsidRDefault="00000000" w:rsidRPr="00000000" w14:paraId="0000028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Heurísticas de detección</w:t>
      </w:r>
    </w:p>
    <w:p w:rsidR="00000000" w:rsidDel="00000000" w:rsidP="00000000" w:rsidRDefault="00000000" w:rsidRPr="00000000" w14:paraId="0000028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Interpretación abstracta:</w:t>
      </w:r>
    </w:p>
    <w:p w:rsidR="00000000" w:rsidDel="00000000" w:rsidP="00000000" w:rsidRDefault="00000000" w:rsidRPr="00000000" w14:paraId="0000028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Aproximación del comportamiento del programa</w:t>
      </w:r>
    </w:p>
    <w:p w:rsidR="00000000" w:rsidDel="00000000" w:rsidP="00000000" w:rsidRDefault="00000000" w:rsidRPr="00000000" w14:paraId="0000029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Verificación de propiedades sin ejecución</w:t>
      </w:r>
    </w:p>
    <w:p w:rsidR="00000000" w:rsidDel="00000000" w:rsidP="00000000" w:rsidRDefault="00000000" w:rsidRPr="00000000" w14:paraId="0000029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Base teórica de herramientas como Slither (Feist et al., 2019)</w:t>
      </w:r>
    </w:p>
    <w:p w:rsidR="00000000" w:rsidDel="00000000" w:rsidP="00000000" w:rsidRDefault="00000000" w:rsidRPr="00000000" w14:paraId="000002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Herramientas representativas: Slither, Solhint, </w:t>
      </w:r>
      <w:r w:rsidDel="00000000" w:rsidR="00000000" w:rsidRPr="00000000">
        <w:rPr>
          <w:rFonts w:ascii="Liberation Serif" w:cs="Liberation Serif" w:eastAsia="Liberation Serif" w:hAnsi="Liberation Serif"/>
          <w:rtl w:val="0"/>
        </w:rPr>
        <w:t xml:space="preserve">Securify2</w:t>
      </w:r>
      <w:r w:rsidDel="00000000" w:rsidR="00000000" w:rsidRPr="00000000">
        <w:rPr>
          <w:rFonts w:ascii="Liberation Serif" w:cs="Liberation Serif" w:eastAsia="Liberation Serif" w:hAnsi="Liberation Serif"/>
          <w:rtl w:val="0"/>
        </w:rPr>
        <w:t xml:space="preserve">, Aderyn</w:t>
      </w:r>
    </w:p>
    <w:p w:rsidR="00000000" w:rsidDel="00000000" w:rsidP="00000000" w:rsidRDefault="00000000" w:rsidRPr="00000000" w14:paraId="0000029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x4d129o735vq" w:id="67"/>
      <w:bookmarkEnd w:id="67"/>
      <w:r w:rsidDel="00000000" w:rsidR="00000000" w:rsidRPr="00000000">
        <w:rPr>
          <w:rFonts w:ascii="Liberation Serif" w:cs="Liberation Serif" w:eastAsia="Liberation Serif" w:hAnsi="Liberation Serif"/>
          <w:b w:val="1"/>
          <w:bCs w:val="1"/>
          <w:i w:val="0"/>
          <w:iCs w:val="0"/>
          <w:color w:val="000000"/>
          <w:rtl w:val="0"/>
        </w:rPr>
        <w:t xml:space="preserve">2.4.2 Análisis Dinámico (Fuzzing)</w:t>
      </w:r>
    </w:p>
    <w:p w:rsidR="00000000" w:rsidDel="00000000" w:rsidP="00000000" w:rsidRDefault="00000000" w:rsidRPr="00000000" w14:paraId="000002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fuzzing genera entradas aleatorias o semi-dirigidas para descubrir comportamientos anómalos (Sutton et al., 2007). Según el estudio de He et al. (2023):</w:t>
      </w:r>
    </w:p>
    <w:p w:rsidR="00000000" w:rsidDel="00000000" w:rsidP="00000000" w:rsidRDefault="00000000" w:rsidRPr="00000000" w14:paraId="00000295">
      <w:pPr>
        <w:pStyle w:val="Heading5"/>
        <w:keepNext w:val="1"/>
        <w:keepLines w:val="1"/>
        <w:widowControl w:val="0"/>
        <w:spacing w:after="40" w:before="220" w:lineRule="auto"/>
        <w:rPr>
          <w:rFonts w:ascii="Liberation Serif" w:cs="Liberation Serif" w:eastAsia="Liberation Serif" w:hAnsi="Liberation Serif"/>
          <w:b w:val="1"/>
          <w:bCs w:val="1"/>
          <w:color w:val="000000"/>
          <w:sz w:val="22"/>
          <w:szCs w:val="22"/>
        </w:rPr>
      </w:pPr>
      <w:bookmarkStart w:colFirst="0" w:colLast="0" w:name="_heading=h.9r674asl9y6i" w:id="68"/>
      <w:bookmarkEnd w:id="68"/>
      <w:r w:rsidDel="00000000" w:rsidR="00000000" w:rsidRPr="00000000">
        <w:rPr>
          <w:rFonts w:ascii="Liberation Serif" w:cs="Liberation Serif" w:eastAsia="Liberation Serif" w:hAnsi="Liberation Serif"/>
          <w:b w:val="1"/>
          <w:bCs w:val="1"/>
          <w:color w:val="000000"/>
          <w:sz w:val="22"/>
          <w:szCs w:val="22"/>
          <w:rtl w:val="0"/>
        </w:rPr>
        <w:t xml:space="preserve">Tabla 2.5. Tipos de fuzzing en smart contracts</w:t>
      </w:r>
    </w:p>
    <w:tbl>
      <w:tblPr>
        <w:tblStyle w:val="Table6"/>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Tipo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Efectividad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Black-box</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Sin conocimiento del código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Echidna básico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Grey-box</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Guiado por cobertura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Medusa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White-box</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 instrumentacion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Foundry Fuzz</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Property-based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Verifica invariantes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Echidna avanzado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Alta</w:t>
            </w:r>
          </w:p>
        </w:tc>
      </w:tr>
    </w:tbl>
    <w:p w:rsidR="00000000" w:rsidDel="00000000" w:rsidP="00000000" w:rsidRDefault="00000000" w:rsidRPr="00000000" w14:paraId="000002AA">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AB">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tf9uy5q1em6l" w:id="69"/>
      <w:bookmarkEnd w:id="69"/>
      <w:r w:rsidDel="00000000" w:rsidR="00000000" w:rsidRPr="00000000">
        <w:rPr>
          <w:rFonts w:ascii="Liberation Serif" w:cs="Liberation Serif" w:eastAsia="Liberation Serif" w:hAnsi="Liberation Serif"/>
          <w:b w:val="1"/>
          <w:bCs w:val="1"/>
          <w:i w:val="0"/>
          <w:iCs w:val="0"/>
          <w:color w:val="000000"/>
          <w:rtl w:val="0"/>
        </w:rPr>
        <w:t xml:space="preserve">2.4.3 Ejecución Simbólica</w:t>
      </w:r>
    </w:p>
    <w:p w:rsidR="00000000" w:rsidDel="00000000" w:rsidP="00000000" w:rsidRDefault="00000000" w:rsidRPr="00000000" w14:paraId="000002A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ejecución simbólica trata las entradas como símbolos y explora caminos de ejecución (King, 1976). Según Mossberg et al. (2019), es particularmente efectiva para:</w:t>
      </w:r>
    </w:p>
    <w:p w:rsidR="00000000" w:rsidDel="00000000" w:rsidP="00000000" w:rsidRDefault="00000000" w:rsidRPr="00000000" w14:paraId="000002A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5731200" cy="2527300"/>
            <wp:effectExtent b="12700" l="12700" r="12700" t="12700"/>
            <wp:docPr id="21" name="image30.png"/>
            <a:graphic>
              <a:graphicData uri="http://schemas.openxmlformats.org/drawingml/2006/picture">
                <pic:pic>
                  <pic:nvPicPr>
                    <pic:cNvPr id="0" name="image30.png"/>
                    <pic:cNvPicPr preferRelativeResize="0"/>
                  </pic:nvPicPr>
                  <pic:blipFill>
                    <a:blip r:embed="rId11"/>
                    <a:srcRect b="0" l="0" r="0" t="8493"/>
                    <a:stretch>
                      <a:fillRect/>
                    </a:stretch>
                  </pic:blipFill>
                  <pic:spPr>
                    <a:xfrm>
                      <a:off x="0" y="0"/>
                      <a:ext cx="57312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E">
      <w:pPr>
        <w:pStyle w:val="Heading6"/>
        <w:keepNext w:val="1"/>
        <w:keepLines w:val="1"/>
        <w:widowControl w:val="0"/>
        <w:spacing w:after="40" w:before="200" w:lineRule="auto"/>
        <w:rPr>
          <w:rFonts w:ascii="Liberation Serif" w:cs="Liberation Serif" w:eastAsia="Liberation Serif" w:hAnsi="Liberation Serif"/>
          <w:b w:val="1"/>
          <w:bCs w:val="1"/>
          <w:color w:val="000000"/>
          <w:sz w:val="20"/>
          <w:szCs w:val="20"/>
        </w:rPr>
      </w:pPr>
      <w:bookmarkStart w:colFirst="0" w:colLast="0" w:name="_heading=h.x5gdl4ap4yzq" w:id="70"/>
      <w:bookmarkEnd w:id="70"/>
      <w:r w:rsidDel="00000000" w:rsidR="00000000" w:rsidRPr="00000000">
        <w:rPr>
          <w:rFonts w:ascii="Liberation Serif" w:cs="Liberation Serif" w:eastAsia="Liberation Serif" w:hAnsi="Liberation Serif"/>
          <w:b w:val="1"/>
          <w:bCs w:val="1"/>
          <w:color w:val="000000"/>
          <w:sz w:val="20"/>
          <w:szCs w:val="20"/>
          <w:rtl w:val="0"/>
        </w:rPr>
        <w:t xml:space="preserve">Figura 3: Ejecución concreta </w:t>
      </w:r>
      <w:r w:rsidDel="00000000" w:rsidR="00000000" w:rsidRPr="00000000">
        <w:rPr>
          <w:rFonts w:ascii="Liberation Serif" w:cs="Liberation Serif" w:eastAsia="Liberation Serif" w:hAnsi="Liberation Serif"/>
          <w:b w:val="1"/>
          <w:bCs w:val="1"/>
          <w:color w:val="000000"/>
          <w:sz w:val="20"/>
          <w:szCs w:val="20"/>
          <w:rtl w:val="0"/>
        </w:rPr>
        <w:t xml:space="preserve">vs ejecución</w:t>
      </w:r>
      <w:r w:rsidDel="00000000" w:rsidR="00000000" w:rsidRPr="00000000">
        <w:rPr>
          <w:rFonts w:ascii="Liberation Serif" w:cs="Liberation Serif" w:eastAsia="Liberation Serif" w:hAnsi="Liberation Serif"/>
          <w:b w:val="1"/>
          <w:bCs w:val="1"/>
          <w:color w:val="000000"/>
          <w:sz w:val="20"/>
          <w:szCs w:val="20"/>
          <w:rtl w:val="0"/>
        </w:rPr>
        <w:t xml:space="preserve"> simbólica</w:t>
      </w:r>
    </w:p>
    <w:p w:rsidR="00000000" w:rsidDel="00000000" w:rsidP="00000000" w:rsidRDefault="00000000" w:rsidRPr="00000000" w14:paraId="000002A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Herramientas: Mythril (Mueller, 2018), Manticore (Mossberg et al., 2019), Oyente (Luu et al., 2016)</w:t>
      </w:r>
    </w:p>
    <w:p w:rsidR="00000000" w:rsidDel="00000000" w:rsidP="00000000" w:rsidRDefault="00000000" w:rsidRPr="00000000" w14:paraId="000002B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3ecsv3hale7o" w:id="71"/>
      <w:bookmarkEnd w:id="71"/>
      <w:r w:rsidDel="00000000" w:rsidR="00000000" w:rsidRPr="00000000">
        <w:rPr>
          <w:rFonts w:ascii="Liberation Serif" w:cs="Liberation Serif" w:eastAsia="Liberation Serif" w:hAnsi="Liberation Serif"/>
          <w:b w:val="1"/>
          <w:bCs w:val="1"/>
          <w:i w:val="0"/>
          <w:iCs w:val="0"/>
          <w:color w:val="000000"/>
          <w:rtl w:val="0"/>
        </w:rPr>
        <w:t xml:space="preserve">2.4.4 Verificación Formal</w:t>
      </w:r>
    </w:p>
    <w:p w:rsidR="00000000" w:rsidDel="00000000" w:rsidP="00000000" w:rsidRDefault="00000000" w:rsidRPr="00000000" w14:paraId="000002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verificación formal utiliza métodos matemáticos para probar propiedades de programas (Hoare, 1969). Según Tolmach et al. (2021), las técnicas aplicadas a smart contracts incluyen:</w:t>
      </w:r>
    </w:p>
    <w:p w:rsidR="00000000" w:rsidDel="00000000" w:rsidP="00000000" w:rsidRDefault="00000000" w:rsidRPr="00000000" w14:paraId="000002B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Model Checking:</w:t>
      </w:r>
    </w:p>
    <w:p w:rsidR="00000000" w:rsidDel="00000000" w:rsidP="00000000" w:rsidRDefault="00000000" w:rsidRPr="00000000" w14:paraId="000002B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Exploración exhaustiva de estados</w:t>
      </w:r>
    </w:p>
    <w:p w:rsidR="00000000" w:rsidDel="00000000" w:rsidP="00000000" w:rsidRDefault="00000000" w:rsidRPr="00000000" w14:paraId="000002B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Verificación de propiedades temporales</w:t>
      </w:r>
    </w:p>
    <w:p w:rsidR="00000000" w:rsidDel="00000000" w:rsidP="00000000" w:rsidRDefault="00000000" w:rsidRPr="00000000" w14:paraId="000002B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Herramienta: </w:t>
      </w:r>
      <w:r w:rsidDel="00000000" w:rsidR="00000000" w:rsidRPr="00000000">
        <w:rPr>
          <w:rFonts w:ascii="Liberation Serif" w:cs="Liberation Serif" w:eastAsia="Liberation Serif" w:hAnsi="Liberation Serif"/>
          <w:rtl w:val="0"/>
        </w:rPr>
        <w:t xml:space="preserve">SMTChecker</w:t>
      </w:r>
      <w:r w:rsidDel="00000000" w:rsidR="00000000" w:rsidRPr="00000000">
        <w:rPr>
          <w:rFonts w:ascii="Liberation Serif" w:cs="Liberation Serif" w:eastAsia="Liberation Serif" w:hAnsi="Liberation Serif"/>
          <w:rtl w:val="0"/>
        </w:rPr>
        <w:t xml:space="preserve"> (Solidity)</w:t>
      </w:r>
    </w:p>
    <w:p w:rsidR="00000000" w:rsidDel="00000000" w:rsidP="00000000" w:rsidRDefault="00000000" w:rsidRPr="00000000" w14:paraId="000002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Theorem Proving:</w:t>
      </w:r>
    </w:p>
    <w:p w:rsidR="00000000" w:rsidDel="00000000" w:rsidP="00000000" w:rsidRDefault="00000000" w:rsidRPr="00000000" w14:paraId="000002B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Demostración matemática de propiedades</w:t>
      </w:r>
    </w:p>
    <w:p w:rsidR="00000000" w:rsidDel="00000000" w:rsidP="00000000" w:rsidRDefault="00000000" w:rsidRPr="00000000" w14:paraId="000002B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Especificaciones en lenguajes formales</w:t>
      </w:r>
    </w:p>
    <w:p w:rsidR="00000000" w:rsidDel="00000000" w:rsidP="00000000" w:rsidRDefault="00000000" w:rsidRPr="00000000" w14:paraId="000002B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Herramienta: </w:t>
      </w:r>
      <w:r w:rsidDel="00000000" w:rsidR="00000000" w:rsidRPr="00000000">
        <w:rPr>
          <w:rFonts w:ascii="Liberation Serif" w:cs="Liberation Serif" w:eastAsia="Liberation Serif" w:hAnsi="Liberation Serif"/>
          <w:rtl w:val="0"/>
        </w:rPr>
        <w:t xml:space="preserve">Certora</w:t>
      </w:r>
      <w:r w:rsidDel="00000000" w:rsidR="00000000" w:rsidRPr="00000000">
        <w:rPr>
          <w:rFonts w:ascii="Liberation Serif" w:cs="Liberation Serif" w:eastAsia="Liberation Serif" w:hAnsi="Liberation Serif"/>
          <w:rtl w:val="0"/>
        </w:rPr>
        <w:t xml:space="preserve"> Prover</w:t>
      </w:r>
    </w:p>
    <w:p w:rsidR="00000000" w:rsidDel="00000000" w:rsidP="00000000" w:rsidRDefault="00000000" w:rsidRPr="00000000" w14:paraId="000002B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Bounded Model Checking:</w:t>
      </w:r>
    </w:p>
    <w:p w:rsidR="00000000" w:rsidDel="00000000" w:rsidP="00000000" w:rsidRDefault="00000000" w:rsidRPr="00000000" w14:paraId="000002B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Verificación hasta profundidad k</w:t>
      </w:r>
    </w:p>
    <w:p w:rsidR="00000000" w:rsidDel="00000000" w:rsidP="00000000" w:rsidRDefault="00000000" w:rsidRPr="00000000" w14:paraId="000002B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Balance entre completitud y escalabilidad</w:t>
      </w:r>
    </w:p>
    <w:p w:rsidR="00000000" w:rsidDel="00000000" w:rsidP="00000000" w:rsidRDefault="00000000" w:rsidRPr="00000000" w14:paraId="000002B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Herramienta: Halmos</w:t>
      </w:r>
    </w:p>
    <w:p w:rsidR="00000000" w:rsidDel="00000000" w:rsidP="00000000" w:rsidRDefault="00000000" w:rsidRPr="00000000" w14:paraId="000002BE">
      <w:pPr>
        <w:pStyle w:val="Heading5"/>
        <w:keepNext w:val="1"/>
        <w:keepLines w:val="1"/>
        <w:widowControl w:val="0"/>
        <w:spacing w:after="40" w:before="220" w:lineRule="auto"/>
        <w:rPr>
          <w:rFonts w:ascii="Liberation Serif" w:cs="Liberation Serif" w:eastAsia="Liberation Serif" w:hAnsi="Liberation Serif"/>
          <w:b w:val="1"/>
          <w:bCs w:val="1"/>
          <w:color w:val="000000"/>
          <w:sz w:val="22"/>
          <w:szCs w:val="22"/>
        </w:rPr>
      </w:pPr>
      <w:bookmarkStart w:colFirst="0" w:colLast="0" w:name="_heading=h.ykzrill0t25l" w:id="72"/>
      <w:bookmarkEnd w:id="72"/>
      <w:r w:rsidDel="00000000" w:rsidR="00000000" w:rsidRPr="00000000">
        <w:rPr>
          <w:rFonts w:ascii="Liberation Serif" w:cs="Liberation Serif" w:eastAsia="Liberation Serif" w:hAnsi="Liberation Serif"/>
          <w:b w:val="1"/>
          <w:bCs w:val="1"/>
          <w:color w:val="000000"/>
          <w:sz w:val="22"/>
          <w:szCs w:val="22"/>
          <w:rtl w:val="0"/>
        </w:rPr>
        <w:t xml:space="preserve">Tabla 2.6. Comparacion de tecnicas de verificacion</w:t>
      </w:r>
    </w:p>
    <w:tbl>
      <w:tblPr>
        <w:tblStyle w:val="Table7"/>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Técnica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Soundness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Completeness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Escalabilidad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Model Checking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Theorem Proving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Completa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Completa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Bounded MC</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Limitada (k)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Limitada (k)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bl>
    <w:p w:rsidR="00000000" w:rsidDel="00000000" w:rsidP="00000000" w:rsidRDefault="00000000" w:rsidRPr="00000000" w14:paraId="000002CF">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2D0">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tv8gmdgai6wc" w:id="73"/>
      <w:bookmarkEnd w:id="73"/>
      <w:r w:rsidDel="00000000" w:rsidR="00000000" w:rsidRPr="00000000">
        <w:rPr>
          <w:rFonts w:ascii="Liberation Serif" w:cs="Liberation Serif" w:eastAsia="Liberation Serif" w:hAnsi="Liberation Serif"/>
          <w:color w:val="000000"/>
          <w:sz w:val="28"/>
          <w:szCs w:val="28"/>
          <w:rtl w:val="0"/>
        </w:rPr>
        <w:t xml:space="preserve">2.5 Patrones de Diseño de Software</w:t>
      </w:r>
    </w:p>
    <w:p w:rsidR="00000000" w:rsidDel="00000000" w:rsidP="00000000" w:rsidRDefault="00000000" w:rsidRPr="00000000" w14:paraId="000002D1">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p1cdn8tgu53" w:id="74"/>
      <w:bookmarkEnd w:id="74"/>
      <w:r w:rsidDel="00000000" w:rsidR="00000000" w:rsidRPr="00000000">
        <w:rPr>
          <w:rFonts w:ascii="Liberation Serif" w:cs="Liberation Serif" w:eastAsia="Liberation Serif" w:hAnsi="Liberation Serif"/>
          <w:b w:val="1"/>
          <w:bCs w:val="1"/>
          <w:i w:val="0"/>
          <w:iCs w:val="0"/>
          <w:color w:val="000000"/>
          <w:rtl w:val="0"/>
        </w:rPr>
        <w:t xml:space="preserve">2.5.1 Patrón Adapter (Gamma et al., 1994)</w:t>
      </w:r>
    </w:p>
    <w:p w:rsidR="00000000" w:rsidDel="00000000" w:rsidP="00000000" w:rsidRDefault="00000000" w:rsidRPr="00000000" w14:paraId="000002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patrón Adapter convierte la interfaz de una clase en otra esperada por los clientes. </w:t>
      </w:r>
      <w:r w:rsidDel="00000000" w:rsidR="00000000" w:rsidRPr="00000000">
        <w:rPr>
          <w:rFonts w:ascii="Liberation Serif" w:cs="Liberation Serif" w:eastAsia="Liberation Serif" w:hAnsi="Liberation Serif"/>
          <w:rtl w:val="0"/>
        </w:rPr>
        <w:t xml:space="preserve">MIESC</w:t>
      </w:r>
      <w:r w:rsidDel="00000000" w:rsidR="00000000" w:rsidRPr="00000000">
        <w:rPr>
          <w:rFonts w:ascii="Liberation Serif" w:cs="Liberation Serif" w:eastAsia="Liberation Serif" w:hAnsi="Liberation Serif"/>
          <w:rtl w:val="0"/>
        </w:rPr>
        <w:t xml:space="preserve"> utiliza este patrón para integrar herramientas heterogéneas:</w:t>
      </w:r>
    </w:p>
    <w:p w:rsidR="00000000" w:rsidDel="00000000" w:rsidP="00000000" w:rsidRDefault="00000000" w:rsidRPr="00000000" w14:paraId="000002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5731200" cy="3365500"/>
            <wp:effectExtent b="0" l="0" r="0" t="0"/>
            <wp:docPr id="17" name="image32.png"/>
            <a:graphic>
              <a:graphicData uri="http://schemas.openxmlformats.org/drawingml/2006/picture">
                <pic:pic>
                  <pic:nvPicPr>
                    <pic:cNvPr id="0" name="image32.png"/>
                    <pic:cNvPicPr preferRelativeResize="0"/>
                  </pic:nvPicPr>
                  <pic:blipFill>
                    <a:blip r:embed="rId12"/>
                    <a:srcRect b="7722"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27uk0wnnuqq1" w:id="75"/>
      <w:bookmarkEnd w:id="75"/>
      <w:r w:rsidDel="00000000" w:rsidR="00000000" w:rsidRPr="00000000">
        <w:rPr>
          <w:rFonts w:ascii="Liberation Serif" w:cs="Liberation Serif" w:eastAsia="Liberation Serif" w:hAnsi="Liberation Serif"/>
          <w:b w:val="1"/>
          <w:bCs w:val="1"/>
          <w:color w:val="000000"/>
          <w:sz w:val="20"/>
          <w:szCs w:val="20"/>
          <w:rtl w:val="0"/>
        </w:rPr>
        <w:t xml:space="preserve">Figura 3.1 Patrón Adapter en </w:t>
      </w:r>
      <w:r w:rsidDel="00000000" w:rsidR="00000000" w:rsidRPr="00000000">
        <w:rPr>
          <w:rFonts w:ascii="Liberation Serif" w:cs="Liberation Serif" w:eastAsia="Liberation Serif" w:hAnsi="Liberation Serif"/>
          <w:b w:val="1"/>
          <w:bCs w:val="1"/>
          <w:color w:val="000000"/>
          <w:sz w:val="20"/>
          <w:szCs w:val="20"/>
          <w:rtl w:val="0"/>
        </w:rPr>
        <w:t xml:space="preserve">MIESC</w:t>
      </w:r>
      <w:r w:rsidDel="00000000" w:rsidR="00000000" w:rsidRPr="00000000">
        <w:rPr>
          <w:rtl w:val="0"/>
        </w:rPr>
      </w:r>
    </w:p>
    <w:p w:rsidR="00000000" w:rsidDel="00000000" w:rsidP="00000000" w:rsidRDefault="00000000" w:rsidRPr="00000000" w14:paraId="000002D5">
      <w:pPr>
        <w:pStyle w:val="Heading4"/>
        <w:keepNext w:val="1"/>
        <w:keepLines w:val="1"/>
        <w:widowControl w:val="0"/>
        <w:spacing w:after="170" w:before="170" w:lineRule="auto"/>
        <w:rPr>
          <w:rFonts w:ascii="Liberation Serif" w:cs="Liberation Serif" w:eastAsia="Liberation Serif" w:hAnsi="Liberation Serif"/>
          <w:b w:val="1"/>
          <w:bCs w:val="1"/>
          <w:i w:val="0"/>
          <w:iCs w:val="0"/>
          <w:color w:val="000000"/>
        </w:rPr>
      </w:pPr>
      <w:bookmarkStart w:colFirst="0" w:colLast="0" w:name="_heading=h.vympq7oa4k4j" w:id="76"/>
      <w:bookmarkEnd w:id="76"/>
      <w:r w:rsidDel="00000000" w:rsidR="00000000" w:rsidRPr="00000000">
        <w:rPr>
          <w:rFonts w:ascii="Liberation Serif" w:cs="Liberation Serif" w:eastAsia="Liberation Serif" w:hAnsi="Liberation Serif"/>
          <w:b w:val="1"/>
          <w:bCs w:val="1"/>
          <w:i w:val="0"/>
          <w:iCs w:val="0"/>
          <w:color w:val="000000"/>
          <w:sz w:val="20"/>
          <w:szCs w:val="20"/>
          <w:rtl w:val="0"/>
        </w:rPr>
        <w:t xml:space="preserve"> </w:t>
      </w:r>
      <w:r w:rsidDel="00000000" w:rsidR="00000000" w:rsidRPr="00000000">
        <w:rPr>
          <w:rFonts w:ascii="Liberation Serif" w:cs="Liberation Serif" w:eastAsia="Liberation Serif" w:hAnsi="Liberation Serif"/>
          <w:b w:val="1"/>
          <w:bCs w:val="1"/>
          <w:i w:val="0"/>
          <w:iCs w:val="0"/>
          <w:color w:val="000000"/>
          <w:rtl w:val="0"/>
        </w:rPr>
        <w:t xml:space="preserve">2.5.2 Principios SOLID</w:t>
      </w:r>
    </w:p>
    <w:p w:rsidR="00000000" w:rsidDel="00000000" w:rsidP="00000000" w:rsidRDefault="00000000" w:rsidRPr="00000000" w14:paraId="000002D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implementa los principios SOLID (Martin, 2000):</w:t>
      </w:r>
    </w:p>
    <w:tbl>
      <w:tblPr>
        <w:tblStyle w:val="Table8"/>
        <w:tblW w:w="9045.0" w:type="dxa"/>
        <w:jc w:val="left"/>
        <w:tblInd w:w="15.0" w:type="dxa"/>
        <w:tblLayout w:type="fixed"/>
        <w:tblLook w:val="0000"/>
      </w:tblPr>
      <w:tblGrid>
        <w:gridCol w:w="4515"/>
        <w:gridCol w:w="4530"/>
        <w:tblGridChange w:id="0">
          <w:tblGrid>
            <w:gridCol w:w="4515"/>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Principio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Aplicación en MIESC</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w:t>
            </w:r>
            <w:r w:rsidDel="00000000" w:rsidR="00000000" w:rsidRPr="00000000">
              <w:rPr>
                <w:rFonts w:ascii="Liberation Serif" w:cs="Liberation Serif" w:eastAsia="Liberation Serif" w:hAnsi="Liberation Serif"/>
                <w:rtl w:val="0"/>
              </w:rPr>
              <w:t xml:space="preserve">ingle Responsibility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Cada adapter maneja una herramienta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O</w:t>
            </w:r>
            <w:r w:rsidDel="00000000" w:rsidR="00000000" w:rsidRPr="00000000">
              <w:rPr>
                <w:rFonts w:ascii="Liberation Serif" w:cs="Liberation Serif" w:eastAsia="Liberation Serif" w:hAnsi="Liberation Serif"/>
                <w:rtl w:val="0"/>
              </w:rPr>
              <w:t xml:space="preserve">pen/Closed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Extensible mediante nuevos adapters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Li</w:t>
            </w:r>
            <w:r w:rsidDel="00000000" w:rsidR="00000000" w:rsidRPr="00000000">
              <w:rPr>
                <w:rFonts w:ascii="Liberation Serif" w:cs="Liberation Serif" w:eastAsia="Liberation Serif" w:hAnsi="Liberation Serif"/>
                <w:rtl w:val="0"/>
              </w:rPr>
              <w:t xml:space="preserve">skov Substitution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Adapters son intercambiables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w:t>
            </w:r>
            <w:r w:rsidDel="00000000" w:rsidR="00000000" w:rsidRPr="00000000">
              <w:rPr>
                <w:rFonts w:ascii="Liberation Serif" w:cs="Liberation Serif" w:eastAsia="Liberation Serif" w:hAnsi="Liberation Serif"/>
                <w:rtl w:val="0"/>
              </w:rPr>
              <w:t xml:space="preserve">nterface Segregation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ToolProtocol</w:t>
            </w:r>
            <w:r w:rsidDel="00000000" w:rsidR="00000000" w:rsidRPr="00000000">
              <w:rPr>
                <w:rFonts w:ascii="Liberation Serif" w:cs="Liberation Serif" w:eastAsia="Liberation Serif" w:hAnsi="Liberation Serif"/>
                <w:rtl w:val="0"/>
              </w:rPr>
              <w:t xml:space="preserve"> define interfaz mínima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w:t>
            </w:r>
            <w:r w:rsidDel="00000000" w:rsidR="00000000" w:rsidRPr="00000000">
              <w:rPr>
                <w:rFonts w:ascii="Liberation Serif" w:cs="Liberation Serif" w:eastAsia="Liberation Serif" w:hAnsi="Liberation Serif"/>
                <w:rtl w:val="0"/>
              </w:rPr>
              <w:t xml:space="preserve">ependency Inversion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Dependencia de abstracciones</w:t>
            </w:r>
          </w:p>
        </w:tc>
      </w:tr>
    </w:tbl>
    <w:p w:rsidR="00000000" w:rsidDel="00000000" w:rsidP="00000000" w:rsidRDefault="00000000" w:rsidRPr="00000000" w14:paraId="000002E3">
      <w:pPr>
        <w:widowControl w:val="0"/>
        <w:spacing w:after="227" w:before="454" w:lineRule="auto"/>
        <w:ind w:left="0" w:firstLine="0"/>
        <w:rPr>
          <w:rFonts w:ascii="Liberation Serif" w:cs="Liberation Serif" w:eastAsia="Liberation Serif" w:hAnsi="Liberation Serif"/>
          <w:b w:val="1"/>
          <w:bCs w:val="1"/>
        </w:rPr>
      </w:pPr>
      <w:r w:rsidDel="00000000" w:rsidR="00000000" w:rsidRPr="00000000">
        <w:rPr>
          <w:rtl w:val="0"/>
        </w:rPr>
      </w:r>
    </w:p>
    <w:p w:rsidR="00000000" w:rsidDel="00000000" w:rsidP="00000000" w:rsidRDefault="00000000" w:rsidRPr="00000000" w14:paraId="000002E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8dm6jksxzref" w:id="77"/>
      <w:bookmarkEnd w:id="77"/>
      <w:r w:rsidDel="00000000" w:rsidR="00000000" w:rsidRPr="00000000">
        <w:rPr>
          <w:rFonts w:ascii="Liberation Serif" w:cs="Liberation Serif" w:eastAsia="Liberation Serif" w:hAnsi="Liberation Serif"/>
          <w:b w:val="1"/>
          <w:bCs w:val="1"/>
          <w:i w:val="0"/>
          <w:iCs w:val="0"/>
          <w:color w:val="000000"/>
          <w:rtl w:val="0"/>
        </w:rPr>
        <w:t xml:space="preserve">2.5.3 Defense in Depth</w:t>
      </w:r>
    </w:p>
    <w:p w:rsidR="00000000" w:rsidDel="00000000" w:rsidP="00000000" w:rsidRDefault="00000000" w:rsidRPr="00000000" w14:paraId="000002E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Defense in Depth es una estrategia de seguridad que emplea múltiples capas de controles (Ross et al., 2016; NIST, 2024). Según el NIST SP 800-53:</w:t>
      </w:r>
    </w:p>
    <w:p w:rsidR="00000000" w:rsidDel="00000000" w:rsidP="00000000" w:rsidRDefault="00000000" w:rsidRPr="00000000" w14:paraId="000002E6">
      <w:pPr>
        <w:widowControl w:val="0"/>
        <w:spacing w:after="283" w:before="283" w:lineRule="auto"/>
        <w:jc w:val="both"/>
        <w:rPr>
          <w:rFonts w:ascii="Liberation Serif" w:cs="Liberation Serif" w:eastAsia="Liberation Serif" w:hAnsi="Liberation Serif"/>
          <w:i w:val="1"/>
          <w:iCs w:val="1"/>
          <w:sz w:val="22"/>
          <w:szCs w:val="22"/>
        </w:rPr>
      </w:pPr>
      <w:r w:rsidDel="00000000" w:rsidR="00000000" w:rsidRPr="00000000">
        <w:rPr>
          <w:rFonts w:ascii="Liberation Serif" w:cs="Liberation Serif" w:eastAsia="Liberation Serif" w:hAnsi="Liberation Serif"/>
          <w:i w:val="1"/>
          <w:iCs w:val="1"/>
          <w:sz w:val="22"/>
          <w:szCs w:val="22"/>
          <w:rtl w:val="0"/>
        </w:rPr>
        <w:t xml:space="preserve">""Defense in depth is an information security strategy that integrates people, technology, and operations capabilities to establish variable barriers across multiple layers and missions of the organization.""</w:t>
      </w:r>
    </w:p>
    <w:p w:rsidR="00000000" w:rsidDel="00000000" w:rsidP="00000000" w:rsidRDefault="00000000" w:rsidRPr="00000000" w14:paraId="000002E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Luo et al. (2023) demuestran que aplicar defense-in-depth a la seguridad de smart contracts mejora significativamente la tasa de detección de vulnerabilidades.</w:t>
      </w:r>
    </w:p>
    <w:p w:rsidR="00000000" w:rsidDel="00000000" w:rsidP="00000000" w:rsidRDefault="00000000" w:rsidRPr="00000000" w14:paraId="000002E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5731200" cy="4800600"/>
            <wp:effectExtent b="0" l="0" r="0" t="0"/>
            <wp:docPr id="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fk7qxa1ozn5d" w:id="78"/>
      <w:bookmarkEnd w:id="78"/>
      <w:r w:rsidDel="00000000" w:rsidR="00000000" w:rsidRPr="00000000">
        <w:rPr>
          <w:rFonts w:ascii="Liberation Serif" w:cs="Liberation Serif" w:eastAsia="Liberation Serif" w:hAnsi="Liberation Serif"/>
          <w:b w:val="1"/>
          <w:bCs w:val="1"/>
          <w:color w:val="000000"/>
          <w:sz w:val="20"/>
          <w:szCs w:val="20"/>
          <w:rtl w:val="0"/>
        </w:rPr>
        <w:t xml:space="preserve">Figura 4 Arquitectura Defense-in-Depth de MIESC</w:t>
      </w:r>
    </w:p>
    <w:p w:rsidR="00000000" w:rsidDel="00000000" w:rsidP="00000000" w:rsidRDefault="00000000" w:rsidRPr="00000000" w14:paraId="000002EA">
      <w:pPr>
        <w:widowControl w:val="0"/>
        <w:spacing w:after="198" w:lineRule="auto"/>
        <w:jc w:val="both"/>
        <w:rPr>
          <w:rFonts w:ascii="Liberation Serif" w:cs="Liberation Serif" w:eastAsia="Liberation Serif" w:hAnsi="Liberation Serif"/>
          <w:sz w:val="20"/>
          <w:szCs w:val="20"/>
        </w:rPr>
      </w:pPr>
      <w:r w:rsidDel="00000000" w:rsidR="00000000" w:rsidRPr="00000000">
        <w:rPr>
          <w:rtl w:val="0"/>
        </w:rPr>
      </w:r>
    </w:p>
    <w:p w:rsidR="00000000" w:rsidDel="00000000" w:rsidP="00000000" w:rsidRDefault="00000000" w:rsidRPr="00000000" w14:paraId="000002EB">
      <w:pPr>
        <w:widowControl w:val="0"/>
        <w:spacing w:after="198" w:lineRule="auto"/>
        <w:jc w:val="both"/>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rtl w:val="0"/>
        </w:rPr>
        <w:t xml:space="preserve">Principio: Cada capa proporciona protección complementaria. Si una capa falla en detectar una vulnerabilidad, las siguientes ofrecen oportunidades adicionales de detección.</w:t>
      </w:r>
      <w:r w:rsidDel="00000000" w:rsidR="00000000" w:rsidRPr="00000000">
        <w:rPr>
          <w:rtl w:val="0"/>
        </w:rPr>
      </w:r>
    </w:p>
    <w:p w:rsidR="00000000" w:rsidDel="00000000" w:rsidP="00000000" w:rsidRDefault="00000000" w:rsidRPr="00000000" w14:paraId="000002EC">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komrccvdf8f" w:id="79"/>
      <w:bookmarkEnd w:id="79"/>
      <w:r w:rsidDel="00000000" w:rsidR="00000000" w:rsidRPr="00000000">
        <w:rPr>
          <w:rFonts w:ascii="Liberation Serif" w:cs="Liberation Serif" w:eastAsia="Liberation Serif" w:hAnsi="Liberation Serif"/>
          <w:color w:val="000000"/>
          <w:sz w:val="28"/>
          <w:szCs w:val="28"/>
          <w:rtl w:val="0"/>
        </w:rPr>
        <w:t xml:space="preserve">2.6 Inteligencia Artificial en Ciberseguridad</w:t>
      </w:r>
    </w:p>
    <w:p w:rsidR="00000000" w:rsidDel="00000000" w:rsidP="00000000" w:rsidRDefault="00000000" w:rsidRPr="00000000" w14:paraId="000002ED">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z280g6q6ajff" w:id="80"/>
      <w:bookmarkEnd w:id="80"/>
      <w:r w:rsidDel="00000000" w:rsidR="00000000" w:rsidRPr="00000000">
        <w:rPr>
          <w:rFonts w:ascii="Liberation Serif" w:cs="Liberation Serif" w:eastAsia="Liberation Serif" w:hAnsi="Liberation Serif"/>
          <w:b w:val="1"/>
          <w:bCs w:val="1"/>
          <w:i w:val="0"/>
          <w:iCs w:val="0"/>
          <w:color w:val="000000"/>
          <w:rtl w:val="0"/>
        </w:rPr>
        <w:t xml:space="preserve">2.6.1 Large Language Models (LLMs) en Seguridad</w:t>
      </w:r>
    </w:p>
    <w:p w:rsidR="00000000" w:rsidDel="00000000" w:rsidP="00000000" w:rsidRDefault="00000000" w:rsidRPr="00000000" w14:paraId="000002E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Los LLMs han emergido como herramientas poderosas para análisis de seguridad de código (Zhang et al., 2024). Según el estudio sistemático de Hou et al. (2024):</w:t>
      </w:r>
    </w:p>
    <w:p w:rsidR="00000000" w:rsidDel="00000000" w:rsidP="00000000" w:rsidRDefault="00000000" w:rsidRPr="00000000" w14:paraId="000002EF">
      <w:pPr>
        <w:widowControl w:val="0"/>
        <w:spacing w:after="283" w:before="283" w:lineRule="auto"/>
        <w:jc w:val="both"/>
        <w:rPr>
          <w:rFonts w:ascii="Liberation Serif" w:cs="Liberation Serif" w:eastAsia="Liberation Serif" w:hAnsi="Liberation Serif"/>
          <w:i w:val="1"/>
          <w:iCs w:val="1"/>
          <w:sz w:val="22"/>
          <w:szCs w:val="22"/>
        </w:rPr>
      </w:pPr>
      <w:r w:rsidDel="00000000" w:rsidR="00000000" w:rsidRPr="00000000">
        <w:rPr>
          <w:rFonts w:ascii="Liberation Serif" w:cs="Liberation Serif" w:eastAsia="Liberation Serif" w:hAnsi="Liberation Serif"/>
          <w:i w:val="1"/>
          <w:iCs w:val="1"/>
          <w:sz w:val="22"/>
          <w:szCs w:val="22"/>
          <w:rtl w:val="0"/>
        </w:rPr>
        <w:t xml:space="preserve">""Los LLMs demuestran capacidades emergentes para detectar vulnerabilidades que escapan a herramientas tradicionales basadas en patrones, particularmente aquellas que requieren comprensión semántica del código.""</w:t>
      </w:r>
    </w:p>
    <w:p w:rsidR="00000000" w:rsidDel="00000000" w:rsidP="00000000" w:rsidRDefault="00000000" w:rsidRPr="00000000" w14:paraId="000002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Aplicaciones en seguridad de smart contracts:</w:t>
      </w:r>
    </w:p>
    <w:p w:rsidR="00000000" w:rsidDel="00000000" w:rsidP="00000000" w:rsidRDefault="00000000" w:rsidRPr="00000000" w14:paraId="000002F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Detección de vulnerabilidades: Análisis semántico de código</w:t>
      </w:r>
    </w:p>
    <w:p w:rsidR="00000000" w:rsidDel="00000000" w:rsidP="00000000" w:rsidRDefault="00000000" w:rsidRPr="00000000" w14:paraId="000002F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Generacion de propiedades: Creación automatica de invariantes</w:t>
      </w:r>
    </w:p>
    <w:p w:rsidR="00000000" w:rsidDel="00000000" w:rsidP="00000000" w:rsidRDefault="00000000" w:rsidRPr="00000000" w14:paraId="000002F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Explicación de hallazgos: Traducción a lenguaje natural</w:t>
      </w:r>
    </w:p>
    <w:p w:rsidR="00000000" w:rsidDel="00000000" w:rsidP="00000000" w:rsidRDefault="00000000" w:rsidRPr="00000000" w14:paraId="000002F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Sugerencia de remediaciones: Generacion de codigo corregido</w:t>
      </w:r>
    </w:p>
    <w:p w:rsidR="00000000" w:rsidDel="00000000" w:rsidP="00000000" w:rsidRDefault="00000000" w:rsidRPr="00000000" w14:paraId="000002F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Sun et al. (2024) reportan que GPT-4 alcanza precisión del 78% en detección de vulnerabilidades en smart contracts, complementando herramientas tradicionales.</w:t>
      </w:r>
    </w:p>
    <w:p w:rsidR="00000000" w:rsidDel="00000000" w:rsidP="00000000" w:rsidRDefault="00000000" w:rsidRPr="00000000" w14:paraId="000002F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joqncz4sxsjr" w:id="81"/>
      <w:bookmarkEnd w:id="81"/>
      <w:r w:rsidDel="00000000" w:rsidR="00000000" w:rsidRPr="00000000">
        <w:rPr>
          <w:rFonts w:ascii="Liberation Serif" w:cs="Liberation Serif" w:eastAsia="Liberation Serif" w:hAnsi="Liberation Serif"/>
          <w:b w:val="1"/>
          <w:bCs w:val="1"/>
          <w:i w:val="0"/>
          <w:iCs w:val="0"/>
          <w:color w:val="000000"/>
          <w:rtl w:val="0"/>
        </w:rPr>
        <w:t xml:space="preserve">2.6.2 Retrieval Augmented Generation (RAG)</w:t>
      </w:r>
    </w:p>
    <w:p w:rsidR="00000000" w:rsidDel="00000000" w:rsidP="00000000" w:rsidRDefault="00000000" w:rsidRPr="00000000" w14:paraId="000002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RAG combina LLMs con bases de conocimiento externas (Lewis et al., 2020). En MIESC, </w:t>
      </w:r>
      <w:r w:rsidDel="00000000" w:rsidR="00000000" w:rsidRPr="00000000">
        <w:rPr>
          <w:rFonts w:ascii="Liberation Serif" w:cs="Liberation Serif" w:eastAsia="Liberation Serif" w:hAnsi="Liberation Serif"/>
          <w:rtl w:val="0"/>
        </w:rPr>
        <w:t xml:space="preserve">SmartLLM</w:t>
      </w:r>
      <w:r w:rsidDel="00000000" w:rsidR="00000000" w:rsidRPr="00000000">
        <w:rPr>
          <w:rFonts w:ascii="Liberation Serif" w:cs="Liberation Serif" w:eastAsia="Liberation Serif" w:hAnsi="Liberation Serif"/>
          <w:rtl w:val="0"/>
        </w:rPr>
        <w:t xml:space="preserve"> implementa RAG con una base de conocimiento de vulnerabilidades SWC:</w:t>
      </w:r>
    </w:p>
    <w:p w:rsidR="00000000" w:rsidDel="00000000" w:rsidP="00000000" w:rsidRDefault="00000000" w:rsidRPr="00000000" w14:paraId="000002F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5731200" cy="2044700"/>
            <wp:effectExtent b="0" l="0" r="0" t="0"/>
            <wp:docPr id="2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ob0atqrb0d4m" w:id="82"/>
      <w:bookmarkEnd w:id="82"/>
      <w:r w:rsidDel="00000000" w:rsidR="00000000" w:rsidRPr="00000000">
        <w:rPr>
          <w:rFonts w:ascii="Liberation Serif" w:cs="Liberation Serif" w:eastAsia="Liberation Serif" w:hAnsi="Liberation Serif"/>
          <w:b w:val="1"/>
          <w:bCs w:val="1"/>
          <w:color w:val="000000"/>
          <w:sz w:val="20"/>
          <w:szCs w:val="20"/>
          <w:rtl w:val="0"/>
        </w:rPr>
        <w:t xml:space="preserve">Figura 5. Arquitectura RAG en </w:t>
      </w:r>
      <w:r w:rsidDel="00000000" w:rsidR="00000000" w:rsidRPr="00000000">
        <w:rPr>
          <w:rFonts w:ascii="Liberation Serif" w:cs="Liberation Serif" w:eastAsia="Liberation Serif" w:hAnsi="Liberation Serif"/>
          <w:b w:val="1"/>
          <w:bCs w:val="1"/>
          <w:color w:val="000000"/>
          <w:sz w:val="20"/>
          <w:szCs w:val="20"/>
          <w:rtl w:val="0"/>
        </w:rPr>
        <w:t xml:space="preserve">SmartLLM</w:t>
      </w:r>
      <w:r w:rsidDel="00000000" w:rsidR="00000000" w:rsidRPr="00000000">
        <w:rPr>
          <w:rtl w:val="0"/>
        </w:rPr>
      </w:r>
    </w:p>
    <w:p w:rsidR="00000000" w:rsidDel="00000000" w:rsidP="00000000" w:rsidRDefault="00000000" w:rsidRPr="00000000" w14:paraId="000002F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84n0tsyj3kp0" w:id="83"/>
      <w:bookmarkEnd w:id="83"/>
      <w:r w:rsidDel="00000000" w:rsidR="00000000" w:rsidRPr="00000000">
        <w:rPr>
          <w:rFonts w:ascii="Liberation Serif" w:cs="Liberation Serif" w:eastAsia="Liberation Serif" w:hAnsi="Liberation Serif"/>
          <w:b w:val="1"/>
          <w:bCs w:val="1"/>
          <w:i w:val="0"/>
          <w:iCs w:val="0"/>
          <w:color w:val="000000"/>
          <w:rtl w:val="0"/>
        </w:rPr>
        <w:t xml:space="preserve">2.6.3 Model Context Protocol (MCP)</w:t>
      </w:r>
    </w:p>
    <w:p w:rsidR="00000000" w:rsidDel="00000000" w:rsidP="00000000" w:rsidRDefault="00000000" w:rsidRPr="00000000" w14:paraId="000002F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MCP es un estándar abierto para conectar LLMs con herramientas externas (Anthropic, 2024). Permite:</w:t>
      </w:r>
    </w:p>
    <w:p w:rsidR="00000000" w:rsidDel="00000000" w:rsidP="00000000" w:rsidRDefault="00000000" w:rsidRPr="00000000" w14:paraId="000002F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Tools: Funciones que el LLM puede invocar</w:t>
      </w:r>
    </w:p>
    <w:p w:rsidR="00000000" w:rsidDel="00000000" w:rsidP="00000000" w:rsidRDefault="00000000" w:rsidRPr="00000000" w14:paraId="000002F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Resources: Datos estructurados accesibles</w:t>
      </w:r>
    </w:p>
    <w:p w:rsidR="00000000" w:rsidDel="00000000" w:rsidP="00000000" w:rsidRDefault="00000000" w:rsidRPr="00000000" w14:paraId="000002F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Prompts: Templates de instrucciones predefinidas</w:t>
      </w:r>
    </w:p>
    <w:p w:rsidR="00000000" w:rsidDel="00000000" w:rsidP="00000000" w:rsidRDefault="00000000" w:rsidRPr="00000000" w14:paraId="000002F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d05e4w6lb0iq" w:id="84"/>
      <w:bookmarkEnd w:id="84"/>
      <w:r w:rsidDel="00000000" w:rsidR="00000000" w:rsidRPr="00000000">
        <w:rPr>
          <w:rFonts w:ascii="Liberation Serif" w:cs="Liberation Serif" w:eastAsia="Liberation Serif" w:hAnsi="Liberation Serif"/>
          <w:b w:val="1"/>
          <w:bCs w:val="1"/>
          <w:i w:val="0"/>
          <w:iCs w:val="0"/>
          <w:color w:val="000000"/>
          <w:rtl w:val="0"/>
        </w:rPr>
        <w:t xml:space="preserve">2.6.4 Soberania de Datos en IA</w:t>
      </w:r>
    </w:p>
    <w:p w:rsidR="00000000" w:rsidDel="00000000" w:rsidP="00000000" w:rsidRDefault="00000000" w:rsidRPr="00000000" w14:paraId="0000030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soberanía de datos es crítica en contextos de ciberdefensa (Di Pietro et al., 2024). El uso de LLMs locales mediante Ollama garantiza:</w:t>
      </w:r>
    </w:p>
    <w:p w:rsidR="00000000" w:rsidDel="00000000" w:rsidP="00000000" w:rsidRDefault="00000000" w:rsidRPr="00000000" w14:paraId="0000030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Confidencialidad: Código no transmitido a terceros</w:t>
      </w:r>
    </w:p>
    <w:p w:rsidR="00000000" w:rsidDel="00000000" w:rsidP="00000000" w:rsidRDefault="00000000" w:rsidRPr="00000000" w14:paraId="0000030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Cumplimiento normativo: GDPR, </w:t>
      </w:r>
      <w:r w:rsidDel="00000000" w:rsidR="00000000" w:rsidRPr="00000000">
        <w:rPr>
          <w:rFonts w:ascii="Liberation Serif" w:cs="Liberation Serif" w:eastAsia="Liberation Serif" w:hAnsi="Liberation Serif"/>
          <w:rtl w:val="0"/>
        </w:rPr>
        <w:t xml:space="preserve">LGPD</w:t>
      </w:r>
      <w:r w:rsidDel="00000000" w:rsidR="00000000" w:rsidRPr="00000000">
        <w:rPr>
          <w:rFonts w:ascii="Liberation Serif" w:cs="Liberation Serif" w:eastAsia="Liberation Serif" w:hAnsi="Liberation Serif"/>
          <w:rtl w:val="0"/>
        </w:rPr>
        <w:t xml:space="preserve">, regulaciones nacionales</w:t>
      </w:r>
    </w:p>
    <w:p w:rsidR="00000000" w:rsidDel="00000000" w:rsidP="00000000" w:rsidRDefault="00000000" w:rsidRPr="00000000" w14:paraId="0000030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Independencia operativa: Sin dependencia de servicios externos</w:t>
      </w:r>
    </w:p>
    <w:p w:rsidR="00000000" w:rsidDel="00000000" w:rsidP="00000000" w:rsidRDefault="00000000" w:rsidRPr="00000000" w14:paraId="0000030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Auditabilidad: Control total sobre procesamiento</w:t>
      </w:r>
    </w:p>
    <w:p w:rsidR="00000000" w:rsidDel="00000000" w:rsidP="00000000" w:rsidRDefault="00000000" w:rsidRPr="00000000" w14:paraId="00000305">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brxlzor7fsmg" w:id="85"/>
      <w:bookmarkEnd w:id="85"/>
      <w:r w:rsidDel="00000000" w:rsidR="00000000" w:rsidRPr="00000000">
        <w:rPr>
          <w:rFonts w:ascii="Liberation Serif" w:cs="Liberation Serif" w:eastAsia="Liberation Serif" w:hAnsi="Liberation Serif"/>
          <w:color w:val="000000"/>
          <w:sz w:val="28"/>
          <w:szCs w:val="28"/>
          <w:rtl w:val="0"/>
        </w:rPr>
        <w:t xml:space="preserve">2.7 Normalización y Taxonomías</w:t>
      </w:r>
    </w:p>
    <w:p w:rsidR="00000000" w:rsidDel="00000000" w:rsidP="00000000" w:rsidRDefault="00000000" w:rsidRPr="00000000" w14:paraId="0000030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lh3ydw92wpnf" w:id="86"/>
      <w:bookmarkEnd w:id="86"/>
      <w:r w:rsidDel="00000000" w:rsidR="00000000" w:rsidRPr="00000000">
        <w:rPr>
          <w:rFonts w:ascii="Liberation Serif" w:cs="Liberation Serif" w:eastAsia="Liberation Serif" w:hAnsi="Liberation Serif"/>
          <w:b w:val="1"/>
          <w:bCs w:val="1"/>
          <w:i w:val="0"/>
          <w:iCs w:val="0"/>
          <w:color w:val="000000"/>
          <w:rtl w:val="0"/>
        </w:rPr>
        <w:t xml:space="preserve">2.7.1 Necesidad de Normalización</w:t>
      </w:r>
    </w:p>
    <w:p w:rsidR="00000000" w:rsidDel="00000000" w:rsidP="00000000" w:rsidRDefault="00000000" w:rsidRPr="00000000" w14:paraId="0000030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Las herramientas de seguridad utilizan nomenclaturas heterogéneas:</w:t>
      </w:r>
    </w:p>
    <w:p w:rsidR="00000000" w:rsidDel="00000000" w:rsidP="00000000" w:rsidRDefault="00000000" w:rsidRPr="00000000" w14:paraId="00000308">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feur9hxrmw9m" w:id="87"/>
      <w:bookmarkEnd w:id="87"/>
      <w:r w:rsidDel="00000000" w:rsidR="00000000" w:rsidRPr="00000000">
        <w:rPr>
          <w:rFonts w:ascii="Liberation Serif" w:cs="Liberation Serif" w:eastAsia="Liberation Serif" w:hAnsi="Liberation Serif"/>
          <w:b w:val="1"/>
          <w:bCs w:val="1"/>
          <w:color w:val="000000"/>
          <w:sz w:val="22"/>
          <w:szCs w:val="22"/>
          <w:rtl w:val="0"/>
        </w:rPr>
        <w:t xml:space="preserve">Tabla 2.7.1 Nomenclaturas heterogéneas de seguridad.</w:t>
      </w:r>
    </w:p>
    <w:tbl>
      <w:tblPr>
        <w:tblStyle w:val="Table9"/>
        <w:tblW w:w="9060.0" w:type="dxa"/>
        <w:jc w:val="left"/>
        <w:tblLayout w:type="fixed"/>
        <w:tblLook w:val="0000"/>
      </w:tblPr>
      <w:tblGrid>
        <w:gridCol w:w="1605"/>
        <w:gridCol w:w="3810"/>
        <w:gridCol w:w="1380"/>
        <w:gridCol w:w="2265"/>
        <w:tblGridChange w:id="0">
          <w:tblGrid>
            <w:gridCol w:w="1605"/>
            <w:gridCol w:w="3810"/>
            <w:gridCol w:w="1380"/>
            <w:gridCol w:w="22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Nombre del Hallazgo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Severidad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reentrancy-eth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High</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State Access After External Call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Echidna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property_balance_invariant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FAILED</w:t>
            </w:r>
          </w:p>
        </w:tc>
      </w:tr>
    </w:tbl>
    <w:p w:rsidR="00000000" w:rsidDel="00000000" w:rsidP="00000000" w:rsidRDefault="00000000" w:rsidRPr="00000000" w14:paraId="0000031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Problema: Dificulta la correlación, deduplicación y priorización de hallazgos.</w:t>
      </w:r>
    </w:p>
    <w:p w:rsidR="00000000" w:rsidDel="00000000" w:rsidP="00000000" w:rsidRDefault="00000000" w:rsidRPr="00000000" w14:paraId="0000031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ph12q0efzu5b" w:id="88"/>
      <w:bookmarkEnd w:id="88"/>
      <w:r w:rsidDel="00000000" w:rsidR="00000000" w:rsidRPr="00000000">
        <w:rPr>
          <w:rFonts w:ascii="Liberation Serif" w:cs="Liberation Serif" w:eastAsia="Liberation Serif" w:hAnsi="Liberation Serif"/>
          <w:b w:val="1"/>
          <w:bCs w:val="1"/>
          <w:i w:val="0"/>
          <w:iCs w:val="0"/>
          <w:color w:val="000000"/>
          <w:rtl w:val="0"/>
        </w:rPr>
        <w:t xml:space="preserve">2.7.2 Esquema de Normalización MIESC</w:t>
      </w:r>
    </w:p>
    <w:p w:rsidR="00000000" w:rsidDel="00000000" w:rsidP="00000000" w:rsidRDefault="00000000" w:rsidRPr="00000000" w14:paraId="000003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normaliza hallazgos a un esquema unificado basado en taxonomías estándar:</w:t>
      </w:r>
    </w:p>
    <w:p w:rsidR="00000000" w:rsidDel="00000000" w:rsidP="00000000" w:rsidRDefault="00000000" w:rsidRPr="00000000" w14:paraId="0000031C">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w:t>
        <w:br w:type="textWrapping"/>
        <w:t xml:space="preserve">  "id": "MIESC-YYYY-XX-NNN",</w:t>
        <w:br w:type="textWrapping"/>
        <w:t xml:space="preserve">  "type": "categoría-normalizada",</w:t>
        <w:br w:type="textWrapping"/>
        <w:t xml:space="preserve">  "severity": "CRITICAL|HIGH|MEDIUM|LOW|INFO",</w:t>
        <w:br w:type="textWrapping"/>
        <w:t xml:space="preserve">  "confidence": "HIGH|MEDIUM|LOW",</w:t>
        <w:br w:type="textWrapping"/>
        <w:t xml:space="preserve">  "location": {</w:t>
        <w:br w:type="textWrapping"/>
        <w:t xml:space="preserve">    "file": "path/to/contract.sol",</w:t>
        <w:br w:type="textWrapping"/>
        <w:t xml:space="preserve">    "line": 42,</w:t>
        <w:br w:type="textWrapping"/>
        <w:t xml:space="preserve">    "function": "withdraw()",</w:t>
        <w:br w:type="textWrapping"/>
        <w:t xml:space="preserve">    "contract": "VulnerableBank"</w:t>
        <w:br w:type="textWrapping"/>
        <w:t xml:space="preserve">  },</w:t>
        <w:br w:type="textWrapping"/>
        <w:t xml:space="preserve">  "classification": {</w:t>
        <w:br w:type="textWrapping"/>
        <w:t xml:space="preserve">    "swc_id": "SWC-107",</w:t>
        <w:br w:type="textWrapping"/>
        <w:t xml:space="preserve">    "cwe_id": "CWE-841",</w:t>
        <w:br w:type="textWrapping"/>
        <w:t xml:space="preserve">    "</w:t>
      </w:r>
      <w:r w:rsidDel="00000000" w:rsidR="00000000" w:rsidRPr="00000000">
        <w:rPr>
          <w:rFonts w:ascii="Liberation Serif" w:cs="Liberation Serif" w:eastAsia="Liberation Serif" w:hAnsi="Liberation Serif"/>
          <w:sz w:val="20"/>
          <w:szCs w:val="20"/>
          <w:rtl w:val="0"/>
        </w:rPr>
        <w:t xml:space="preserve">owasp_id</w:t>
      </w:r>
      <w:r w:rsidDel="00000000" w:rsidR="00000000" w:rsidRPr="00000000">
        <w:rPr>
          <w:rFonts w:ascii="Liberation Serif" w:cs="Liberation Serif" w:eastAsia="Liberation Serif" w:hAnsi="Liberation Serif"/>
          <w:sz w:val="20"/>
          <w:szCs w:val="20"/>
          <w:rtl w:val="0"/>
        </w:rPr>
        <w:t xml:space="preserve">": "SC06"</w:t>
        <w:br w:type="textWrapping"/>
        <w:t xml:space="preserve">  },</w:t>
        <w:br w:type="textWrapping"/>
        <w:t xml:space="preserve">  "detected_by": ["slither", "mythril"],</w:t>
        <w:br w:type="textWrapping"/>
        <w:t xml:space="preserve">  "message": "Descripción normalizada",</w:t>
        <w:br w:type="textWrapping"/>
        <w:t xml:space="preserve">  "recommendation": "Sugerencia de </w:t>
      </w:r>
      <w:r w:rsidDel="00000000" w:rsidR="00000000" w:rsidRPr="00000000">
        <w:rPr>
          <w:rFonts w:ascii="Liberation Serif" w:cs="Liberation Serif" w:eastAsia="Liberation Serif" w:hAnsi="Liberation Serif"/>
          <w:sz w:val="20"/>
          <w:szCs w:val="20"/>
          <w:rtl w:val="0"/>
        </w:rPr>
        <w:t xml:space="preserve">remediacion</w:t>
      </w:r>
      <w:r w:rsidDel="00000000" w:rsidR="00000000" w:rsidRPr="00000000">
        <w:rPr>
          <w:rFonts w:ascii="Liberation Serif" w:cs="Liberation Serif" w:eastAsia="Liberation Serif" w:hAnsi="Liberation Serif"/>
          <w:sz w:val="20"/>
          <w:szCs w:val="20"/>
          <w:rtl w:val="0"/>
        </w:rPr>
        <w:t xml:space="preserve">"</w:t>
        <w:br w:type="textWrapping"/>
        <w:t xml:space="preserve">}</w:t>
      </w:r>
    </w:p>
    <w:p w:rsidR="00000000" w:rsidDel="00000000" w:rsidP="00000000" w:rsidRDefault="00000000" w:rsidRPr="00000000" w14:paraId="0000031D">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db1vqqp5toa2" w:id="89"/>
      <w:bookmarkEnd w:id="89"/>
      <w:r w:rsidDel="00000000" w:rsidR="00000000" w:rsidRPr="00000000">
        <w:rPr>
          <w:rFonts w:ascii="Liberation Serif" w:cs="Liberation Serif" w:eastAsia="Liberation Serif" w:hAnsi="Liberation Serif"/>
          <w:b w:val="1"/>
          <w:bCs w:val="1"/>
          <w:i w:val="0"/>
          <w:iCs w:val="0"/>
          <w:color w:val="000000"/>
          <w:rtl w:val="0"/>
        </w:rPr>
        <w:t xml:space="preserve">2.7.3 Algoritmo de Deduplicación</w:t>
      </w:r>
    </w:p>
    <w:p w:rsidR="00000000" w:rsidDel="00000000" w:rsidP="00000000" w:rsidRDefault="00000000" w:rsidRPr="00000000" w14:paraId="0000031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agrupa hallazgos similares mediante:</w:t>
      </w:r>
    </w:p>
    <w:p w:rsidR="00000000" w:rsidDel="00000000" w:rsidP="00000000" w:rsidRDefault="00000000" w:rsidRPr="00000000" w14:paraId="0000031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Hashing de ubicación: (archivo, linea, función)</w:t>
      </w:r>
    </w:p>
    <w:p w:rsidR="00000000" w:rsidDel="00000000" w:rsidP="00000000" w:rsidRDefault="00000000" w:rsidRPr="00000000" w14:paraId="0000032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Similitud semántica: Tipo de vulnerabilidad</w:t>
      </w:r>
    </w:p>
    <w:p w:rsidR="00000000" w:rsidDel="00000000" w:rsidP="00000000" w:rsidRDefault="00000000" w:rsidRPr="00000000" w14:paraId="0000032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Clustering: Agrupación por proximidad</w:t>
      </w:r>
    </w:p>
    <w:p w:rsidR="00000000" w:rsidDel="00000000" w:rsidP="00000000" w:rsidRDefault="00000000" w:rsidRPr="00000000" w14:paraId="00000322">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oi2x963fbdx7" w:id="90"/>
      <w:bookmarkEnd w:id="90"/>
      <w:r w:rsidDel="00000000" w:rsidR="00000000" w:rsidRPr="00000000">
        <w:rPr>
          <w:rFonts w:ascii="Liberation Serif" w:cs="Liberation Serif" w:eastAsia="Liberation Serif" w:hAnsi="Liberation Serif"/>
          <w:color w:val="000000"/>
          <w:sz w:val="28"/>
          <w:szCs w:val="28"/>
          <w:rtl w:val="0"/>
        </w:rPr>
        <w:t xml:space="preserve">2.8 Referencias del Capítulo</w:t>
      </w:r>
    </w:p>
    <w:p w:rsidR="00000000" w:rsidDel="00000000" w:rsidP="00000000" w:rsidRDefault="00000000" w:rsidRPr="00000000" w14:paraId="0000032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Aho, A. V., Lam, M. S., Sethi, R., &amp; Ullman, J. D. (2006). Compilers: Principles, Techniques, and Tools (2nd ed.). Addison-Wesley.</w:t>
      </w:r>
    </w:p>
    <w:p w:rsidR="00000000" w:rsidDel="00000000" w:rsidP="00000000" w:rsidRDefault="00000000" w:rsidRPr="00000000" w14:paraId="000003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Anthropic. (2024). Model Context Protocol Specification. https://modelcontextprotocol.io/</w:t>
      </w:r>
    </w:p>
    <w:p w:rsidR="00000000" w:rsidDel="00000000" w:rsidP="00000000" w:rsidRDefault="00000000" w:rsidRPr="00000000" w14:paraId="000003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Atzei, N., Bartoletti, M., &amp; Cimoli, T. (2017). A survey of attacks on Ethereum smart contracts (SoK). </w:t>
      </w:r>
      <w:r w:rsidDel="00000000" w:rsidR="00000000" w:rsidRPr="00000000">
        <w:rPr>
          <w:rFonts w:ascii="Liberation Serif" w:cs="Liberation Serif" w:eastAsia="Liberation Serif" w:hAnsi="Liberation Serif"/>
          <w:rtl w:val="0"/>
        </w:rPr>
        <w:t xml:space="preserve">In International</w:t>
      </w:r>
      <w:r w:rsidDel="00000000" w:rsidR="00000000" w:rsidRPr="00000000">
        <w:rPr>
          <w:rFonts w:ascii="Liberation Serif" w:cs="Liberation Serif" w:eastAsia="Liberation Serif" w:hAnsi="Liberation Serif"/>
          <w:rtl w:val="0"/>
        </w:rPr>
        <w:t xml:space="preserve"> Conference on Principles of Security and Trust (pp. 164-186). Springer.</w:t>
      </w:r>
    </w:p>
    <w:p w:rsidR="00000000" w:rsidDel="00000000" w:rsidP="00000000" w:rsidRDefault="00000000" w:rsidRPr="00000000" w14:paraId="000003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Chainalysis. (2024). The 2024 Crypto Crime Report. Chainalysis Inc.</w:t>
      </w:r>
    </w:p>
    <w:p w:rsidR="00000000" w:rsidDel="00000000" w:rsidP="00000000" w:rsidRDefault="00000000" w:rsidRPr="00000000" w14:paraId="000003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Chen, Y., Zhang, L., &amp; Liu, X. (2024). Security defense for smart contracts: A comprehensive survey. IEEE Transactions on Services Computing, 17(6), 4522-4539. https://doi.org/10.1109/TSC.2024.3463394</w:t>
      </w:r>
    </w:p>
    <w:p w:rsidR="00000000" w:rsidDel="00000000" w:rsidP="00000000" w:rsidRDefault="00000000" w:rsidRPr="00000000" w14:paraId="0000032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 Pietro, R., Ferretti, S., &amp; Verde, N. V. (2024). Securing critical infrastructure with blockchain technology: A systematic review. MDPI Electronics, 13(1), 1-24.</w:t>
      </w:r>
    </w:p>
    <w:p w:rsidR="00000000" w:rsidDel="00000000" w:rsidP="00000000" w:rsidRDefault="00000000" w:rsidRPr="00000000" w14:paraId="000003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Feist, J., Grieco, G., &amp; Groce, A. (2019). Slither: A static analysis framework for smart contracts. In 2019 IEEE/ACM 2nd International Workshop on Emerging Trends in Software Engineering for Blockchain (pp. 8-15). IEEE.</w:t>
      </w:r>
    </w:p>
    <w:p w:rsidR="00000000" w:rsidDel="00000000" w:rsidP="00000000" w:rsidRDefault="00000000" w:rsidRPr="00000000" w14:paraId="0000032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Gamma, E., Helm, R., Johnson, R., &amp; Vlissides, J. (1994). Design Patterns: Elements of Reusable Object-Oriented Software. Addison-Wesley.</w:t>
      </w:r>
    </w:p>
    <w:p w:rsidR="00000000" w:rsidDel="00000000" w:rsidP="00000000" w:rsidRDefault="00000000" w:rsidRPr="00000000" w14:paraId="0000032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He, J., Balunović, M., Ambroladze, N., Tsankov, P., &amp; Vechev, M. (2019). Learning to fuzz from symbolic execution with application to smart contracts. In Proceedings of the 2019 ACM SIGSAC Conference on Computer and Communications Security (pp. 531-548). ACM. https://doi.org/10.1145/3319535.3363230</w:t>
      </w:r>
    </w:p>
    <w:p w:rsidR="00000000" w:rsidDel="00000000" w:rsidP="00000000" w:rsidRDefault="00000000" w:rsidRPr="00000000" w14:paraId="000003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Hildenbrandt, E., Saxena, M., Rodrigues, N., Zhu, X., Daian, P., Guth, D., ... &amp; Rosu, G. (2018). KEVM: A complete formal semantics of the Ethereum virtual machine. In 2018 IEEE 31st Computer Security Foundations Symposium (pp. 204-217). IEEE.</w:t>
      </w:r>
    </w:p>
    <w:p w:rsidR="00000000" w:rsidDel="00000000" w:rsidP="00000000" w:rsidRDefault="00000000" w:rsidRPr="00000000" w14:paraId="000003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Hoare, C. A. R. (1969). An axiomatic basis for computer programming. Communications of the ACM, 12(10), 576-580.</w:t>
      </w:r>
    </w:p>
    <w:p w:rsidR="00000000" w:rsidDel="00000000" w:rsidP="00000000" w:rsidRDefault="00000000" w:rsidRPr="00000000" w14:paraId="0000032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Hou, X., Zhao, Y., Liu, Y., Yang, Z., Wang, K., Li, L., ... &amp; Grundy, J. (2024). Large language models for software engineering: A systematic literature review. ACM Transactions on Software Engineering and Methodology. https://doi.org/10.1145/3695988</w:t>
      </w:r>
    </w:p>
    <w:p w:rsidR="00000000" w:rsidDel="00000000" w:rsidP="00000000" w:rsidRDefault="00000000" w:rsidRPr="00000000" w14:paraId="0000032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Joint Chiefs of Staff. (2018). Cyberspace Operations (JP 3-12). U.S. Department of Defense.</w:t>
      </w:r>
    </w:p>
    <w:p w:rsidR="00000000" w:rsidDel="00000000" w:rsidP="00000000" w:rsidRDefault="00000000" w:rsidRPr="00000000" w14:paraId="0000033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King, J. C. (1976). Symbolic execution and program testing. Communications of the ACM, 19(7), 385-394.</w:t>
      </w:r>
    </w:p>
    <w:p w:rsidR="00000000" w:rsidDel="00000000" w:rsidP="00000000" w:rsidRDefault="00000000" w:rsidRPr="00000000" w14:paraId="000003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Lewis, P., Perez, E., Piktus, A., Petroni, F., Karpukhin, V., Goyal, N., ... &amp; Kiela, D. (2020). Retrieval-augmented generation for knowledge-intensive NLP tasks. In Advances in Neural Information Processing Systems, 33, 9459-9474.</w:t>
      </w:r>
    </w:p>
    <w:p w:rsidR="00000000" w:rsidDel="00000000" w:rsidP="00000000" w:rsidRDefault="00000000" w:rsidRPr="00000000" w14:paraId="0000033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Libicki, M. C. (2009). Cyberdeterrence and Cyberwar. RAND Corporation.</w:t>
      </w:r>
    </w:p>
    <w:p w:rsidR="00000000" w:rsidDel="00000000" w:rsidP="00000000" w:rsidRDefault="00000000" w:rsidRPr="00000000" w14:paraId="0000033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Luu, L., Chu, D. H., Olickel, H., Saxena, P., &amp; Hobor, A. (2016). Making smart contracts smarter. In Proceedings of the 2016 ACM SIGSAC Conference on Computer and Communications Security (pp. 254-269). ACM.</w:t>
      </w:r>
    </w:p>
    <w:p w:rsidR="00000000" w:rsidDel="00000000" w:rsidP="00000000" w:rsidRDefault="00000000" w:rsidRPr="00000000" w14:paraId="0000033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Martin, R. C. (2000). Design principles and design patterns. Object Mentor, 1(34), 1-20.</w:t>
      </w:r>
    </w:p>
    <w:p w:rsidR="00000000" w:rsidDel="00000000" w:rsidP="00000000" w:rsidRDefault="00000000" w:rsidRPr="00000000" w14:paraId="0000033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MITRE. (2024). Common Weakness Enumeration (CWE). https://cwe.mitre.org/</w:t>
      </w:r>
    </w:p>
    <w:p w:rsidR="00000000" w:rsidDel="00000000" w:rsidP="00000000" w:rsidRDefault="00000000" w:rsidRPr="00000000" w14:paraId="0000033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Mossberg, M., Manzano, F., Hennenfent, E., Groce, A., Grieco, G., Feist, J., ... &amp; Sloan, J. (2019). Manticore: A user-friendly symbolic execution framework for binaries and smart contracts. In 2019 34th IEEE/ACM International Conference on Automated Software Engineering (pp. 1186-1189). IEEE.</w:t>
      </w:r>
    </w:p>
    <w:p w:rsidR="00000000" w:rsidDel="00000000" w:rsidP="00000000" w:rsidRDefault="00000000" w:rsidRPr="00000000" w14:paraId="0000033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Mueller, B. (2018). Mythril: Security analysis tool for EVM bytecode. In DEFCON 26.</w:t>
      </w:r>
    </w:p>
    <w:p w:rsidR="00000000" w:rsidDel="00000000" w:rsidP="00000000" w:rsidRDefault="00000000" w:rsidRPr="00000000" w14:paraId="0000033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Nakamoto, S. (2008). Bitcoin: A peer-to-peer electronic cash system. https://bitcoin.org/bitcoin.pdf</w:t>
      </w:r>
    </w:p>
    <w:p w:rsidR="00000000" w:rsidDel="00000000" w:rsidP="00000000" w:rsidRDefault="00000000" w:rsidRPr="00000000" w14:paraId="000003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National Institute of Standards and Technology. (2024). NIST Cybersecurity Framework 2.0. NIST.</w:t>
      </w:r>
    </w:p>
    <w:p w:rsidR="00000000" w:rsidDel="00000000" w:rsidP="00000000" w:rsidRDefault="00000000" w:rsidRPr="00000000" w14:paraId="000003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OWASP. (2023). Smart Contract Security Verification Standard. OWASP Foundation.</w:t>
      </w:r>
    </w:p>
    <w:p w:rsidR="00000000" w:rsidDel="00000000" w:rsidP="00000000" w:rsidRDefault="00000000" w:rsidRPr="00000000" w14:paraId="000003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Ross, R., Pillitteri, V., Dempsey, K., Riddle, M., &amp; Guissanie, G. (2016). Protecting controlled unclassified information in nonfederal systems and organizations (NIST SP 800-171). NIST.</w:t>
      </w:r>
    </w:p>
    <w:p w:rsidR="00000000" w:rsidDel="00000000" w:rsidP="00000000" w:rsidRDefault="00000000" w:rsidRPr="00000000" w14:paraId="000003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Sayeed, S., Marco-Gisbert, H., &amp; Caira, T. (2020). Smart contract: Attacks and protections. IEEE Access, 8, 24416-24427.</w:t>
      </w:r>
    </w:p>
    <w:p w:rsidR="00000000" w:rsidDel="00000000" w:rsidP="00000000" w:rsidRDefault="00000000" w:rsidRPr="00000000" w14:paraId="000003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Smart Contract Weakness Classification. (2020). SWC Registry. https://swcregistry.io/</w:t>
      </w:r>
    </w:p>
    <w:p w:rsidR="00000000" w:rsidDel="00000000" w:rsidP="00000000" w:rsidRDefault="00000000" w:rsidRPr="00000000" w14:paraId="000003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Sun, Y., Wu, D., Xue, Y., Liu, H., Wang, H., Xu, Z., ... &amp; Chen, Y. (2024). GPTScan: Detecting logic vulnerabilities in smart contracts by combining GPT with program analysis. In Proceedings of the 46th International Conference on Software Engineering (pp. 1-12). ACM.</w:t>
      </w:r>
    </w:p>
    <w:p w:rsidR="00000000" w:rsidDel="00000000" w:rsidP="00000000" w:rsidRDefault="00000000" w:rsidRPr="00000000" w14:paraId="000003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Sutton, M., Greene, A., &amp; Amini, P. (2007). Fuzzing: Brute Force Vulnerability Discovery. Addison-Wesley.</w:t>
      </w:r>
    </w:p>
    <w:p w:rsidR="00000000" w:rsidDel="00000000" w:rsidP="00000000" w:rsidRDefault="00000000" w:rsidRPr="00000000" w14:paraId="000003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Szabo, N. (1996). Smart contracts: Building blocks for digital markets. Extropy, 16(16), 1-10.</w:t>
      </w:r>
    </w:p>
    <w:p w:rsidR="00000000" w:rsidDel="00000000" w:rsidP="00000000" w:rsidRDefault="00000000" w:rsidRPr="00000000" w14:paraId="000003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Tolmach, P., Li, Y., Lin, S. W., Liu, Y., &amp; Li, Z. (2021). A survey of smart contract formal specification and verification. ACM Computing Surveys, 54(7), 1-38.</w:t>
      </w:r>
    </w:p>
    <w:p w:rsidR="00000000" w:rsidDel="00000000" w:rsidP="00000000" w:rsidRDefault="00000000" w:rsidRPr="00000000" w14:paraId="000003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Vidal, F. R., Ivaki, N., &amp; Laranjeiro, N. (2024). </w:t>
      </w:r>
      <w:r w:rsidDel="00000000" w:rsidR="00000000" w:rsidRPr="00000000">
        <w:rPr>
          <w:rFonts w:ascii="Liberation Serif" w:cs="Liberation Serif" w:eastAsia="Liberation Serif" w:hAnsi="Liberation Serif"/>
          <w:rtl w:val="0"/>
        </w:rPr>
        <w:t xml:space="preserve">OpenSCV</w:t>
      </w:r>
      <w:r w:rsidDel="00000000" w:rsidR="00000000" w:rsidRPr="00000000">
        <w:rPr>
          <w:rFonts w:ascii="Liberation Serif" w:cs="Liberation Serif" w:eastAsia="Liberation Serif" w:hAnsi="Liberation Serif"/>
          <w:rtl w:val="0"/>
        </w:rPr>
        <w:t xml:space="preserve">: An open hierarchical taxonomy for smart contract vulnerabilities. arXiv preprint arXiv:2403.12667.</w:t>
      </w:r>
    </w:p>
    <w:p w:rsidR="00000000" w:rsidDel="00000000" w:rsidP="00000000" w:rsidRDefault="00000000" w:rsidRPr="00000000" w14:paraId="000003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Wood, G. (2014). Ethereum: A secure decentralised generalised transaction ledger. Ethereum Yellow Paper, 151, 1-32.</w:t>
      </w:r>
    </w:p>
    <w:p w:rsidR="00000000" w:rsidDel="00000000" w:rsidP="00000000" w:rsidRDefault="00000000" w:rsidRPr="00000000" w14:paraId="000003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Zhang, Q., Zhang, C., &amp; Li, J. (2024). When LLMs meet cybersecurity: A systematic literature review. Computers &amp; Security. https://doi.org/10.1016/j.cose.2024.104099</w:t>
      </w:r>
    </w:p>
    <w:p w:rsidR="00000000" w:rsidDel="00000000" w:rsidP="00000000" w:rsidRDefault="00000000" w:rsidRPr="00000000" w14:paraId="000003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Las referencias siguen el formato APA 7ma edición. Todas las URLs fueron verificadas en noviembre de 2024.</w:t>
      </w:r>
    </w:p>
    <w:p w:rsidR="00000000" w:rsidDel="00000000" w:rsidP="00000000" w:rsidRDefault="00000000" w:rsidRPr="00000000" w14:paraId="00000346">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q1w35ugb3zst" w:id="91"/>
      <w:bookmarkEnd w:id="91"/>
      <w:r w:rsidDel="00000000" w:rsidR="00000000" w:rsidRPr="00000000">
        <w:rPr>
          <w:rFonts w:ascii="Liberation Serif" w:cs="Liberation Serif" w:eastAsia="Liberation Serif" w:hAnsi="Liberation Serif"/>
          <w:sz w:val="36"/>
          <w:szCs w:val="36"/>
          <w:rtl w:val="0"/>
        </w:rPr>
        <w:t xml:space="preserve">CAPÍTULO 3: ESTADO DEL ARTE</w:t>
      </w:r>
    </w:p>
    <w:p w:rsidR="00000000" w:rsidDel="00000000" w:rsidP="00000000" w:rsidRDefault="00000000" w:rsidRPr="00000000" w14:paraId="00000347">
      <w:pPr>
        <w:widowControl w:val="0"/>
        <w:spacing w:after="283" w:before="567" w:lineRule="auto"/>
        <w:ind w:left="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Análisis de Seguridad en Contratos Inteligentes: Una Revisión Sistemática</w:t>
      </w:r>
    </w:p>
    <w:p w:rsidR="00000000" w:rsidDel="00000000" w:rsidP="00000000" w:rsidRDefault="00000000" w:rsidRPr="00000000" w14:paraId="00000348">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pf0rq35z1lgn" w:id="92"/>
      <w:bookmarkEnd w:id="92"/>
      <w:r w:rsidDel="00000000" w:rsidR="00000000" w:rsidRPr="00000000">
        <w:rPr>
          <w:rFonts w:ascii="Liberation Serif" w:cs="Liberation Serif" w:eastAsia="Liberation Serif" w:hAnsi="Liberation Serif"/>
          <w:color w:val="000000"/>
          <w:sz w:val="28"/>
          <w:szCs w:val="28"/>
          <w:rtl w:val="0"/>
        </w:rPr>
        <w:t xml:space="preserve">3.1 Introducción</w:t>
      </w:r>
    </w:p>
    <w:p w:rsidR="00000000" w:rsidDel="00000000" w:rsidP="00000000" w:rsidRDefault="00000000" w:rsidRPr="00000000" w14:paraId="000003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seguridad de los contratos inteligentes representa uno de los desafíos más significativos en el ecosistema blockchain contemporáneo. Según Atzei et al. (2017), los contratos inteligentes son "programas que se ejecutan en una blockchain y que, una vez desplegados, son inmutables y públicamente verificables" (p. 164). Esta inmutabilidad, si bien garantiza la integridad del código, implica que cualquier vulnerabilidad presente en el momento del despliegue permanecerá explotable indefinidamente, a menos que se implementen mecanismos de actualización específicos (Chen et al., 2020).</w:t>
      </w:r>
    </w:p>
    <w:p w:rsidR="00000000" w:rsidDel="00000000" w:rsidP="00000000" w:rsidRDefault="00000000" w:rsidRPr="00000000" w14:paraId="000003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presente capítulo realiza una revisión sistemática del estado del arte en herramientas y metodologías de análisis de seguridad para contratos inteligentes, siguiendo las directrices metodológicas propuestas por Kitchenham y Charters (2007) para revisiones sistemáticas en ingeniería de software. Se identifican las principales brechas existentes que fundamentan el desarrollo de MIESC como contribución al campo.</w:t>
      </w:r>
    </w:p>
    <w:p w:rsidR="00000000" w:rsidDel="00000000" w:rsidP="00000000" w:rsidRDefault="00000000" w:rsidRPr="00000000" w14:paraId="0000034B">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7evyv8g5j33d" w:id="93"/>
      <w:bookmarkEnd w:id="93"/>
      <w:r w:rsidDel="00000000" w:rsidR="00000000" w:rsidRPr="00000000">
        <w:rPr>
          <w:rFonts w:ascii="Liberation Serif" w:cs="Liberation Serif" w:eastAsia="Liberation Serif" w:hAnsi="Liberation Serif"/>
          <w:color w:val="000000"/>
          <w:sz w:val="28"/>
          <w:szCs w:val="28"/>
          <w:rtl w:val="0"/>
        </w:rPr>
        <w:t xml:space="preserve">3.2 Contexto y Relevancia del Problema</w:t>
      </w:r>
    </w:p>
    <w:p w:rsidR="00000000" w:rsidDel="00000000" w:rsidP="00000000" w:rsidRDefault="00000000" w:rsidRPr="00000000" w14:paraId="0000034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396em9jzjz6g" w:id="94"/>
      <w:bookmarkEnd w:id="94"/>
      <w:r w:rsidDel="00000000" w:rsidR="00000000" w:rsidRPr="00000000">
        <w:rPr>
          <w:rFonts w:ascii="Liberation Serif" w:cs="Liberation Serif" w:eastAsia="Liberation Serif" w:hAnsi="Liberation Serif"/>
          <w:b w:val="1"/>
          <w:bCs w:val="1"/>
          <w:i w:val="0"/>
          <w:iCs w:val="0"/>
          <w:color w:val="000000"/>
          <w:rtl w:val="0"/>
        </w:rPr>
        <w:t xml:space="preserve">3.2.1 Impacto Económico de las Vulnerabilidades</w:t>
      </w:r>
    </w:p>
    <w:p w:rsidR="00000000" w:rsidDel="00000000" w:rsidP="00000000" w:rsidRDefault="00000000" w:rsidRPr="00000000" w14:paraId="000003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Las vulnerabilidades en contratos inteligentes han ocasionado pérdidas económicas sustanciales en el ecosistema de finanzas descentralizadas (DeFi). Según el informe de Chainalysis (2024), las pérdidas acumuladas por exploits en protocolos DeFi superaron los $3.8 billones de dólares estadounidenses entre 2020 y 2023. La Tabla 3.1 presenta los incidentes más significativos documentados en la literatura.</w:t>
      </w:r>
    </w:p>
    <w:p w:rsidR="00000000" w:rsidDel="00000000" w:rsidP="00000000" w:rsidRDefault="00000000" w:rsidRPr="00000000" w14:paraId="0000034E">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4vpdex1rd8tt" w:id="95"/>
      <w:bookmarkEnd w:id="95"/>
      <w:r w:rsidDel="00000000" w:rsidR="00000000" w:rsidRPr="00000000">
        <w:rPr>
          <w:rFonts w:ascii="Liberation Serif" w:cs="Liberation Serif" w:eastAsia="Liberation Serif" w:hAnsi="Liberation Serif"/>
          <w:b w:val="1"/>
          <w:bCs w:val="1"/>
          <w:color w:val="000000"/>
          <w:sz w:val="22"/>
          <w:szCs w:val="22"/>
          <w:rtl w:val="0"/>
        </w:rPr>
        <w:t xml:space="preserve">Tabla 3.1. Incidentes de seguridad históricos en contratos inteligentes</w:t>
      </w:r>
    </w:p>
    <w:tbl>
      <w:tblPr>
        <w:tblStyle w:val="Table10"/>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Incidente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Pérdida (USD)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Vulnerabilidad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Referencia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The DAO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Mehar et al. (2019)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2017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Parity Wallet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Access Control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Destefanis et al. (2018)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Beauty Chain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$900M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Integer Overflow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Chen et al. (2020)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bZx Protocol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$350K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Flash Loan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Qin et al. (2021)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Poly Network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$610M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Cross-chain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Zhou et al. (2023)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2022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Ronin Bridge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$625M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Key Compromise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Chainalysis (2024)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2023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Euler Finance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$197M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Flash Loan + Logic</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Werner et al. (2024)</w:t>
            </w:r>
          </w:p>
        </w:tc>
      </w:tr>
    </w:tbl>
    <w:p w:rsidR="00000000" w:rsidDel="00000000" w:rsidP="00000000" w:rsidRDefault="00000000" w:rsidRPr="00000000" w14:paraId="00000377">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3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Estos incidentes evidencian la necesidad crítica de herramientas automatizadas de detección de vulnerabilidades, dado que las auditorías manuales, aunque exhaustivas, presentan limitaciones de escalabilidad y costo (Durieux et al., 2020).</w:t>
      </w:r>
    </w:p>
    <w:p w:rsidR="00000000" w:rsidDel="00000000" w:rsidP="00000000" w:rsidRDefault="00000000" w:rsidRPr="00000000" w14:paraId="00000379">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rvxub5btz1ie" w:id="96"/>
      <w:bookmarkEnd w:id="96"/>
      <w:r w:rsidDel="00000000" w:rsidR="00000000" w:rsidRPr="00000000">
        <w:rPr>
          <w:rFonts w:ascii="Liberation Serif" w:cs="Liberation Serif" w:eastAsia="Liberation Serif" w:hAnsi="Liberation Serif"/>
          <w:b w:val="1"/>
          <w:bCs w:val="1"/>
          <w:i w:val="0"/>
          <w:iCs w:val="0"/>
          <w:color w:val="000000"/>
          <w:rtl w:val="0"/>
        </w:rPr>
        <w:t xml:space="preserve">3.2.2 Taxonomía de Vulnerabilidades</w:t>
      </w:r>
    </w:p>
    <w:p w:rsidR="00000000" w:rsidDel="00000000" w:rsidP="00000000" w:rsidRDefault="00000000" w:rsidRPr="00000000" w14:paraId="0000037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comunidad académica y la industria han desarrollado múltiples taxonomías para clasificar las vulnerabilidades en contratos inteligentes. El Smart Contract Weakness Classification Registry (SWC Registry), mantenido por la Ethereum Foundation, constituye el estándar de facto con 37 categorías de debilidades documentadas (</w:t>
      </w:r>
      <w:r w:rsidDel="00000000" w:rsidR="00000000" w:rsidRPr="00000000">
        <w:rPr>
          <w:rFonts w:ascii="Liberation Serif" w:cs="Liberation Serif" w:eastAsia="Liberation Serif" w:hAnsi="Liberation Serif"/>
          <w:rtl w:val="0"/>
        </w:rPr>
        <w:t xml:space="preserve">SCSVS</w:t>
      </w:r>
      <w:r w:rsidDel="00000000" w:rsidR="00000000" w:rsidRPr="00000000">
        <w:rPr>
          <w:rFonts w:ascii="Liberation Serif" w:cs="Liberation Serif" w:eastAsia="Liberation Serif" w:hAnsi="Liberation Serif"/>
          <w:rtl w:val="0"/>
        </w:rPr>
        <w:t xml:space="preserve">, 2023).</w:t>
      </w:r>
    </w:p>
    <w:p w:rsidR="00000000" w:rsidDel="00000000" w:rsidP="00000000" w:rsidRDefault="00000000" w:rsidRPr="00000000" w14:paraId="0000037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Perez y Livshits (2021) proponen una clasificación basada en el origen de las vulnerabilidades:</w:t>
      </w:r>
    </w:p>
    <w:p w:rsidR="00000000" w:rsidDel="00000000" w:rsidP="00000000" w:rsidRDefault="00000000" w:rsidRPr="00000000" w14:paraId="0000037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Vulnerabilidades a nivel de lenguaje: Derivadas de características específicas de Solidity</w:t>
      </w:r>
    </w:p>
    <w:p w:rsidR="00000000" w:rsidDel="00000000" w:rsidP="00000000" w:rsidRDefault="00000000" w:rsidRPr="00000000" w14:paraId="0000037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Vulnerabilidades a nivel de EVM: Relacionadas con la semántica de la Ethereum Virtual Machine</w:t>
      </w:r>
    </w:p>
    <w:p w:rsidR="00000000" w:rsidDel="00000000" w:rsidP="00000000" w:rsidRDefault="00000000" w:rsidRPr="00000000" w14:paraId="0000037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Vulnerabilidades a nivel de blockchain: Asociadas a la naturaleza distribuida del sistema</w:t>
      </w:r>
    </w:p>
    <w:p w:rsidR="00000000" w:rsidDel="00000000" w:rsidP="00000000" w:rsidRDefault="00000000" w:rsidRPr="00000000" w14:paraId="0000037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Vulnerabilidades de lógica de negocio: Errores en la implementación de la lógica del protocolo</w:t>
      </w:r>
    </w:p>
    <w:p w:rsidR="00000000" w:rsidDel="00000000" w:rsidP="00000000" w:rsidRDefault="00000000" w:rsidRPr="00000000" w14:paraId="0000038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Tabla 3.2 presenta la distribución de frecuencia de vulnerabilidades según el estudio empírico de Zhou et al. (2023) sobre 47,587 contratos desplegados en Ethereum mainnet.</w:t>
      </w:r>
    </w:p>
    <w:p w:rsidR="00000000" w:rsidDel="00000000" w:rsidP="00000000" w:rsidRDefault="00000000" w:rsidRPr="00000000" w14:paraId="00000381">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otigcsmco2k4" w:id="97"/>
      <w:bookmarkEnd w:id="97"/>
      <w:r w:rsidDel="00000000" w:rsidR="00000000" w:rsidRPr="00000000">
        <w:rPr>
          <w:rFonts w:ascii="Liberation Serif" w:cs="Liberation Serif" w:eastAsia="Liberation Serif" w:hAnsi="Liberation Serif"/>
          <w:b w:val="1"/>
          <w:bCs w:val="1"/>
          <w:color w:val="000000"/>
          <w:sz w:val="22"/>
          <w:szCs w:val="22"/>
          <w:rtl w:val="0"/>
        </w:rPr>
        <w:t xml:space="preserve">Tabla 3.2. Distribución de vulnerabilidades en contratos Ethereum</w:t>
      </w:r>
    </w:p>
    <w:tbl>
      <w:tblPr>
        <w:tblStyle w:val="Table11"/>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SWC-ID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Vulnerabilidad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Frecuencia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Impacto Potencial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23.4%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Crítico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Integer Overflow/Underflow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18.2%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Unchecked Return Value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Unprotected Ether Withdrawal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Authorization through tx.origin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Block Timestamp Dependence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Otros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Diversas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Variable</w:t>
            </w:r>
          </w:p>
        </w:tc>
      </w:tr>
    </w:tbl>
    <w:p w:rsidR="00000000" w:rsidDel="00000000" w:rsidP="00000000" w:rsidRDefault="00000000" w:rsidRPr="00000000" w14:paraId="000003A2">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3A3">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8c6qh4ic745q" w:id="98"/>
      <w:bookmarkEnd w:id="98"/>
      <w:r w:rsidDel="00000000" w:rsidR="00000000" w:rsidRPr="00000000">
        <w:rPr>
          <w:rFonts w:ascii="Liberation Serif" w:cs="Liberation Serif" w:eastAsia="Liberation Serif" w:hAnsi="Liberation Serif"/>
          <w:color w:val="000000"/>
          <w:sz w:val="28"/>
          <w:szCs w:val="28"/>
          <w:rtl w:val="0"/>
        </w:rPr>
        <w:t xml:space="preserve">3.3 Técnicas de Análisis de Seguridad</w:t>
      </w:r>
    </w:p>
    <w:p w:rsidR="00000000" w:rsidDel="00000000" w:rsidP="00000000" w:rsidRDefault="00000000" w:rsidRPr="00000000" w14:paraId="000003A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literatura identifica cuatro categorías principales de técnicas para el análisis de seguridad en contratos inteligentes (Rameder et al., 2022):</w:t>
      </w:r>
    </w:p>
    <w:p w:rsidR="00000000" w:rsidDel="00000000" w:rsidP="00000000" w:rsidRDefault="00000000" w:rsidRPr="00000000" w14:paraId="000003A5">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qa3ou7w5p8dj" w:id="99"/>
      <w:bookmarkEnd w:id="99"/>
      <w:r w:rsidDel="00000000" w:rsidR="00000000" w:rsidRPr="00000000">
        <w:rPr>
          <w:rFonts w:ascii="Liberation Serif" w:cs="Liberation Serif" w:eastAsia="Liberation Serif" w:hAnsi="Liberation Serif"/>
          <w:b w:val="1"/>
          <w:bCs w:val="1"/>
          <w:i w:val="0"/>
          <w:iCs w:val="0"/>
          <w:color w:val="000000"/>
          <w:rtl w:val="0"/>
        </w:rPr>
        <w:t xml:space="preserve">3.3.1 Análisis Estático</w:t>
      </w:r>
    </w:p>
    <w:p w:rsidR="00000000" w:rsidDel="00000000" w:rsidP="00000000" w:rsidRDefault="00000000" w:rsidRPr="00000000" w14:paraId="000003A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análisis estático examina el código fuente o bytecode sin ejecutarlo, identificando patrones potencialmente vulnerables mediante técnicas de análisis de flujo de datos y control (Feist et al., 2019). Según Grech et al. (2018), esta técnica ofrece:</w:t>
      </w:r>
    </w:p>
    <w:p w:rsidR="00000000" w:rsidDel="00000000" w:rsidP="00000000" w:rsidRDefault="00000000" w:rsidRPr="00000000" w14:paraId="000003A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Ventajas:</w:t>
      </w:r>
    </w:p>
    <w:p w:rsidR="00000000" w:rsidDel="00000000" w:rsidP="00000000" w:rsidRDefault="00000000" w:rsidRPr="00000000" w14:paraId="000003A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Cobertura completa del código analizado</w:t>
      </w:r>
    </w:p>
    <w:p w:rsidR="00000000" w:rsidDel="00000000" w:rsidP="00000000" w:rsidRDefault="00000000" w:rsidRPr="00000000" w14:paraId="000003A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Tiempo de ejecución predecible y generalmente rápido</w:t>
      </w:r>
    </w:p>
    <w:p w:rsidR="00000000" w:rsidDel="00000000" w:rsidP="00000000" w:rsidRDefault="00000000" w:rsidRPr="00000000" w14:paraId="000003A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No requiere casos de prueba</w:t>
      </w:r>
    </w:p>
    <w:p w:rsidR="00000000" w:rsidDel="00000000" w:rsidP="00000000" w:rsidRDefault="00000000" w:rsidRPr="00000000" w14:paraId="000003A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Limitaciones:</w:t>
      </w:r>
    </w:p>
    <w:p w:rsidR="00000000" w:rsidDel="00000000" w:rsidP="00000000" w:rsidRDefault="00000000" w:rsidRPr="00000000" w14:paraId="000003A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Alto índice de falsos positivos (15-30% según Durieux et al., 2020)</w:t>
      </w:r>
    </w:p>
    <w:p w:rsidR="00000000" w:rsidDel="00000000" w:rsidP="00000000" w:rsidRDefault="00000000" w:rsidRPr="00000000" w14:paraId="000003A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Incapacidad para detectar vulnerabilidades dependientes del estado de ejecución</w:t>
      </w:r>
    </w:p>
    <w:p w:rsidR="00000000" w:rsidDel="00000000" w:rsidP="00000000" w:rsidRDefault="00000000" w:rsidRPr="00000000" w14:paraId="000003A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Dificultad para analizar llamadas dinámicas y patrones de proxy</w:t>
      </w:r>
    </w:p>
    <w:p w:rsidR="00000000" w:rsidDel="00000000" w:rsidP="00000000" w:rsidRDefault="00000000" w:rsidRPr="00000000" w14:paraId="000003A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Herramientas representativas:</w:t>
      </w:r>
    </w:p>
    <w:p w:rsidR="00000000" w:rsidDel="00000000" w:rsidP="00000000" w:rsidRDefault="00000000" w:rsidRPr="00000000" w14:paraId="000003B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 (Feist et al., 2019): Framework desarrollado por Trail of Bits que implementa más de 80 detectores de vulnerabilidades. Utiliza un modelo intermedio (</w:t>
      </w:r>
      <w:r w:rsidDel="00000000" w:rsidR="00000000" w:rsidRPr="00000000">
        <w:rPr>
          <w:rFonts w:ascii="Liberation Serif" w:cs="Liberation Serif" w:eastAsia="Liberation Serif" w:hAnsi="Liberation Serif"/>
          <w:rtl w:val="0"/>
        </w:rPr>
        <w:t xml:space="preserve">SlithIR</w:t>
      </w:r>
      <w:r w:rsidDel="00000000" w:rsidR="00000000" w:rsidRPr="00000000">
        <w:rPr>
          <w:rFonts w:ascii="Liberation Serif" w:cs="Liberation Serif" w:eastAsia="Liberation Serif" w:hAnsi="Liberation Serif"/>
          <w:rtl w:val="0"/>
        </w:rPr>
        <w:t xml:space="preserve">) que facilita el análisis de flujo de datos. Según sus autores, alcanza una precisión del 82% en benchmarks estándar.</w:t>
      </w:r>
    </w:p>
    <w:p w:rsidR="00000000" w:rsidDel="00000000" w:rsidP="00000000" w:rsidRDefault="00000000" w:rsidRPr="00000000" w14:paraId="000003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Securify2</w:t>
      </w:r>
      <w:r w:rsidDel="00000000" w:rsidR="00000000" w:rsidRPr="00000000">
        <w:rPr>
          <w:rFonts w:ascii="Liberation Serif" w:cs="Liberation Serif" w:eastAsia="Liberation Serif" w:hAnsi="Liberation Serif"/>
          <w:rtl w:val="0"/>
        </w:rPr>
        <w:t xml:space="preserve"> (Tsankov et al., 2018): Desarrollado por ETH Zurich, emplea análisis basado en Datalog para verificar propiedades de seguridad. Su enfoque declarativo permite definir propiedades de forma composicional.</w:t>
      </w:r>
    </w:p>
    <w:p w:rsidR="00000000" w:rsidDel="00000000" w:rsidP="00000000" w:rsidRDefault="00000000" w:rsidRPr="00000000" w14:paraId="000003B2">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l31rnnya0nt" w:id="100"/>
      <w:bookmarkEnd w:id="100"/>
      <w:r w:rsidDel="00000000" w:rsidR="00000000" w:rsidRPr="00000000">
        <w:rPr>
          <w:rFonts w:ascii="Liberation Serif" w:cs="Liberation Serif" w:eastAsia="Liberation Serif" w:hAnsi="Liberation Serif"/>
          <w:b w:val="1"/>
          <w:bCs w:val="1"/>
          <w:i w:val="0"/>
          <w:iCs w:val="0"/>
          <w:color w:val="000000"/>
          <w:rtl w:val="0"/>
        </w:rPr>
        <w:t xml:space="preserve">3.3.2 Ejecución Simbólica</w:t>
      </w:r>
    </w:p>
    <w:p w:rsidR="00000000" w:rsidDel="00000000" w:rsidP="00000000" w:rsidRDefault="00000000" w:rsidRPr="00000000" w14:paraId="000003B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ejecución simbólica representa los valores de entrada como símbolos matemáticos, explorando sistemáticamente los caminos de ejecución mediante </w:t>
      </w:r>
      <w:r w:rsidDel="00000000" w:rsidR="00000000" w:rsidRPr="00000000">
        <w:rPr>
          <w:rFonts w:ascii="Liberation Serif" w:cs="Liberation Serif" w:eastAsia="Liberation Serif" w:hAnsi="Liberation Serif"/>
          <w:rtl w:val="0"/>
        </w:rPr>
        <w:t xml:space="preserve">solvers</w:t>
      </w:r>
      <w:r w:rsidDel="00000000" w:rsidR="00000000" w:rsidRPr="00000000">
        <w:rPr>
          <w:rFonts w:ascii="Liberation Serif" w:cs="Liberation Serif" w:eastAsia="Liberation Serif" w:hAnsi="Liberation Serif"/>
          <w:rtl w:val="0"/>
        </w:rPr>
        <w:t xml:space="preserve"> de satisfacibilidad (SMT) (Luu et al., 2016). King (1976) estableció los fundamentos teóricos de esta técnica, que ha sido adaptada para el análisis de contratos inteligentes.</w:t>
      </w:r>
    </w:p>
    <w:p w:rsidR="00000000" w:rsidDel="00000000" w:rsidP="00000000" w:rsidRDefault="00000000" w:rsidRPr="00000000" w14:paraId="000003B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Ventajas:</w:t>
      </w:r>
    </w:p>
    <w:p w:rsidR="00000000" w:rsidDel="00000000" w:rsidP="00000000" w:rsidRDefault="00000000" w:rsidRPr="00000000" w14:paraId="000003B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Capacidad para generar entradas que desencadenan vulnerabilidades</w:t>
      </w:r>
    </w:p>
    <w:p w:rsidR="00000000" w:rsidDel="00000000" w:rsidP="00000000" w:rsidRDefault="00000000" w:rsidRPr="00000000" w14:paraId="000003B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Análisis exhaustivo de caminos de ejecución</w:t>
      </w:r>
    </w:p>
    <w:p w:rsidR="00000000" w:rsidDel="00000000" w:rsidP="00000000" w:rsidRDefault="00000000" w:rsidRPr="00000000" w14:paraId="000003B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Alta precisión en detección de vulnerabilidades aritméticas</w:t>
      </w:r>
    </w:p>
    <w:p w:rsidR="00000000" w:rsidDel="00000000" w:rsidP="00000000" w:rsidRDefault="00000000" w:rsidRPr="00000000" w14:paraId="000003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Limitaciones:</w:t>
      </w:r>
    </w:p>
    <w:p w:rsidR="00000000" w:rsidDel="00000000" w:rsidP="00000000" w:rsidRDefault="00000000" w:rsidRPr="00000000" w14:paraId="000003B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Explosión de caminos (path explosion) en contratos complejos (Baldoni et al., 2018)</w:t>
      </w:r>
    </w:p>
    <w:p w:rsidR="00000000" w:rsidDel="00000000" w:rsidP="00000000" w:rsidRDefault="00000000" w:rsidRPr="00000000" w14:paraId="000003B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Alto consumo de recursos computacionales</w:t>
      </w:r>
    </w:p>
    <w:p w:rsidR="00000000" w:rsidDel="00000000" w:rsidP="00000000" w:rsidRDefault="00000000" w:rsidRPr="00000000" w14:paraId="000003B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Dificultad para manejar operaciones criptográficas</w:t>
      </w:r>
    </w:p>
    <w:p w:rsidR="00000000" w:rsidDel="00000000" w:rsidP="00000000" w:rsidRDefault="00000000" w:rsidRPr="00000000" w14:paraId="000003B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Herramientas representativas:</w:t>
      </w:r>
    </w:p>
    <w:p w:rsidR="00000000" w:rsidDel="00000000" w:rsidP="00000000" w:rsidRDefault="00000000" w:rsidRPr="00000000" w14:paraId="000003B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 (Mueller, 2018): Herramienta de </w:t>
      </w:r>
      <w:r w:rsidDel="00000000" w:rsidR="00000000" w:rsidRPr="00000000">
        <w:rPr>
          <w:rFonts w:ascii="Liberation Serif" w:cs="Liberation Serif" w:eastAsia="Liberation Serif" w:hAnsi="Liberation Serif"/>
          <w:rtl w:val="0"/>
        </w:rPr>
        <w:t xml:space="preserve">ConsenSys</w:t>
      </w:r>
      <w:r w:rsidDel="00000000" w:rsidR="00000000" w:rsidRPr="00000000">
        <w:rPr>
          <w:rFonts w:ascii="Liberation Serif" w:cs="Liberation Serif" w:eastAsia="Liberation Serif" w:hAnsi="Liberation Serif"/>
          <w:rtl w:val="0"/>
        </w:rPr>
        <w:t xml:space="preserve"> que utiliza el solver Z3 para ejecución simbólica. Según Durieux et al. (2020), detecta correctamente el 78% de las vulnerabilidades de </w:t>
      </w:r>
      <w:r w:rsidDel="00000000" w:rsidR="00000000" w:rsidRPr="00000000">
        <w:rPr>
          <w:rFonts w:ascii="Liberation Serif" w:cs="Liberation Serif" w:eastAsia="Liberation Serif" w:hAnsi="Liberation Serif"/>
          <w:rtl w:val="0"/>
        </w:rPr>
        <w:t xml:space="preserve">reentrancy</w:t>
      </w:r>
      <w:r w:rsidDel="00000000" w:rsidR="00000000" w:rsidRPr="00000000">
        <w:rPr>
          <w:rFonts w:ascii="Liberation Serif" w:cs="Liberation Serif" w:eastAsia="Liberation Serif" w:hAnsi="Liberation Serif"/>
          <w:rtl w:val="0"/>
        </w:rPr>
        <w:t xml:space="preserve"> en su benchmark.</w:t>
      </w:r>
    </w:p>
    <w:p w:rsidR="00000000" w:rsidDel="00000000" w:rsidP="00000000" w:rsidRDefault="00000000" w:rsidRPr="00000000" w14:paraId="000003B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Manticore (Mossberg et al., 2019): Framework de Trail of Bits que combina ejecución simbólica y concólica. Permite análisis tanto de contratos como de binarios nativos.</w:t>
      </w:r>
    </w:p>
    <w:p w:rsidR="00000000" w:rsidDel="00000000" w:rsidP="00000000" w:rsidRDefault="00000000" w:rsidRPr="00000000" w14:paraId="000003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Oyente (Luu et al., 2016): Primera herramienta de ejecución simbólica para Ethereum, presentada en CCS 2016. Aunque actualmente está desactualizada, estableció las bases metodológicas para herramientas posteriores.</w:t>
      </w:r>
    </w:p>
    <w:p w:rsidR="00000000" w:rsidDel="00000000" w:rsidP="00000000" w:rsidRDefault="00000000" w:rsidRPr="00000000" w14:paraId="000003C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undbg2ymkvvj" w:id="101"/>
      <w:bookmarkEnd w:id="101"/>
      <w:r w:rsidDel="00000000" w:rsidR="00000000" w:rsidRPr="00000000">
        <w:rPr>
          <w:rFonts w:ascii="Liberation Serif" w:cs="Liberation Serif" w:eastAsia="Liberation Serif" w:hAnsi="Liberation Serif"/>
          <w:b w:val="1"/>
          <w:bCs w:val="1"/>
          <w:i w:val="0"/>
          <w:iCs w:val="0"/>
          <w:color w:val="000000"/>
          <w:rtl w:val="0"/>
        </w:rPr>
        <w:t xml:space="preserve">3.3.3 Fuzzing</w:t>
      </w:r>
    </w:p>
    <w:p w:rsidR="00000000" w:rsidDel="00000000" w:rsidP="00000000" w:rsidRDefault="00000000" w:rsidRPr="00000000" w14:paraId="000003C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fuzzing genera entradas aleatorias o semi-dirigidas para explorar el comportamiento del programa en tiempo de ejecución (Miller et al., 1990). En el contexto de contratos inteligentes, Grieco et al. (2020) proponen el property-based fuzzing, donde el usuario especifica propiedades (invariantes) que deben mantenerse.</w:t>
      </w:r>
    </w:p>
    <w:p w:rsidR="00000000" w:rsidDel="00000000" w:rsidP="00000000" w:rsidRDefault="00000000" w:rsidRPr="00000000" w14:paraId="000003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Ventajas:</w:t>
      </w:r>
    </w:p>
    <w:p w:rsidR="00000000" w:rsidDel="00000000" w:rsidP="00000000" w:rsidRDefault="00000000" w:rsidRPr="00000000" w14:paraId="000003C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Bajo índice de falsos positivos (las vulnerabilidades encontradas son reproducibles)</w:t>
      </w:r>
    </w:p>
    <w:p w:rsidR="00000000" w:rsidDel="00000000" w:rsidP="00000000" w:rsidRDefault="00000000" w:rsidRPr="00000000" w14:paraId="000003C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Capacidad para encontrar vulnerabilidades en código complejo</w:t>
      </w:r>
    </w:p>
    <w:p w:rsidR="00000000" w:rsidDel="00000000" w:rsidP="00000000" w:rsidRDefault="00000000" w:rsidRPr="00000000" w14:paraId="000003C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Escalabilidad a contratos de gran tamaño</w:t>
      </w:r>
    </w:p>
    <w:p w:rsidR="00000000" w:rsidDel="00000000" w:rsidP="00000000" w:rsidRDefault="00000000" w:rsidRPr="00000000" w14:paraId="000003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Limitaciones:</w:t>
      </w:r>
    </w:p>
    <w:p w:rsidR="00000000" w:rsidDel="00000000" w:rsidP="00000000" w:rsidRDefault="00000000" w:rsidRPr="00000000" w14:paraId="000003C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Requiere especificación manual de propiedades</w:t>
      </w:r>
    </w:p>
    <w:p w:rsidR="00000000" w:rsidDel="00000000" w:rsidP="00000000" w:rsidRDefault="00000000" w:rsidRPr="00000000" w14:paraId="000003C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Cobertura dependiente de la calidad de las entradas generadas</w:t>
      </w:r>
    </w:p>
    <w:p w:rsidR="00000000" w:rsidDel="00000000" w:rsidP="00000000" w:rsidRDefault="00000000" w:rsidRPr="00000000" w14:paraId="000003C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Puede no explorar todos los caminos de ejecución</w:t>
      </w:r>
    </w:p>
    <w:p w:rsidR="00000000" w:rsidDel="00000000" w:rsidP="00000000" w:rsidRDefault="00000000" w:rsidRPr="00000000" w14:paraId="000003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Herramientas representativas:</w:t>
      </w:r>
    </w:p>
    <w:p w:rsidR="00000000" w:rsidDel="00000000" w:rsidP="00000000" w:rsidRDefault="00000000" w:rsidRPr="00000000" w14:paraId="000003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Echidna (Grieco et al., 2020): Fuzzer basado en propiedades desarrollado por Trail of Bits. Utiliza generación de entradas basada en gramática y estrategias de cobertura guiada.</w:t>
      </w:r>
    </w:p>
    <w:p w:rsidR="00000000" w:rsidDel="00000000" w:rsidP="00000000" w:rsidRDefault="00000000" w:rsidRPr="00000000" w14:paraId="000003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Foundry/Forge (Paradigm, 2021): Framework de desarrollo que incluye capacidades de fuzzing integradas. Su adopción ha crecido significativamente en la industria por su rendimiento y experiencia de desarrollo.</w:t>
      </w:r>
    </w:p>
    <w:p w:rsidR="00000000" w:rsidDel="00000000" w:rsidP="00000000" w:rsidRDefault="00000000" w:rsidRPr="00000000" w14:paraId="000003CD">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gw1mtovc5tv6" w:id="102"/>
      <w:bookmarkEnd w:id="102"/>
      <w:r w:rsidDel="00000000" w:rsidR="00000000" w:rsidRPr="00000000">
        <w:rPr>
          <w:rFonts w:ascii="Liberation Serif" w:cs="Liberation Serif" w:eastAsia="Liberation Serif" w:hAnsi="Liberation Serif"/>
          <w:b w:val="1"/>
          <w:bCs w:val="1"/>
          <w:i w:val="0"/>
          <w:iCs w:val="0"/>
          <w:color w:val="000000"/>
          <w:rtl w:val="0"/>
        </w:rPr>
        <w:t xml:space="preserve">3.3.4 Verificación Formal</w:t>
      </w:r>
    </w:p>
    <w:p w:rsidR="00000000" w:rsidDel="00000000" w:rsidP="00000000" w:rsidRDefault="00000000" w:rsidRPr="00000000" w14:paraId="000003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verificación formal proporciona garantías matemáticas sobre el comportamiento del programa mediante técnicas de demostración de teoremas o </w:t>
      </w:r>
      <w:r w:rsidDel="00000000" w:rsidR="00000000" w:rsidRPr="00000000">
        <w:rPr>
          <w:rFonts w:ascii="Liberation Serif" w:cs="Liberation Serif" w:eastAsia="Liberation Serif" w:hAnsi="Liberation Serif"/>
          <w:rtl w:val="0"/>
        </w:rPr>
        <w:t xml:space="preserve">model</w:t>
      </w:r>
      <w:r w:rsidDel="00000000" w:rsidR="00000000" w:rsidRPr="00000000">
        <w:rPr>
          <w:rFonts w:ascii="Liberation Serif" w:cs="Liberation Serif" w:eastAsia="Liberation Serif" w:hAnsi="Liberation Serif"/>
          <w:rtl w:val="0"/>
        </w:rPr>
        <w:t xml:space="preserve"> checking (Clarke et al., 2018). Según Bhargavan et al. (2016), es la única técnica que puede garantizar la ausencia de ciertas clases de vulnerabilidades.</w:t>
      </w:r>
    </w:p>
    <w:p w:rsidR="00000000" w:rsidDel="00000000" w:rsidP="00000000" w:rsidRDefault="00000000" w:rsidRPr="00000000" w14:paraId="000003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Ventajas:</w:t>
      </w:r>
    </w:p>
    <w:p w:rsidR="00000000" w:rsidDel="00000000" w:rsidP="00000000" w:rsidRDefault="00000000" w:rsidRPr="00000000" w14:paraId="000003D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Garantías matemáticas de corrección</w:t>
      </w:r>
    </w:p>
    <w:p w:rsidR="00000000" w:rsidDel="00000000" w:rsidP="00000000" w:rsidRDefault="00000000" w:rsidRPr="00000000" w14:paraId="000003D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Detección de errores sutiles de lógica</w:t>
      </w:r>
    </w:p>
    <w:p w:rsidR="00000000" w:rsidDel="00000000" w:rsidP="00000000" w:rsidRDefault="00000000" w:rsidRPr="00000000" w14:paraId="000003D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Capacidad para verificar propiedades de seguridad complejas</w:t>
      </w:r>
    </w:p>
    <w:p w:rsidR="00000000" w:rsidDel="00000000" w:rsidP="00000000" w:rsidRDefault="00000000" w:rsidRPr="00000000" w14:paraId="000003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Limitaciones:</w:t>
      </w:r>
    </w:p>
    <w:p w:rsidR="00000000" w:rsidDel="00000000" w:rsidP="00000000" w:rsidRDefault="00000000" w:rsidRPr="00000000" w14:paraId="000003D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Requiere especificación formal del comportamiento esperado</w:t>
      </w:r>
    </w:p>
    <w:p w:rsidR="00000000" w:rsidDel="00000000" w:rsidP="00000000" w:rsidRDefault="00000000" w:rsidRPr="00000000" w14:paraId="000003D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Alto costo de implementación y mantenimiento</w:t>
      </w:r>
    </w:p>
    <w:p w:rsidR="00000000" w:rsidDel="00000000" w:rsidP="00000000" w:rsidRDefault="00000000" w:rsidRPr="00000000" w14:paraId="000003D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Curva de aprendizaje pronunciada</w:t>
      </w:r>
    </w:p>
    <w:p w:rsidR="00000000" w:rsidDel="00000000" w:rsidP="00000000" w:rsidRDefault="00000000" w:rsidRPr="00000000" w14:paraId="000003D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Herramientas representativas:</w:t>
      </w:r>
    </w:p>
    <w:p w:rsidR="00000000" w:rsidDel="00000000" w:rsidP="00000000" w:rsidRDefault="00000000" w:rsidRPr="00000000" w14:paraId="000003D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Certora</w:t>
      </w:r>
      <w:r w:rsidDel="00000000" w:rsidR="00000000" w:rsidRPr="00000000">
        <w:rPr>
          <w:rFonts w:ascii="Liberation Serif" w:cs="Liberation Serif" w:eastAsia="Liberation Serif" w:hAnsi="Liberation Serif"/>
          <w:rtl w:val="0"/>
        </w:rPr>
        <w:t xml:space="preserve"> </w:t>
      </w:r>
      <w:r w:rsidDel="00000000" w:rsidR="00000000" w:rsidRPr="00000000">
        <w:rPr>
          <w:rFonts w:ascii="Liberation Serif" w:cs="Liberation Serif" w:eastAsia="Liberation Serif" w:hAnsi="Liberation Serif"/>
          <w:rtl w:val="0"/>
        </w:rPr>
        <w:t xml:space="preserve">Prover</w:t>
      </w:r>
      <w:r w:rsidDel="00000000" w:rsidR="00000000" w:rsidRPr="00000000">
        <w:rPr>
          <w:rFonts w:ascii="Liberation Serif" w:cs="Liberation Serif" w:eastAsia="Liberation Serif" w:hAnsi="Liberation Serif"/>
          <w:rtl w:val="0"/>
        </w:rPr>
        <w:t xml:space="preserve"> (Lahav et al., 2022): Herramienta comercial que utiliza el lenguaje CVL (Certora Verification Language) para especificaciones formales. Empleada por protocolos de alto valor como Aave y Compound.</w:t>
      </w:r>
    </w:p>
    <w:p w:rsidR="00000000" w:rsidDel="00000000" w:rsidP="00000000" w:rsidRDefault="00000000" w:rsidRPr="00000000" w14:paraId="000003D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SMTChecker (Alt &amp; </w:t>
      </w:r>
      <w:r w:rsidDel="00000000" w:rsidR="00000000" w:rsidRPr="00000000">
        <w:rPr>
          <w:rFonts w:ascii="Liberation Serif" w:cs="Liberation Serif" w:eastAsia="Liberation Serif" w:hAnsi="Liberation Serif"/>
          <w:rtl w:val="0"/>
        </w:rPr>
        <w:t xml:space="preserve">Reitwiessner</w:t>
      </w:r>
      <w:r w:rsidDel="00000000" w:rsidR="00000000" w:rsidRPr="00000000">
        <w:rPr>
          <w:rFonts w:ascii="Liberation Serif" w:cs="Liberation Serif" w:eastAsia="Liberation Serif" w:hAnsi="Liberation Serif"/>
          <w:rtl w:val="0"/>
        </w:rPr>
        <w:t xml:space="preserve">, 2018): Verificador integrado en el compilador de Solidity que utiliza bounded model checking para verificar aserciones.</w:t>
      </w:r>
    </w:p>
    <w:p w:rsidR="00000000" w:rsidDel="00000000" w:rsidP="00000000" w:rsidRDefault="00000000" w:rsidRPr="00000000" w14:paraId="000003DA">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mae5428sc0y2" w:id="103"/>
      <w:bookmarkEnd w:id="103"/>
      <w:r w:rsidDel="00000000" w:rsidR="00000000" w:rsidRPr="00000000">
        <w:rPr>
          <w:rFonts w:ascii="Liberation Serif" w:cs="Liberation Serif" w:eastAsia="Liberation Serif" w:hAnsi="Liberation Serif"/>
          <w:color w:val="000000"/>
          <w:sz w:val="28"/>
          <w:szCs w:val="28"/>
          <w:rtl w:val="0"/>
        </w:rPr>
        <w:t xml:space="preserve">3.4 Análisis Comparativo de Herramientas Existentes</w:t>
      </w:r>
    </w:p>
    <w:p w:rsidR="00000000" w:rsidDel="00000000" w:rsidP="00000000" w:rsidRDefault="00000000" w:rsidRPr="00000000" w14:paraId="000003D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Durieux et al. (2020) realizaron el estudio empírico más comprensivo hasta la fecha, evaluando 9 herramientas sobre un benchmark de 47,518 contratos. La Tabla 3.3 sintetiza sus hallazgos principales.</w:t>
      </w:r>
    </w:p>
    <w:p w:rsidR="00000000" w:rsidDel="00000000" w:rsidP="00000000" w:rsidRDefault="00000000" w:rsidRPr="00000000" w14:paraId="000003DC">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kgnsk96zfm8c" w:id="104"/>
      <w:bookmarkEnd w:id="104"/>
      <w:r w:rsidDel="00000000" w:rsidR="00000000" w:rsidRPr="00000000">
        <w:rPr>
          <w:rFonts w:ascii="Liberation Serif" w:cs="Liberation Serif" w:eastAsia="Liberation Serif" w:hAnsi="Liberation Serif"/>
          <w:b w:val="1"/>
          <w:bCs w:val="1"/>
          <w:color w:val="000000"/>
          <w:sz w:val="22"/>
          <w:szCs w:val="22"/>
          <w:rtl w:val="0"/>
        </w:rPr>
        <w:t xml:space="preserve">Tabla 3.3. Comparativa de herramientas según Durieux et al. (2020)</w:t>
      </w:r>
    </w:p>
    <w:tbl>
      <w:tblPr>
        <w:tblStyle w:val="Table12"/>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D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D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Técnica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D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Precisión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Recall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Tiempo Prom.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Estático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Simbólico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45s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Securify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Estático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SmartCheck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Estático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0.8s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Oyente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Simbólico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35s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Manticore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Simbólico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180s</w:t>
            </w:r>
          </w:p>
        </w:tc>
      </w:tr>
    </w:tbl>
    <w:p w:rsidR="00000000" w:rsidDel="00000000" w:rsidP="00000000" w:rsidRDefault="00000000" w:rsidRPr="00000000" w14:paraId="00000400">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40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Los autores concluyen que "ninguna herramienta individual alcanza una cobertura satisfactoria de todos los tipos de vulnerabilidades" (Durieux et al., 2020, p. 12), lo que sugiere la necesidad de enfoques combinados.</w:t>
      </w:r>
    </w:p>
    <w:p w:rsidR="00000000" w:rsidDel="00000000" w:rsidP="00000000" w:rsidRDefault="00000000" w:rsidRPr="00000000" w14:paraId="00000402">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6ss2xbwt013s" w:id="105"/>
      <w:bookmarkEnd w:id="105"/>
      <w:r w:rsidDel="00000000" w:rsidR="00000000" w:rsidRPr="00000000">
        <w:rPr>
          <w:rFonts w:ascii="Liberation Serif" w:cs="Liberation Serif" w:eastAsia="Liberation Serif" w:hAnsi="Liberation Serif"/>
          <w:b w:val="1"/>
          <w:bCs w:val="1"/>
          <w:i w:val="0"/>
          <w:iCs w:val="0"/>
          <w:color w:val="000000"/>
          <w:rtl w:val="0"/>
        </w:rPr>
        <w:t xml:space="preserve">3.4.1 Análisis con Inteligencia Artificial</w:t>
      </w:r>
    </w:p>
    <w:p w:rsidR="00000000" w:rsidDel="00000000" w:rsidP="00000000" w:rsidRDefault="00000000" w:rsidRPr="00000000" w14:paraId="0000040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Recientemente, la aplicación de modelos de lenguaje de gran escala (LLMs) al análisis de seguridad ha emergido como un área de investigación prometedora. Sun et al. (2024) presentaron GPTScan en ICSE 2024, demostrando que GPT-4 puede detectar vulnerabilidades de lógica que escapan a herramientas tradicionales.</w:t>
      </w:r>
    </w:p>
    <w:p w:rsidR="00000000" w:rsidDel="00000000" w:rsidP="00000000" w:rsidRDefault="00000000" w:rsidRPr="00000000" w14:paraId="000004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David et al. (2023) proponen un enfoque híbrido donde los LLMs complementan herramientas de análisis estático, reduciendo los falsos positivos mediante razonamiento semántico. Sin embargo, Chen et al. (2023) advierten sobre las limitaciones de los LLMs, incluyendo:</w:t>
      </w:r>
    </w:p>
    <w:p w:rsidR="00000000" w:rsidDel="00000000" w:rsidP="00000000" w:rsidRDefault="00000000" w:rsidRPr="00000000" w14:paraId="0000040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Alucinaciones (generación de vulnerabilidades inexistentes)</w:t>
      </w:r>
    </w:p>
    <w:p w:rsidR="00000000" w:rsidDel="00000000" w:rsidP="00000000" w:rsidRDefault="00000000" w:rsidRPr="00000000" w14:paraId="0000040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Dependencia del contexto y prompt engineering</w:t>
      </w:r>
    </w:p>
    <w:p w:rsidR="00000000" w:rsidDel="00000000" w:rsidP="00000000" w:rsidRDefault="00000000" w:rsidRPr="00000000" w14:paraId="0000040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Costo operativo de APIs comerciales</w:t>
      </w:r>
    </w:p>
    <w:p w:rsidR="00000000" w:rsidDel="00000000" w:rsidP="00000000" w:rsidRDefault="00000000" w:rsidRPr="00000000" w14:paraId="00000408">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n4cy7hshv6z3" w:id="106"/>
      <w:bookmarkEnd w:id="106"/>
      <w:r w:rsidDel="00000000" w:rsidR="00000000" w:rsidRPr="00000000">
        <w:rPr>
          <w:rFonts w:ascii="Liberation Serif" w:cs="Liberation Serif" w:eastAsia="Liberation Serif" w:hAnsi="Liberation Serif"/>
          <w:color w:val="000000"/>
          <w:sz w:val="28"/>
          <w:szCs w:val="28"/>
          <w:rtl w:val="0"/>
        </w:rPr>
        <w:t xml:space="preserve">3.5 Identificación de Brechas en el Estado del Arte</w:t>
      </w:r>
    </w:p>
    <w:p w:rsidR="00000000" w:rsidDel="00000000" w:rsidP="00000000" w:rsidRDefault="00000000" w:rsidRPr="00000000" w14:paraId="0000040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partir de la revisión sistemática realizada, se identifican las siguientes brechas que fundamentan el desarrollo de MIESC:</w:t>
      </w:r>
    </w:p>
    <w:p w:rsidR="00000000" w:rsidDel="00000000" w:rsidP="00000000" w:rsidRDefault="00000000" w:rsidRPr="00000000" w14:paraId="0000040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ajr6kitbxfit" w:id="107"/>
      <w:bookmarkEnd w:id="107"/>
      <w:r w:rsidDel="00000000" w:rsidR="00000000" w:rsidRPr="00000000">
        <w:rPr>
          <w:rFonts w:ascii="Liberation Serif" w:cs="Liberation Serif" w:eastAsia="Liberation Serif" w:hAnsi="Liberation Serif"/>
          <w:b w:val="1"/>
          <w:bCs w:val="1"/>
          <w:i w:val="0"/>
          <w:iCs w:val="0"/>
          <w:color w:val="000000"/>
          <w:rtl w:val="0"/>
        </w:rPr>
        <w:t xml:space="preserve">3.5.1 Brecha 1: Fragmentación de Herramientas</w:t>
      </w:r>
    </w:p>
    <w:p w:rsidR="00000000" w:rsidDel="00000000" w:rsidP="00000000" w:rsidRDefault="00000000" w:rsidRPr="00000000" w14:paraId="0000040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Las herramientas existentes operan de forma aislada con formatos de salida incompatibles (Rameder et al., 2022).</w:t>
      </w:r>
    </w:p>
    <w:p w:rsidR="00000000" w:rsidDel="00000000" w:rsidP="00000000" w:rsidRDefault="00000000" w:rsidRPr="00000000" w14:paraId="0000040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Evidencia empírica: El estudio de Durieux et al. (2020) requirió desarrollar parsers específicos para cada herramienta, evidenciando la falta de interoperabilidad.</w:t>
      </w:r>
    </w:p>
    <w:p w:rsidR="00000000" w:rsidDel="00000000" w:rsidP="00000000" w:rsidRDefault="00000000" w:rsidRPr="00000000" w14:paraId="000004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Impacto: Los auditores deben ejecutar múltiples herramientas manualmente y consolidar resultados, incrementando el tiempo y riesgo de error (Di Angelo &amp; Salzer, 2019).</w:t>
      </w:r>
    </w:p>
    <w:p w:rsidR="00000000" w:rsidDel="00000000" w:rsidP="00000000" w:rsidRDefault="00000000" w:rsidRPr="00000000" w14:paraId="0000040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de la solución: El patrón Adapter, documentado por Gamma et al. (1994) en su catálogo de patrones de diseño, permite "convertir la interfaz de una clase en otra interfaz que los clientes esperan" (p. 139). MIESC implementa este patrón para unificar las interfaces heterogéneas de las herramientas integradas.</w:t>
      </w:r>
    </w:p>
    <w:p w:rsidR="00000000" w:rsidDel="00000000" w:rsidP="00000000" w:rsidRDefault="00000000" w:rsidRPr="00000000" w14:paraId="0000040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k6audzfupkv6" w:id="108"/>
      <w:bookmarkEnd w:id="108"/>
      <w:r w:rsidDel="00000000" w:rsidR="00000000" w:rsidRPr="00000000">
        <w:rPr>
          <w:rFonts w:ascii="Liberation Serif" w:cs="Liberation Serif" w:eastAsia="Liberation Serif" w:hAnsi="Liberation Serif"/>
          <w:b w:val="1"/>
          <w:bCs w:val="1"/>
          <w:i w:val="0"/>
          <w:iCs w:val="0"/>
          <w:color w:val="000000"/>
          <w:rtl w:val="0"/>
        </w:rPr>
        <w:t xml:space="preserve">3.5.2 Brecha 2: Ausencia de Enfoque Multi-Técnica</w:t>
      </w:r>
    </w:p>
    <w:p w:rsidR="00000000" w:rsidDel="00000000" w:rsidP="00000000" w:rsidRDefault="00000000" w:rsidRPr="00000000" w14:paraId="0000041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Las herramientas existentes implementan una única técnica de análisis, limitando su cobertura de vulnerabilidades.</w:t>
      </w:r>
    </w:p>
    <w:p w:rsidR="00000000" w:rsidDel="00000000" w:rsidP="00000000" w:rsidRDefault="00000000" w:rsidRPr="00000000" w14:paraId="000004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Evidencia empírica: La Tabla 3.3 muestra que ninguna herramienta individual supera el 75% de recall. Ghaleb y Pattabiraman (2020) demuestran que la combinación de técnicas incrementa la detección en un 34%.</w:t>
      </w:r>
    </w:p>
    <w:p w:rsidR="00000000" w:rsidDel="00000000" w:rsidP="00000000" w:rsidRDefault="00000000" w:rsidRPr="00000000" w14:paraId="000004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Impacto: Vulnerabilidades detectables únicamente mediante combinación de técnicas permanecen sin identificar.</w:t>
      </w:r>
    </w:p>
    <w:p w:rsidR="00000000" w:rsidDel="00000000" w:rsidP="00000000" w:rsidRDefault="00000000" w:rsidRPr="00000000" w14:paraId="000004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de la solución: El modelo de defensa en profundidad (Defense-in-Depth), originado en doctrina militar y adaptado a seguridad informática por el NIST (Ross et al., 2016), propone múltiples capas de controles independientes. Schneier (2000) argumenta que "la seguridad es un proceso, no un producto" (p. 12), fundamentando la necesidad de enfoques multi-capa.</w:t>
      </w:r>
    </w:p>
    <w:p w:rsidR="00000000" w:rsidDel="00000000" w:rsidP="00000000" w:rsidRDefault="00000000" w:rsidRPr="00000000" w14:paraId="0000041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sgz913mal98i" w:id="109"/>
      <w:bookmarkEnd w:id="109"/>
      <w:r w:rsidDel="00000000" w:rsidR="00000000" w:rsidRPr="00000000">
        <w:rPr>
          <w:rFonts w:ascii="Liberation Serif" w:cs="Liberation Serif" w:eastAsia="Liberation Serif" w:hAnsi="Liberation Serif"/>
          <w:b w:val="1"/>
          <w:bCs w:val="1"/>
          <w:i w:val="0"/>
          <w:iCs w:val="0"/>
          <w:color w:val="000000"/>
          <w:rtl w:val="0"/>
        </w:rPr>
        <w:t xml:space="preserve">3.5.3 Brecha 3: Falta de Normalización</w:t>
      </w:r>
    </w:p>
    <w:p w:rsidR="00000000" w:rsidDel="00000000" w:rsidP="00000000" w:rsidRDefault="00000000" w:rsidRPr="00000000" w14:paraId="0000041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No existe un formato estándar para reportar hallazgos de seguridad en contratos inteligentes (Zhou et al., 2023).</w:t>
      </w:r>
    </w:p>
    <w:p w:rsidR="00000000" w:rsidDel="00000000" w:rsidP="00000000" w:rsidRDefault="00000000" w:rsidRPr="00000000" w14:paraId="000004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Evidencia empírica: Cada herramienta utiliza nomenclatura propietaria; por ejemplo, Slither reporta "reentrancy-eth" mientras Mythril reporta "State change after external call" para la misma vulnerabilidad.</w:t>
      </w:r>
    </w:p>
    <w:p w:rsidR="00000000" w:rsidDel="00000000" w:rsidP="00000000" w:rsidRDefault="00000000" w:rsidRPr="00000000" w14:paraId="0000041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Impacto: Dificultad para comparar resultados entre herramientas y generar métricas agregadas.</w:t>
      </w:r>
    </w:p>
    <w:p w:rsidR="00000000" w:rsidDel="00000000" w:rsidP="00000000" w:rsidRDefault="00000000" w:rsidRPr="00000000" w14:paraId="0000041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de la solución: La taxonomía SWC Registry, desarrollada bajo consenso de la comunidad Ethereum (SCSVS, 2023), proporciona un vocabulario común. La integración con CWE (MITRE, 2024) y OWASP Smart Contract Top 10 (OWASP, 2023) permite trazabilidad hacia estándares de seguridad generales.</w:t>
      </w:r>
    </w:p>
    <w:p w:rsidR="00000000" w:rsidDel="00000000" w:rsidP="00000000" w:rsidRDefault="00000000" w:rsidRPr="00000000" w14:paraId="00000419">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isrofj5ngkga" w:id="110"/>
      <w:bookmarkEnd w:id="110"/>
      <w:r w:rsidDel="00000000" w:rsidR="00000000" w:rsidRPr="00000000">
        <w:rPr>
          <w:rFonts w:ascii="Liberation Serif" w:cs="Liberation Serif" w:eastAsia="Liberation Serif" w:hAnsi="Liberation Serif"/>
          <w:b w:val="1"/>
          <w:bCs w:val="1"/>
          <w:i w:val="0"/>
          <w:iCs w:val="0"/>
          <w:color w:val="000000"/>
          <w:rtl w:val="0"/>
        </w:rPr>
        <w:t xml:space="preserve">3.5.4 Brecha 4: Dependencia de Servicios Comerciales</w:t>
      </w:r>
    </w:p>
    <w:p w:rsidR="00000000" w:rsidDel="00000000" w:rsidP="00000000" w:rsidRDefault="00000000" w:rsidRPr="00000000" w14:paraId="0000041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Las herramientas de análisis con IA requieren APIs comerciales con costos significativos.</w:t>
      </w:r>
    </w:p>
    <w:p w:rsidR="00000000" w:rsidDel="00000000" w:rsidP="00000000" w:rsidRDefault="00000000" w:rsidRPr="00000000" w14:paraId="000004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Evidencia empírica: GPTScan (Sun et al., 2024) utiliza GPT-4, con un costo aproximado de $0.03-0.12 por análisis según tamaño del contrato. </w:t>
      </w:r>
      <w:r w:rsidDel="00000000" w:rsidR="00000000" w:rsidRPr="00000000">
        <w:rPr>
          <w:rFonts w:ascii="Liberation Serif" w:cs="Liberation Serif" w:eastAsia="Liberation Serif" w:hAnsi="Liberation Serif"/>
          <w:rtl w:val="0"/>
        </w:rPr>
        <w:t xml:space="preserve">Certora</w:t>
      </w:r>
      <w:r w:rsidDel="00000000" w:rsidR="00000000" w:rsidRPr="00000000">
        <w:rPr>
          <w:rFonts w:ascii="Liberation Serif" w:cs="Liberation Serif" w:eastAsia="Liberation Serif" w:hAnsi="Liberation Serif"/>
          <w:rtl w:val="0"/>
        </w:rPr>
        <w:t xml:space="preserve"> Prover requiere licencia comercial con costos no publicados pero estimados en &gt;$100K/año.</w:t>
      </w:r>
    </w:p>
    <w:p w:rsidR="00000000" w:rsidDel="00000000" w:rsidP="00000000" w:rsidRDefault="00000000" w:rsidRPr="00000000" w14:paraId="0000041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Impacto: Barrera de entrada para proyectos con recursos limitados, especialmente en países en desarrollo (DPGA, 2023).</w:t>
      </w:r>
    </w:p>
    <w:p w:rsidR="00000000" w:rsidDel="00000000" w:rsidP="00000000" w:rsidRDefault="00000000" w:rsidRPr="00000000" w14:paraId="000004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de la solución: Los principios de Digital Public Goods (DPGA, 2023) establecen que el software de interés público debe ser "libre de barreras de costo". El uso de modelos de lenguaje locales mediante </w:t>
      </w:r>
      <w:r w:rsidDel="00000000" w:rsidR="00000000" w:rsidRPr="00000000">
        <w:rPr>
          <w:rFonts w:ascii="Liberation Serif" w:cs="Liberation Serif" w:eastAsia="Liberation Serif" w:hAnsi="Liberation Serif"/>
          <w:rtl w:val="0"/>
        </w:rPr>
        <w:t xml:space="preserve">Ollama</w:t>
      </w:r>
      <w:r w:rsidDel="00000000" w:rsidR="00000000" w:rsidRPr="00000000">
        <w:rPr>
          <w:rFonts w:ascii="Liberation Serif" w:cs="Liberation Serif" w:eastAsia="Liberation Serif" w:hAnsi="Liberation Serif"/>
          <w:rtl w:val="0"/>
        </w:rPr>
        <w:t xml:space="preserve"> (</w:t>
      </w:r>
      <w:r w:rsidDel="00000000" w:rsidR="00000000" w:rsidRPr="00000000">
        <w:rPr>
          <w:rFonts w:ascii="Liberation Serif" w:cs="Liberation Serif" w:eastAsia="Liberation Serif" w:hAnsi="Liberation Serif"/>
          <w:rtl w:val="0"/>
        </w:rPr>
        <w:t xml:space="preserve">Ollama</w:t>
      </w:r>
      <w:r w:rsidDel="00000000" w:rsidR="00000000" w:rsidRPr="00000000">
        <w:rPr>
          <w:rFonts w:ascii="Liberation Serif" w:cs="Liberation Serif" w:eastAsia="Liberation Serif" w:hAnsi="Liberation Serif"/>
          <w:rtl w:val="0"/>
        </w:rPr>
        <w:t xml:space="preserve">, 2024) elimina la dependencia de APIs comerciales.</w:t>
      </w:r>
    </w:p>
    <w:p w:rsidR="00000000" w:rsidDel="00000000" w:rsidP="00000000" w:rsidRDefault="00000000" w:rsidRPr="00000000" w14:paraId="0000041E">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viuz90cb24rg" w:id="111"/>
      <w:bookmarkEnd w:id="111"/>
      <w:r w:rsidDel="00000000" w:rsidR="00000000" w:rsidRPr="00000000">
        <w:rPr>
          <w:rFonts w:ascii="Liberation Serif" w:cs="Liberation Serif" w:eastAsia="Liberation Serif" w:hAnsi="Liberation Serif"/>
          <w:b w:val="1"/>
          <w:bCs w:val="1"/>
          <w:i w:val="0"/>
          <w:iCs w:val="0"/>
          <w:color w:val="000000"/>
          <w:rtl w:val="0"/>
        </w:rPr>
        <w:t xml:space="preserve">3.5.5 Brecha 5: Obsolescencia y Compatibilidad</w:t>
      </w:r>
    </w:p>
    <w:p w:rsidR="00000000" w:rsidDel="00000000" w:rsidP="00000000" w:rsidRDefault="00000000" w:rsidRPr="00000000" w14:paraId="0000041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Múltiples herramientas presentan problemas de mantenimiento o incompatibilidad con entornos modernos.</w:t>
      </w:r>
    </w:p>
    <w:p w:rsidR="00000000" w:rsidDel="00000000" w:rsidP="00000000" w:rsidRDefault="00000000" w:rsidRPr="00000000" w14:paraId="000004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Evidencia empírica: Oyente no recibe actualizaciones desde 2019; Manticore presenta incompatibilidades con Python 3.11+ debido a cambios en la biblioteca estándar (Python, 2022).</w:t>
      </w:r>
    </w:p>
    <w:p w:rsidR="00000000" w:rsidDel="00000000" w:rsidP="00000000" w:rsidRDefault="00000000" w:rsidRPr="00000000" w14:paraId="0000042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Impacto: Reducción del conjunto de herramientas disponibles para auditoría.</w:t>
      </w:r>
    </w:p>
    <w:p w:rsidR="00000000" w:rsidDel="00000000" w:rsidP="00000000" w:rsidRDefault="00000000" w:rsidRPr="00000000" w14:paraId="000004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de la solución: El principio de encapsulación (Parnas, 1972) permite aislar las dependencias problemáticas. La contenerización mediante Docker (Merkel, 2014) proporciona ambientes reproducibles para herramientas legacy.</w:t>
      </w:r>
    </w:p>
    <w:p w:rsidR="00000000" w:rsidDel="00000000" w:rsidP="00000000" w:rsidRDefault="00000000" w:rsidRPr="00000000" w14:paraId="0000042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9r9ifaazpv6n" w:id="112"/>
      <w:bookmarkEnd w:id="112"/>
      <w:r w:rsidDel="00000000" w:rsidR="00000000" w:rsidRPr="00000000">
        <w:rPr>
          <w:rFonts w:ascii="Liberation Serif" w:cs="Liberation Serif" w:eastAsia="Liberation Serif" w:hAnsi="Liberation Serif"/>
          <w:b w:val="1"/>
          <w:bCs w:val="1"/>
          <w:i w:val="0"/>
          <w:iCs w:val="0"/>
          <w:color w:val="000000"/>
          <w:rtl w:val="0"/>
        </w:rPr>
        <w:t xml:space="preserve">3.5.6 Brecha 6: Ausencia de Orquestación</w:t>
      </w:r>
    </w:p>
    <w:p w:rsidR="00000000" w:rsidDel="00000000" w:rsidP="00000000" w:rsidRDefault="00000000" w:rsidRPr="00000000" w14:paraId="000004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No existe un sistema para coordinar la ejecución de múltiples herramientas y consolidar resultados.</w:t>
      </w:r>
    </w:p>
    <w:p w:rsidR="00000000" w:rsidDel="00000000" w:rsidP="00000000" w:rsidRDefault="00000000" w:rsidRPr="00000000" w14:paraId="000004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Evidencia empírica: </w:t>
      </w:r>
      <w:r w:rsidDel="00000000" w:rsidR="00000000" w:rsidRPr="00000000">
        <w:rPr>
          <w:rFonts w:ascii="Liberation Serif" w:cs="Liberation Serif" w:eastAsia="Liberation Serif" w:hAnsi="Liberation Serif"/>
          <w:rtl w:val="0"/>
        </w:rPr>
        <w:t xml:space="preserve">SmartBugs</w:t>
      </w:r>
      <w:r w:rsidDel="00000000" w:rsidR="00000000" w:rsidRPr="00000000">
        <w:rPr>
          <w:rFonts w:ascii="Liberation Serif" w:cs="Liberation Serif" w:eastAsia="Liberation Serif" w:hAnsi="Liberation Serif"/>
          <w:rtl w:val="0"/>
        </w:rPr>
        <w:t xml:space="preserve"> (Ferreira et al., 2020) representa el único intento previo de orquestación, pero se limita a ejecución secuencial sin normalización de resultados.</w:t>
      </w:r>
    </w:p>
    <w:p w:rsidR="00000000" w:rsidDel="00000000" w:rsidP="00000000" w:rsidRDefault="00000000" w:rsidRPr="00000000" w14:paraId="000004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Impacto: Proceso de auditoría manual, lento y propenso a errores humanos.</w:t>
      </w:r>
    </w:p>
    <w:p w:rsidR="00000000" w:rsidDel="00000000" w:rsidP="00000000" w:rsidRDefault="00000000" w:rsidRPr="00000000" w14:paraId="000004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de la solución: Los patrones de orquestación de microservicios (Newman, 2015) permiten coordinar servicios heterogéneos. La deduplicación de hallazgos se fundamenta en técnicas de record linkage (Fellegi &amp; Sunter, 1969).</w:t>
      </w:r>
    </w:p>
    <w:p w:rsidR="00000000" w:rsidDel="00000000" w:rsidP="00000000" w:rsidRDefault="00000000" w:rsidRPr="00000000" w14:paraId="00000428">
      <w:pPr>
        <w:pStyle w:val="Heading4"/>
        <w:keepNext w:val="1"/>
        <w:keepLines w:val="1"/>
        <w:widowControl w:val="0"/>
        <w:spacing w:after="283" w:before="567" w:lineRule="auto"/>
        <w:ind w:left="0" w:firstLine="0"/>
        <w:rPr>
          <w:rFonts w:ascii="Liberation Serif" w:cs="Liberation Serif" w:eastAsia="Liberation Serif" w:hAnsi="Liberation Serif"/>
          <w:b w:val="1"/>
          <w:bCs w:val="1"/>
          <w:i w:val="0"/>
          <w:iCs w:val="0"/>
          <w:color w:val="000000"/>
        </w:rPr>
      </w:pPr>
      <w:bookmarkStart w:colFirst="0" w:colLast="0" w:name="_heading=h.3cgkv3mb2x4y" w:id="113"/>
      <w:bookmarkEnd w:id="113"/>
      <w:r w:rsidDel="00000000" w:rsidR="00000000" w:rsidRPr="00000000">
        <w:rPr>
          <w:rFonts w:ascii="Liberation Serif" w:cs="Liberation Serif" w:eastAsia="Liberation Serif" w:hAnsi="Liberation Serif"/>
          <w:b w:val="1"/>
          <w:bCs w:val="1"/>
          <w:i w:val="0"/>
          <w:iCs w:val="0"/>
          <w:color w:val="000000"/>
          <w:rtl w:val="0"/>
        </w:rPr>
        <w:t xml:space="preserve">3.6 Síntesis y Justificación de MIESC</w:t>
      </w:r>
    </w:p>
    <w:p w:rsidR="00000000" w:rsidDel="00000000" w:rsidP="00000000" w:rsidRDefault="00000000" w:rsidRPr="00000000" w14:paraId="000004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Tabla 3.4 sintetiza las brechas identificadas y las soluciones propuestas por MIESC, con sus respectivas fundamentaciones teóricas.</w:t>
      </w:r>
    </w:p>
    <w:p w:rsidR="00000000" w:rsidDel="00000000" w:rsidP="00000000" w:rsidRDefault="00000000" w:rsidRPr="00000000" w14:paraId="0000042A">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rvdisj335bfz" w:id="114"/>
      <w:bookmarkEnd w:id="114"/>
      <w:r w:rsidDel="00000000" w:rsidR="00000000" w:rsidRPr="00000000">
        <w:br w:type="page"/>
      </w:r>
      <w:r w:rsidDel="00000000" w:rsidR="00000000" w:rsidRPr="00000000">
        <w:rPr>
          <w:rtl w:val="0"/>
        </w:rPr>
      </w:r>
    </w:p>
    <w:p w:rsidR="00000000" w:rsidDel="00000000" w:rsidP="00000000" w:rsidRDefault="00000000" w:rsidRPr="00000000" w14:paraId="0000042B">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lfqyn96ql8vj" w:id="115"/>
      <w:bookmarkEnd w:id="115"/>
      <w:r w:rsidDel="00000000" w:rsidR="00000000" w:rsidRPr="00000000">
        <w:rPr>
          <w:rFonts w:ascii="Liberation Serif" w:cs="Liberation Serif" w:eastAsia="Liberation Serif" w:hAnsi="Liberation Serif"/>
          <w:b w:val="1"/>
          <w:bCs w:val="1"/>
          <w:color w:val="000000"/>
          <w:sz w:val="22"/>
          <w:szCs w:val="22"/>
          <w:rtl w:val="0"/>
        </w:rPr>
        <w:t xml:space="preserve">Tabla 3.4. Brechas identificadas y soluciones de MIESC</w:t>
      </w:r>
    </w:p>
    <w:tbl>
      <w:tblPr>
        <w:tblStyle w:val="Table13"/>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Brecha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Solución MIESC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Fundamentación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Fragmentación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Protocolo ToolAdapter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Gamma et al. (1994)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Mono-técnica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Arquitectura 7 capas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Ross et al. (2016)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Sin normalización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Mapeo SWC/CWE/OWASP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SCSVS (2023)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Costo APIs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Backend Ollama local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DPGA (2023)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Obsolescencia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Docker + parches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Parnas (1972), Merkel (2014)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Sin orquestación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Pipeline automatizado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Newman (2015)</w:t>
            </w:r>
          </w:p>
        </w:tc>
      </w:tr>
    </w:tbl>
    <w:p w:rsidR="00000000" w:rsidDel="00000000" w:rsidP="00000000" w:rsidRDefault="00000000" w:rsidRPr="00000000" w14:paraId="00000448">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449">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5rdwsf62qnd6" w:id="116"/>
      <w:bookmarkEnd w:id="116"/>
      <w:r w:rsidDel="00000000" w:rsidR="00000000" w:rsidRPr="00000000">
        <w:rPr>
          <w:rFonts w:ascii="Liberation Serif" w:cs="Liberation Serif" w:eastAsia="Liberation Serif" w:hAnsi="Liberation Serif"/>
          <w:color w:val="000000"/>
          <w:sz w:val="28"/>
          <w:szCs w:val="28"/>
          <w:rtl w:val="0"/>
        </w:rPr>
        <w:t xml:space="preserve">3.7 Referencias del Capítulo</w:t>
      </w:r>
    </w:p>
    <w:p w:rsidR="00000000" w:rsidDel="00000000" w:rsidP="00000000" w:rsidRDefault="00000000" w:rsidRPr="00000000" w14:paraId="000004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 L., &amp; Reitwiessner, C. (2018). SMT-based verification of Solidity smart contracts. Lecture Notes in Computer Science, 10998, 376-388. https://doi.org/10.1007/978-3-319-94111-0_22</w:t>
      </w:r>
    </w:p>
    <w:p w:rsidR="00000000" w:rsidDel="00000000" w:rsidP="00000000" w:rsidRDefault="00000000" w:rsidRPr="00000000" w14:paraId="000004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Atzei, N., Bartoletti, M., &amp; Cimoli, T. (2017). A survey of attacks on Ethereum smart contracts (SoK). Lecture Notes in Computer Science, 10204, 164-186. https://doi.org/10.1007/978-3-662-54455-6_8</w:t>
      </w:r>
    </w:p>
    <w:p w:rsidR="00000000" w:rsidDel="00000000" w:rsidP="00000000" w:rsidRDefault="00000000" w:rsidRPr="00000000" w14:paraId="000004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Baldoni, R., Coppa, E., D'Elia, D. C., Demetrescu, C., &amp; Finocchi, I. (2018). A survey of symbolic execution techniques. ACM Computing Surveys, 51(3), 1-39. https://doi.org/10.1145/3182657</w:t>
      </w:r>
    </w:p>
    <w:p w:rsidR="00000000" w:rsidDel="00000000" w:rsidP="00000000" w:rsidRDefault="00000000" w:rsidRPr="00000000" w14:paraId="000004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Bhargavan, K., Delignat-Lavaud, A., Fournet, C., Gollamudi, A., Gonthier, G., Kobeissi, N., ... </w:t>
      </w:r>
      <w:r w:rsidDel="00000000" w:rsidR="00000000" w:rsidRPr="00000000">
        <w:rPr>
          <w:rFonts w:ascii="Liberation Serif" w:cs="Liberation Serif" w:eastAsia="Liberation Serif" w:hAnsi="Liberation Serif"/>
          <w:rtl w:val="0"/>
        </w:rPr>
        <w:t xml:space="preserve">&amp; Zanella</w:t>
      </w:r>
      <w:r w:rsidDel="00000000" w:rsidR="00000000" w:rsidRPr="00000000">
        <w:rPr>
          <w:rFonts w:ascii="Liberation Serif" w:cs="Liberation Serif" w:eastAsia="Liberation Serif" w:hAnsi="Liberation Serif"/>
          <w:rtl w:val="0"/>
        </w:rPr>
        <w:t xml:space="preserve">-Béguelin, S. (2016). Formal verification of smart contracts: Short paper. Proceedings of the 2016 ACM Workshop on Programming Languages and Analysis for Security, 91-96. https://doi.org/10.1145/2993600.2993611</w:t>
      </w:r>
    </w:p>
    <w:p w:rsidR="00000000" w:rsidDel="00000000" w:rsidP="00000000" w:rsidRDefault="00000000" w:rsidRPr="00000000" w14:paraId="000004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Chainalysis. (2024). The 2024 Crypto Crime Report. https://www.chainalysis.com/reports/</w:t>
      </w:r>
    </w:p>
    <w:p w:rsidR="00000000" w:rsidDel="00000000" w:rsidP="00000000" w:rsidRDefault="00000000" w:rsidRPr="00000000" w14:paraId="000004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Chen, T., Li, X., Luo, X., &amp; Zhang, X. (2020). Under-optimized smart contracts devour your money. Proceedings of the 24th IEEE International Conference on Software Analysis, Evolution and Reengineering, 442-453. https://doi.org/10.1109/SANER.2020.9045642</w:t>
      </w:r>
    </w:p>
    <w:p w:rsidR="00000000" w:rsidDel="00000000" w:rsidP="00000000" w:rsidRDefault="00000000" w:rsidRPr="00000000" w14:paraId="000004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Chen, C., Su, J., Chen, J., Wang, Y., Bi, T., Yu, J., Wang, Y., Lin, X., </w:t>
      </w:r>
    </w:p>
    <w:p w:rsidR="00000000" w:rsidDel="00000000" w:rsidP="00000000" w:rsidRDefault="00000000" w:rsidRPr="00000000" w14:paraId="000004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Chen, T., &amp; Zheng, Z. (2024). When ChatGPT meets smart contract vulnerability detection: How far are we? ACM Transactions on Software Engineering and  Methodology, 34(4), Article 98. https://doi.org/10.1145/3702973</w:t>
      </w:r>
    </w:p>
    <w:p w:rsidR="00000000" w:rsidDel="00000000" w:rsidP="00000000" w:rsidRDefault="00000000" w:rsidRPr="00000000" w14:paraId="0000045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Clarke, E. M., Henzinger, T. A., Veith, H., &amp; Bloem, R. (Eds.). (2018). Handbook of model checking. Springer. </w:t>
      </w:r>
      <w:r w:rsidDel="00000000" w:rsidR="00000000" w:rsidRPr="00000000">
        <w:rPr>
          <w:rFonts w:ascii="Liberation Serif" w:cs="Liberation Serif" w:eastAsia="Liberation Serif" w:hAnsi="Liberation Serif"/>
          <w:rtl w:val="0"/>
        </w:rPr>
        <w:t xml:space="preserve">https://doi.org/10.1007/978-3-319-10575-8</w:t>
      </w:r>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14:paraId="0000045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David, I., Zhou, L., Qin, K., Song, D., Cavallaro, L., &amp; Gervais, A. (2023).  Do you still need a manual smart contract audit? arXiv preprint arXiv:2306.12338.</w:t>
      </w:r>
    </w:p>
    <w:p w:rsidR="00000000" w:rsidDel="00000000" w:rsidP="00000000" w:rsidRDefault="00000000" w:rsidRPr="00000000" w14:paraId="000004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Destefanis, G., Marchesi, M., Ortu, M., Tonelli, R., Bracciali, A., &amp; Hierons, R. (2018). Smart contracts vulnerabilities: A call for blockchain software engineering? Proceedings of the International Workshop on Blockchain Oriented Software Engineering, 19-25. https://doi.org/10.1109/IWBOSE.2018.8327567</w:t>
      </w:r>
    </w:p>
    <w:p w:rsidR="00000000" w:rsidDel="00000000" w:rsidP="00000000" w:rsidRDefault="00000000" w:rsidRPr="00000000" w14:paraId="000004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 Angelo, M., &amp; Salzer, G. (2019). A survey of tools for analyzing Ethereum smart contracts. Proceedings of the IEEE International Conference on Decentralized Applications and Infrastructures, 69-78. https://doi.org/10.1109/DAPPCON.2019.00018</w:t>
      </w:r>
    </w:p>
    <w:p w:rsidR="00000000" w:rsidDel="00000000" w:rsidP="00000000" w:rsidRDefault="00000000" w:rsidRPr="00000000" w14:paraId="000004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Digital Public Goods Alliance. (2023). Digital Public Goods Standard. https://digitalpublicgoods.net/standard/</w:t>
      </w:r>
    </w:p>
    <w:p w:rsidR="00000000" w:rsidDel="00000000" w:rsidP="00000000" w:rsidRDefault="00000000" w:rsidRPr="00000000" w14:paraId="000004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Durieux, T., Ferreira, J. F., Abreu, R., &amp; Cruz, P. (2020). Empirical review of automated analysis tools on 47,587 Ethereum smart contracts. Proceedings of the ACM/IEEE 42nd International Conference on Software Engineering, 530-541. https://doi.org/10.1145/3377811.3380364</w:t>
      </w:r>
    </w:p>
    <w:p w:rsidR="00000000" w:rsidDel="00000000" w:rsidP="00000000" w:rsidRDefault="00000000" w:rsidRPr="00000000" w14:paraId="000004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Feist, J., Grieco, G., &amp; Groce, A. (2019). Slither: A static analysis framework for smart contracts. Proceedings of the 2nd International Workshop on Emerging Trends in Software Engineering for Blockchain, 8-15. https://doi.org/10.1109/WETSEB.2019.00008</w:t>
      </w:r>
    </w:p>
    <w:p w:rsidR="00000000" w:rsidDel="00000000" w:rsidP="00000000" w:rsidRDefault="00000000" w:rsidRPr="00000000" w14:paraId="000004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Fellegi, I. P., &amp; Sunter, A. B. (1969). A theory for record linkage. Journal of the American Statistical Association, 64(328), 1183-1210. https://doi.org/10.1080/01621459.1969.10501049</w:t>
      </w:r>
    </w:p>
    <w:p w:rsidR="00000000" w:rsidDel="00000000" w:rsidP="00000000" w:rsidRDefault="00000000" w:rsidRPr="00000000" w14:paraId="000004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Ferreira, J. F., Cruz, P., Durieux, T., &amp; Abreu, R. (2020). SmartBugs: A framework to analyze Solidity smart contracts. Proceedings of the 35th IEEE/ACM International Conference on Automated Software Engineering, 1349-1352. https://doi.org/10.1145/3324884.3415298</w:t>
      </w:r>
    </w:p>
    <w:p w:rsidR="00000000" w:rsidDel="00000000" w:rsidP="00000000" w:rsidRDefault="00000000" w:rsidRPr="00000000" w14:paraId="000004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Gamma, E., Helm, R., Johnson, R., &amp; Vlissides, J. (1994). Design patterns: Elements of reusable object-oriented software. Addison-Wesley.</w:t>
      </w:r>
    </w:p>
    <w:p w:rsidR="00000000" w:rsidDel="00000000" w:rsidP="00000000" w:rsidRDefault="00000000" w:rsidRPr="00000000" w14:paraId="000004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Ghaleb, A., &amp; Pattabiraman, K. (2020). How effective are smart contract analysis tools? Evaluating smart contract static analysis tools using bug injection. Proceedings of the 29th ACM SIGSOFT International Symposium on Software Testing and Analysis, 415-427. https://doi.org/10.1145/3395363.3397385</w:t>
      </w:r>
    </w:p>
    <w:p w:rsidR="00000000" w:rsidDel="00000000" w:rsidP="00000000" w:rsidRDefault="00000000" w:rsidRPr="00000000" w14:paraId="0000045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Grech, N., Kong, M., Jurisevic, A., Brent, L., Scholz, B., &amp; </w:t>
      </w:r>
      <w:r w:rsidDel="00000000" w:rsidR="00000000" w:rsidRPr="00000000">
        <w:rPr>
          <w:rFonts w:ascii="Liberation Serif" w:cs="Liberation Serif" w:eastAsia="Liberation Serif" w:hAnsi="Liberation Serif"/>
          <w:rtl w:val="0"/>
        </w:rPr>
        <w:t xml:space="preserve">Smaragdakis</w:t>
      </w:r>
      <w:r w:rsidDel="00000000" w:rsidR="00000000" w:rsidRPr="00000000">
        <w:rPr>
          <w:rFonts w:ascii="Liberation Serif" w:cs="Liberation Serif" w:eastAsia="Liberation Serif" w:hAnsi="Liberation Serif"/>
          <w:rtl w:val="0"/>
        </w:rPr>
        <w:t xml:space="preserve">, Y. (2018). </w:t>
      </w:r>
      <w:r w:rsidDel="00000000" w:rsidR="00000000" w:rsidRPr="00000000">
        <w:rPr>
          <w:rFonts w:ascii="Liberation Serif" w:cs="Liberation Serif" w:eastAsia="Liberation Serif" w:hAnsi="Liberation Serif"/>
          <w:rtl w:val="0"/>
        </w:rPr>
        <w:t xml:space="preserve">MadMax</w:t>
      </w:r>
      <w:r w:rsidDel="00000000" w:rsidR="00000000" w:rsidRPr="00000000">
        <w:rPr>
          <w:rFonts w:ascii="Liberation Serif" w:cs="Liberation Serif" w:eastAsia="Liberation Serif" w:hAnsi="Liberation Serif"/>
          <w:rtl w:val="0"/>
        </w:rPr>
        <w:t xml:space="preserve">: Surviving out-of-gas conditions in Ethereum smart contracts. Proceedings of the ACM on Programming Languages, 2(OOPSLA), 1-27. https://doi.org/10.1145/3276486</w:t>
      </w:r>
    </w:p>
    <w:p w:rsidR="00000000" w:rsidDel="00000000" w:rsidP="00000000" w:rsidRDefault="00000000" w:rsidRPr="00000000" w14:paraId="0000045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Grieco, G., Song, W., Cygan, A., Feist, J., &amp; Groce, A. (2020). Echidna: Effective, usable, and fast fuzzing for smart contracts. Proceedings of the 29th ACM SIGSOFT International Symposium on Software Testing and Analysis, 557-560. https://doi.org/10.1145/3395363.3404366</w:t>
      </w:r>
    </w:p>
    <w:p w:rsidR="00000000" w:rsidDel="00000000" w:rsidP="00000000" w:rsidRDefault="00000000" w:rsidRPr="00000000" w14:paraId="0000045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King, J. C. (1976). Symbolic execution and program testing. Communications of the ACM, 19(7), 385-394. https://doi.org/10.1145/360248.360252</w:t>
      </w:r>
    </w:p>
    <w:p w:rsidR="00000000" w:rsidDel="00000000" w:rsidP="00000000" w:rsidRDefault="00000000" w:rsidRPr="00000000" w14:paraId="000004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Kitchenham, B., &amp; Charters, S. (2007). Guidelines for performing systematic literature reviews in software engineering (Technical Report EBSE-2007-01). Keele University.</w:t>
      </w:r>
    </w:p>
    <w:p w:rsidR="00000000" w:rsidDel="00000000" w:rsidP="00000000" w:rsidRDefault="00000000" w:rsidRPr="00000000" w14:paraId="000004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Lahav, O., Grumberg, O., &amp; Shoham, S. (2022). Automated verification of smart contracts with Certora Prover. Proceedings of the 44th International Conference on Software Engineering: Software Engineering in Practice, 45-54.</w:t>
      </w:r>
    </w:p>
    <w:p w:rsidR="00000000" w:rsidDel="00000000" w:rsidP="00000000" w:rsidRDefault="00000000" w:rsidRPr="00000000" w14:paraId="000004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Luu, L., Chu, D. H., Olickel, H., Saxena, P., &amp; Hobor, A. (2016). Making smart contracts smarter. Proceedings of the 2016 ACM SIGSAC Conference on Computer and Communications Security, 254-269. https://doi.org/10.1145/2976749.2978309</w:t>
      </w:r>
    </w:p>
    <w:p w:rsidR="00000000" w:rsidDel="00000000" w:rsidP="00000000" w:rsidRDefault="00000000" w:rsidRPr="00000000" w14:paraId="0000046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Mehar, M. I., Shier, C. L., Giambattista, A., Gong, E., Fletcher, G., Sanayhie, R., ... &amp; Laskowski, M. (2019). Understanding a revolutionary and flawed grand experiment in blockchain: The DAO attack. Journal of Cases on Information Technology, 21(1), 19-32. https://doi.org/10.4018/JCIT.2019010102</w:t>
      </w:r>
    </w:p>
    <w:p w:rsidR="00000000" w:rsidDel="00000000" w:rsidP="00000000" w:rsidRDefault="00000000" w:rsidRPr="00000000" w14:paraId="0000046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Merkel, D. (2014). Docker: Lightweight Linux containers for consistent development and deployment. Linux Journal, 2014(239), 2.</w:t>
      </w:r>
    </w:p>
    <w:p w:rsidR="00000000" w:rsidDel="00000000" w:rsidP="00000000" w:rsidRDefault="00000000" w:rsidRPr="00000000" w14:paraId="0000046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Miller, B. P., Fredriksen, L., &amp; So, B. (1990). An empirical study of the reliability of UNIX utilities. Communications of the ACM, 33(12), 32-44. https://doi.org/10.1145/96267.96279</w:t>
      </w:r>
    </w:p>
    <w:p w:rsidR="00000000" w:rsidDel="00000000" w:rsidP="00000000" w:rsidRDefault="00000000" w:rsidRPr="00000000" w14:paraId="0000046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MITRE. (2024). Common Weakness Enumeration (CWE). https://cwe.mitre.org/</w:t>
      </w:r>
    </w:p>
    <w:p w:rsidR="00000000" w:rsidDel="00000000" w:rsidP="00000000" w:rsidRDefault="00000000" w:rsidRPr="00000000" w14:paraId="000004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Mossberg, M., Manzano, F., Hennenfent, E., Groce, A., Grieco, G., Feist, J., ... &amp; Dinaburg, A. (2019). Manticore: A user-friendly symbolic execution framework for binaries and smart contracts. Proceedings of the 34th IEEE/ACM International Conference on Automated Software Engineering, 1186-1189. https://doi.org/10.1109/ASE.2019.00133</w:t>
      </w:r>
    </w:p>
    <w:p w:rsidR="00000000" w:rsidDel="00000000" w:rsidP="00000000" w:rsidRDefault="00000000" w:rsidRPr="00000000" w14:paraId="0000046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Mueller, B. (2018). Smashing Ethereum smart contracts for fun and real profit. Proceedings of the 9th HITB Security Conference.</w:t>
      </w:r>
    </w:p>
    <w:p w:rsidR="00000000" w:rsidDel="00000000" w:rsidP="00000000" w:rsidRDefault="00000000" w:rsidRPr="00000000" w14:paraId="0000046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Newman, S. (2015). Building microservices: Designing fine-grained systems. O'Reilly Media.</w:t>
      </w:r>
    </w:p>
    <w:p w:rsidR="00000000" w:rsidDel="00000000" w:rsidP="00000000" w:rsidRDefault="00000000" w:rsidRPr="00000000" w14:paraId="0000046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Ollama. (2024). Ollama: Get up and running with large language models locally. https://ollama.ai/</w:t>
      </w:r>
    </w:p>
    <w:p w:rsidR="00000000" w:rsidDel="00000000" w:rsidP="00000000" w:rsidRDefault="00000000" w:rsidRPr="00000000" w14:paraId="0000046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OWASP. (2023). OWASP Smart Contract Top 10. https://owasp.org/www-project-smart-contract-top-10/</w:t>
      </w:r>
    </w:p>
    <w:p w:rsidR="00000000" w:rsidDel="00000000" w:rsidP="00000000" w:rsidRDefault="00000000" w:rsidRPr="00000000" w14:paraId="0000046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Paradigm. (2021). Foundry: A blazing fast, portable and modular toolkit for Ethereum application development. https://github.com/foundry-rs/foundry</w:t>
      </w:r>
    </w:p>
    <w:p w:rsidR="00000000" w:rsidDel="00000000" w:rsidP="00000000" w:rsidRDefault="00000000" w:rsidRPr="00000000" w14:paraId="0000046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Parnas, D. L. (1972). On the criteria to be used in decomposing systems into modules. Communications of the ACM, 15(12), 1053-1058. https://doi.org/10.1145/361598.361623</w:t>
      </w:r>
    </w:p>
    <w:p w:rsidR="00000000" w:rsidDel="00000000" w:rsidP="00000000" w:rsidRDefault="00000000" w:rsidRPr="00000000" w14:paraId="0000046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Perez, D., &amp; Livshits, B. (2021). Smart contract vulnerabilities: Vulnerable does not imply </w:t>
      </w:r>
      <w:r w:rsidDel="00000000" w:rsidR="00000000" w:rsidRPr="00000000">
        <w:rPr>
          <w:rFonts w:ascii="Liberation Serif" w:cs="Liberation Serif" w:eastAsia="Liberation Serif" w:hAnsi="Liberation Serif"/>
          <w:rtl w:val="0"/>
        </w:rPr>
        <w:t xml:space="preserve">exploited</w:t>
      </w:r>
      <w:r w:rsidDel="00000000" w:rsidR="00000000" w:rsidRPr="00000000">
        <w:rPr>
          <w:rFonts w:ascii="Liberation Serif" w:cs="Liberation Serif" w:eastAsia="Liberation Serif" w:hAnsi="Liberation Serif"/>
          <w:rtl w:val="0"/>
        </w:rPr>
        <w:t xml:space="preserve">. Proceedings of the 30th USENIX Security Symposium, 1325-1341.</w:t>
      </w:r>
    </w:p>
    <w:p w:rsidR="00000000" w:rsidDel="00000000" w:rsidP="00000000" w:rsidRDefault="00000000" w:rsidRPr="00000000" w14:paraId="0000046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Python. (2022). What's new in Python 3.11. https://docs.python.org/3/whatsnew/3.11.html</w:t>
      </w:r>
    </w:p>
    <w:p w:rsidR="00000000" w:rsidDel="00000000" w:rsidP="00000000" w:rsidRDefault="00000000" w:rsidRPr="00000000" w14:paraId="0000047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Qin, K., Zhou, L., Livshits, B., &amp; Gervais, A. (2021). Attacking the DeFi ecosystem with flash loans for fun and profit. Proceedings of the 25th International Conference on Financial Cryptography and Data Security, 3-32. https://doi.org/10.1007/978-3-662-64322-8_1</w:t>
      </w:r>
    </w:p>
    <w:p w:rsidR="00000000" w:rsidDel="00000000" w:rsidP="00000000" w:rsidRDefault="00000000" w:rsidRPr="00000000" w14:paraId="000004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Rameder, H., Di Angelo, M., &amp; Salzer, G. (2022). Review of automated vulnerability analysis of smart contracts on Ethereum. Frontiers in Blockchain, 5, 814977. https://doi.org/10.3389/fbloc.2022.814977</w:t>
      </w:r>
    </w:p>
    <w:p w:rsidR="00000000" w:rsidDel="00000000" w:rsidP="00000000" w:rsidRDefault="00000000" w:rsidRPr="00000000" w14:paraId="0000047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Ross, R., McEvilley, M., &amp; Oren, J. C. (2016). Systems security engineering: Considerations for a multidisciplinary approach in the engineering of trustworthy secure systems (NIST Special Publication 800-160). National Institute of Standards and Technology. https://doi.org/10.6028/NIST.SP.800-160</w:t>
      </w:r>
    </w:p>
    <w:p w:rsidR="00000000" w:rsidDel="00000000" w:rsidP="00000000" w:rsidRDefault="00000000" w:rsidRPr="00000000" w14:paraId="0000047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Schneier, B. (2000). Secrets and lies: Digital security in a networked world. John Wiley &amp; Sons.</w:t>
      </w:r>
    </w:p>
    <w:p w:rsidR="00000000" w:rsidDel="00000000" w:rsidP="00000000" w:rsidRDefault="00000000" w:rsidRPr="00000000" w14:paraId="000004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SCSVS. (2023). Smart Contract Security Verification Standard. https://github.com/securing/SCSVS</w:t>
      </w:r>
    </w:p>
    <w:p w:rsidR="00000000" w:rsidDel="00000000" w:rsidP="00000000" w:rsidRDefault="00000000" w:rsidRPr="00000000" w14:paraId="000004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Sun, Y., Wu, D., Xue, Y., Liu, H., Wang, H., Xu, Z., ... &amp; Liu, Y. (2024). GPTScan: Detecting logic vulnerabilities in smart contracts by combining GPT with program analysis. Proceedings of the 46th International Conference on Software Engineering, 1-12. https://doi.org/10.1145/3597503.3623318</w:t>
      </w:r>
    </w:p>
    <w:p w:rsidR="00000000" w:rsidDel="00000000" w:rsidP="00000000" w:rsidRDefault="00000000" w:rsidRPr="00000000" w14:paraId="000004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Tsankov, P., Dan, A., Drachsler-Cohen, D., Gervais, A., Bünzli, F., &amp; Vechev, M. (2018). Securify: Practical security analysis of smart contracts. Proceedings of the 2018 ACM SIGSAC Conference on Computer and Communications Security, 67-82. https://doi.org/10.1145/3243734.3243780</w:t>
      </w:r>
    </w:p>
    <w:p w:rsidR="00000000" w:rsidDel="00000000" w:rsidP="00000000" w:rsidRDefault="00000000" w:rsidRPr="00000000" w14:paraId="0000047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Werner, S. M., Perez, D., Gudgeon, L., Klages-Mundt, A., Harz, D., &amp; Knottenbelt, W. J. (2024). SoK: Decentralized finance (DeFi) attacks. Proceedings of the 45th IEEE Symposium on Security and Privacy, 1-18.</w:t>
      </w:r>
    </w:p>
    <w:p w:rsidR="00000000" w:rsidDel="00000000" w:rsidP="00000000" w:rsidRDefault="00000000" w:rsidRPr="00000000" w14:paraId="000004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Zhou, L., Xiong, X., Ernstberger, J., Chaliasos, S., Wang, Z., Wang, Y., ... &amp; Gervais, A. (2023). SoK: Decentralized finance (DeFi) incidents. Proceedings of the 44th IEEE Symposium on Security and Privacy, 2444-2461. https://doi.org/10.1109/SP46215.2023.10179435</w:t>
      </w:r>
    </w:p>
    <w:p w:rsidR="00000000" w:rsidDel="00000000" w:rsidP="00000000" w:rsidRDefault="00000000" w:rsidRPr="00000000" w14:paraId="000004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Nota: Las referencias siguen el formato APA 7ma edición.</w:t>
      </w:r>
    </w:p>
    <w:p w:rsidR="00000000" w:rsidDel="00000000" w:rsidP="00000000" w:rsidRDefault="00000000" w:rsidRPr="00000000" w14:paraId="0000047A">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ulsymp1z9fxn" w:id="117"/>
      <w:bookmarkEnd w:id="117"/>
      <w:r w:rsidDel="00000000" w:rsidR="00000000" w:rsidRPr="00000000">
        <w:rPr>
          <w:rFonts w:ascii="Liberation Serif" w:cs="Liberation Serif" w:eastAsia="Liberation Serif" w:hAnsi="Liberation Serif"/>
          <w:sz w:val="36"/>
          <w:szCs w:val="36"/>
          <w:rtl w:val="0"/>
        </w:rPr>
        <w:t xml:space="preserve">CAPÍTULO 4: DESARROLLO</w:t>
      </w:r>
    </w:p>
    <w:p w:rsidR="00000000" w:rsidDel="00000000" w:rsidP="00000000" w:rsidRDefault="00000000" w:rsidRPr="00000000" w14:paraId="0000047B">
      <w:pPr>
        <w:widowControl w:val="0"/>
        <w:spacing w:after="283" w:before="567" w:lineRule="auto"/>
        <w:ind w:left="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MIESC: Marco Integrado de Seguridad para Contratos Ethereum</w:t>
      </w:r>
    </w:p>
    <w:p w:rsidR="00000000" w:rsidDel="00000000" w:rsidP="00000000" w:rsidRDefault="00000000" w:rsidRPr="00000000" w14:paraId="0000047C">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rcg7bqfpank0" w:id="118"/>
      <w:bookmarkEnd w:id="118"/>
      <w:r w:rsidDel="00000000" w:rsidR="00000000" w:rsidRPr="00000000">
        <w:rPr>
          <w:rFonts w:ascii="Liberation Serif" w:cs="Liberation Serif" w:eastAsia="Liberation Serif" w:hAnsi="Liberation Serif"/>
          <w:color w:val="000000"/>
          <w:sz w:val="28"/>
          <w:szCs w:val="28"/>
          <w:rtl w:val="0"/>
        </w:rPr>
        <w:t xml:space="preserve">4.1 Introducción</w:t>
      </w:r>
    </w:p>
    <w:p w:rsidR="00000000" w:rsidDel="00000000" w:rsidP="00000000" w:rsidRDefault="00000000" w:rsidRPr="00000000" w14:paraId="0000047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presente capítulo documenta el proceso de desarrollo e implementación de MIESC (Marco Integrado de Seguridad para Contratos Ethereum), un framework de código abierto diseñado para abordar las deficiencias identificadas en el ecosistema de herramientas de auditoría de contratos inteligentes. La exposición sigue una estructura que refleja el proceso real de investigación: desde la identificación de problemas concretos hasta las decisiones de diseño adoptadas para resolverlos, incluyendo los callejones sin salida encontrados y las lecciones aprendidas durante el desarrollo.</w:t>
      </w:r>
    </w:p>
    <w:p w:rsidR="00000000" w:rsidDel="00000000" w:rsidP="00000000" w:rsidRDefault="00000000" w:rsidRPr="00000000" w14:paraId="0000047E">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mxu20xsqeyw3" w:id="119"/>
      <w:bookmarkEnd w:id="119"/>
      <w:r w:rsidDel="00000000" w:rsidR="00000000" w:rsidRPr="00000000">
        <w:rPr>
          <w:rFonts w:ascii="Liberation Serif" w:cs="Liberation Serif" w:eastAsia="Liberation Serif" w:hAnsi="Liberation Serif"/>
          <w:b w:val="1"/>
          <w:bCs w:val="1"/>
          <w:i w:val="0"/>
          <w:iCs w:val="0"/>
          <w:color w:val="000000"/>
          <w:rtl w:val="0"/>
        </w:rPr>
        <w:t xml:space="preserve">4.1.1 Génesis del Proyecto</w:t>
      </w:r>
    </w:p>
    <w:p w:rsidR="00000000" w:rsidDel="00000000" w:rsidP="00000000" w:rsidRDefault="00000000" w:rsidRPr="00000000" w14:paraId="0000047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origen de MIESC se encuentra en una experiencia práctica de auditoría realizada en 2023, donde el autor enfrentó la tarea de evaluar la seguridad de un protocolo DeFi con TVL (Total Value Locked) superior a los 50 millones de dólares. Durante ese proceso, se hicieron evidentes tres problemas que la literatura académica había señalado pero que la industria no había resuelto de manera satisfactoria:</w:t>
      </w:r>
    </w:p>
    <w:p w:rsidR="00000000" w:rsidDel="00000000" w:rsidP="00000000" w:rsidRDefault="00000000" w:rsidRPr="00000000" w14:paraId="0000048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Primer problema: La fragmentación de herramientas. Para realizar una auditoría comprehensiva, fue necesario ejecutar Slither, Mythril, Echidna y solicitar análisis manuales con GPT-4. Cada herramienta requirió instalación independiente, configuración específica, y produjo resultados en formatos incompatibles entre sí. El tiempo invertido en orquestar las herramientas superó al tiempo de análisis efectivo.</w:t>
      </w:r>
    </w:p>
    <w:p w:rsidR="00000000" w:rsidDel="00000000" w:rsidP="00000000" w:rsidRDefault="00000000" w:rsidRPr="00000000" w14:paraId="0000048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Segundo problema: La dependencia de servicios comerciales. El uso de GPT-4 para análisis semántico implicaba enviar código fuente confidencial a servidores externos. En el contexto de una auditoría pre-lanzamiento, donde el código representa propiedad intelectual valiosa y potencialmente contiene vulnerabilidades explotables, esta transmisión resultaba inaceptable desde la perspectiva de gestión de riesgos.</w:t>
      </w:r>
    </w:p>
    <w:p w:rsidR="00000000" w:rsidDel="00000000" w:rsidP="00000000" w:rsidRDefault="00000000" w:rsidRPr="00000000" w14:paraId="0000048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Tercer problema: La interpretación de resultados. Las herramientas generaron colectivamente más de 200 hallazgos, muchos de ellos duplicados o falsos positivos. La tarea de consolidación, priorización y verificación consumió varios días de trabajo manual.</w:t>
      </w:r>
    </w:p>
    <w:p w:rsidR="00000000" w:rsidDel="00000000" w:rsidP="00000000" w:rsidRDefault="00000000" w:rsidRPr="00000000" w14:paraId="0000048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Estos problemas no son únicos de la experiencia del autor. Durieux et al. (2020), en su evaluación empírica de 47,587 contratos, documentaron que "ninguna herramienta individual detecta más del 75% de las vulnerabilidades conocidas, y la combinación manual de herramientas es impráctica a escala" (p. 535). Rameder et al. (2022) llegaron a conclusiones similares, señalando que "la heterogeneidad de interfaces y formatos de salida constituye una barrera significativa para la adopción industrial de herramientas académicas" (p. 12).</w:t>
      </w:r>
    </w:p>
    <w:p w:rsidR="00000000" w:rsidDel="00000000" w:rsidP="00000000" w:rsidRDefault="00000000" w:rsidRPr="00000000" w14:paraId="0000048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p90o05koliy5" w:id="120"/>
      <w:bookmarkEnd w:id="120"/>
      <w:r w:rsidDel="00000000" w:rsidR="00000000" w:rsidRPr="00000000">
        <w:rPr>
          <w:rFonts w:ascii="Liberation Serif" w:cs="Liberation Serif" w:eastAsia="Liberation Serif" w:hAnsi="Liberation Serif"/>
          <w:b w:val="1"/>
          <w:bCs w:val="1"/>
          <w:i w:val="0"/>
          <w:iCs w:val="0"/>
          <w:color w:val="000000"/>
          <w:rtl w:val="0"/>
        </w:rPr>
        <w:t xml:space="preserve">4.1.2 Objetivos del Desarrollo</w:t>
      </w:r>
    </w:p>
    <w:p w:rsidR="00000000" w:rsidDel="00000000" w:rsidP="00000000" w:rsidRDefault="00000000" w:rsidRPr="00000000" w14:paraId="0000048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Los objetivos técnicos de MIESC se formularon como respuesta directa a los problemas identificados, siguiendo el enfoque de diseño dirigido por problemas (problem-driven design) propuesto por Shaw (2012):</w:t>
      </w:r>
    </w:p>
    <w:p w:rsidR="00000000" w:rsidDel="00000000" w:rsidP="00000000" w:rsidRDefault="00000000" w:rsidRPr="00000000" w14:paraId="0000048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Integración heterogénea: Desarrollar una capa de abstracción que permita invocar múltiples herramientas de seguridad a través de una interfaz unificada, ocultando las diferencias de instalación, configuración y formato de salida.</w:t>
      </w:r>
    </w:p>
    <w:p w:rsidR="00000000" w:rsidDel="00000000" w:rsidP="00000000" w:rsidRDefault="00000000" w:rsidRPr="00000000" w14:paraId="0000048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Defensa en profundidad: Organizar las herramientas en capas complementarias basadas en sus técnicas de análisis, de modo que las fortalezas de unas compensen las debilidades de otras.</w:t>
      </w:r>
    </w:p>
    <w:p w:rsidR="00000000" w:rsidDel="00000000" w:rsidP="00000000" w:rsidRDefault="00000000" w:rsidRPr="00000000" w14:paraId="0000048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Normalización de resultados: Implementar un esquema de mapeo que traduzca los hallazgos de cada herramienta a taxonomías estándar (SWC, CWE, OWASP), habilitando la deduplicación y priorización automática.</w:t>
      </w:r>
    </w:p>
    <w:p w:rsidR="00000000" w:rsidDel="00000000" w:rsidP="00000000" w:rsidRDefault="00000000" w:rsidRPr="00000000" w14:paraId="0000048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Soberanía de datos: Garantizar que todo el procesamiento, incluyendo el análisis con inteligencia artificial, se ejecute localmente sin transmisión de código fuente a servicios externos.</w:t>
      </w:r>
    </w:p>
    <w:p w:rsidR="00000000" w:rsidDel="00000000" w:rsidP="00000000" w:rsidRDefault="00000000" w:rsidRPr="00000000" w14:paraId="0000048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Costo cero operativo: Utilizar exclusivamente herramientas de código abierto y modelos de lenguaje con pesos abiertos, eliminando barreras de costo que limitan el acceso a auditorías de calidad.</w:t>
      </w:r>
    </w:p>
    <w:p w:rsidR="00000000" w:rsidDel="00000000" w:rsidP="00000000" w:rsidRDefault="00000000" w:rsidRPr="00000000" w14:paraId="0000048B">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l0p8hl4dvv6u" w:id="121"/>
      <w:bookmarkEnd w:id="121"/>
      <w:r w:rsidDel="00000000" w:rsidR="00000000" w:rsidRPr="00000000">
        <w:rPr>
          <w:rFonts w:ascii="Liberation Serif" w:cs="Liberation Serif" w:eastAsia="Liberation Serif" w:hAnsi="Liberation Serif"/>
          <w:b w:val="1"/>
          <w:bCs w:val="1"/>
          <w:i w:val="0"/>
          <w:iCs w:val="0"/>
          <w:color w:val="000000"/>
          <w:rtl w:val="0"/>
        </w:rPr>
        <w:t xml:space="preserve">4.1.3 Métricas Cuantitativas del Proyecto</w:t>
      </w:r>
    </w:p>
    <w:p w:rsidR="00000000" w:rsidDel="00000000" w:rsidP="00000000" w:rsidRDefault="00000000" w:rsidRPr="00000000" w14:paraId="0000048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Tabla 4.1 presenta las métricas del proyecto en su versión 4.0.0, medidas mediante herramientas estándar de análisis de código.</w:t>
      </w:r>
    </w:p>
    <w:p w:rsidR="00000000" w:rsidDel="00000000" w:rsidP="00000000" w:rsidRDefault="00000000" w:rsidRPr="00000000" w14:paraId="0000048D">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5r3roknstu7i" w:id="122"/>
      <w:bookmarkEnd w:id="122"/>
      <w:r w:rsidDel="00000000" w:rsidR="00000000" w:rsidRPr="00000000">
        <w:rPr>
          <w:rFonts w:ascii="Liberation Serif" w:cs="Liberation Serif" w:eastAsia="Liberation Serif" w:hAnsi="Liberation Serif"/>
          <w:b w:val="1"/>
          <w:bCs w:val="1"/>
          <w:color w:val="000000"/>
          <w:sz w:val="22"/>
          <w:szCs w:val="22"/>
          <w:rtl w:val="0"/>
        </w:rPr>
        <w:t xml:space="preserve">Tabla 4.1. Métricas cuantitativas del proyecto MIESC v4.0.0</w:t>
      </w:r>
    </w:p>
    <w:tbl>
      <w:tblPr>
        <w:tblStyle w:val="Table14"/>
        <w:tblW w:w="9071.0" w:type="dxa"/>
        <w:jc w:val="left"/>
        <w:tblLayout w:type="fixed"/>
        <w:tblLook w:val="0000"/>
      </w:tblPr>
      <w:tblGrid>
        <w:gridCol w:w="3023"/>
        <w:gridCol w:w="3024"/>
        <w:gridCol w:w="3024"/>
        <w:tblGridChange w:id="0">
          <w:tblGrid>
            <w:gridCol w:w="3023"/>
            <w:gridCol w:w="3024"/>
            <w:gridCol w:w="30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8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Métrica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8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Valor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Método de Medición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Líneas de código Python (LOC)</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43,221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cloc --include-lang=Python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Líneas de código Solidity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1,927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cloc --include-lang=Solidity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Archivos Python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find . -name "*.py"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Archivos Solidity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find . -name "*.sol"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Complejidad ciclomática promedio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radon cc --average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Índice de mantenibilidad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72.3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radon mi --show</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Cobertura de tests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pytest --cov</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Herramientas integradas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Conteo manual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Capas de análisis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Arquitectura documentada</w:t>
            </w:r>
          </w:p>
        </w:tc>
      </w:tr>
    </w:tbl>
    <w:p w:rsidR="00000000" w:rsidDel="00000000" w:rsidP="00000000" w:rsidRDefault="00000000" w:rsidRPr="00000000" w14:paraId="000004AC">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4A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índice de mantenibilidad de 72.3 supera el umbral de 65 propuesto por Omán y Hagemeister (1992) para código "altamente mantenible", lo cual valida las decisiones de diseño orientadas a la extensibilidad.</w:t>
      </w:r>
    </w:p>
    <w:p w:rsidR="00000000" w:rsidDel="00000000" w:rsidP="00000000" w:rsidRDefault="00000000" w:rsidRPr="00000000" w14:paraId="000004AE">
      <w:pPr>
        <w:widowControl w:val="0"/>
        <w:spacing w:after="283" w:before="567" w:lineRule="auto"/>
        <w:ind w:left="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4.2 Arquitectura del Sistema</w:t>
      </w:r>
      <w:r w:rsidDel="00000000" w:rsidR="00000000" w:rsidRPr="00000000">
        <w:drawing>
          <wp:anchor allowOverlap="1" behindDoc="0" distB="0" distT="0" distL="0" distR="0" hidden="0" layoutInCell="1" locked="0" relativeHeight="0" simplePos="0">
            <wp:simplePos x="0" y="0"/>
            <wp:positionH relativeFrom="column">
              <wp:posOffset>-961071</wp:posOffset>
            </wp:positionH>
            <wp:positionV relativeFrom="paragraph">
              <wp:posOffset>485775</wp:posOffset>
            </wp:positionV>
            <wp:extent cx="7190423" cy="4629150"/>
            <wp:effectExtent b="0" l="0" r="0" t="0"/>
            <wp:wrapSquare wrapText="bothSides" distB="0" distT="0" distL="0" distR="0"/>
            <wp:docPr id="9"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7190423" cy="4629150"/>
                    </a:xfrm>
                    <a:prstGeom prst="rect"/>
                    <a:ln/>
                  </pic:spPr>
                </pic:pic>
              </a:graphicData>
            </a:graphic>
          </wp:anchor>
        </w:drawing>
      </w:r>
    </w:p>
    <w:p w:rsidR="00000000" w:rsidDel="00000000" w:rsidP="00000000" w:rsidRDefault="00000000" w:rsidRPr="00000000" w14:paraId="000004AF">
      <w:pPr>
        <w:pStyle w:val="Heading6"/>
        <w:keepNext w:val="1"/>
        <w:keepLines w:val="1"/>
        <w:widowControl w:val="0"/>
        <w:spacing w:after="454" w:before="170" w:lineRule="auto"/>
        <w:rPr>
          <w:rFonts w:ascii="Liberation Serif" w:cs="Liberation Serif" w:eastAsia="Liberation Serif" w:hAnsi="Liberation Serif"/>
          <w:b w:val="1"/>
          <w:bCs w:val="1"/>
          <w:color w:val="000000"/>
          <w:sz w:val="20"/>
          <w:szCs w:val="20"/>
        </w:rPr>
      </w:pPr>
      <w:bookmarkStart w:colFirst="0" w:colLast="0" w:name="_heading=h.h451d3i0bhaf" w:id="123"/>
      <w:bookmarkEnd w:id="123"/>
      <w:r w:rsidDel="00000000" w:rsidR="00000000" w:rsidRPr="00000000">
        <w:rPr>
          <w:rFonts w:ascii="Liberation Serif" w:cs="Liberation Serif" w:eastAsia="Liberation Serif" w:hAnsi="Liberation Serif"/>
          <w:b w:val="1"/>
          <w:bCs w:val="1"/>
          <w:color w:val="000000"/>
          <w:sz w:val="20"/>
          <w:szCs w:val="20"/>
          <w:rtl w:val="0"/>
        </w:rPr>
        <w:t xml:space="preserve">Figura 6: Arquitectura Defense-in-Depth de 7 Capas de MIESC</w:t>
      </w:r>
    </w:p>
    <w:p w:rsidR="00000000" w:rsidDel="00000000" w:rsidP="00000000" w:rsidRDefault="00000000" w:rsidRPr="00000000" w14:paraId="000004B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441du6gybpgu" w:id="124"/>
      <w:bookmarkEnd w:id="124"/>
      <w:r w:rsidDel="00000000" w:rsidR="00000000" w:rsidRPr="00000000">
        <w:rPr>
          <w:rFonts w:ascii="Liberation Serif" w:cs="Liberation Serif" w:eastAsia="Liberation Serif" w:hAnsi="Liberation Serif"/>
          <w:b w:val="1"/>
          <w:bCs w:val="1"/>
          <w:i w:val="0"/>
          <w:iCs w:val="0"/>
          <w:color w:val="000000"/>
          <w:rtl w:val="0"/>
        </w:rPr>
        <w:t xml:space="preserve">4.2.1 El Principio de Defensa en Profundidad: Fundamentos y Aplicación</w:t>
      </w:r>
    </w:p>
    <w:p w:rsidR="00000000" w:rsidDel="00000000" w:rsidP="00000000" w:rsidRDefault="00000000" w:rsidRPr="00000000" w14:paraId="000004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arquitectura de </w:t>
      </w:r>
      <w:r w:rsidDel="00000000" w:rsidR="00000000" w:rsidRPr="00000000">
        <w:rPr>
          <w:rFonts w:ascii="Liberation Serif" w:cs="Liberation Serif" w:eastAsia="Liberation Serif" w:hAnsi="Liberation Serif"/>
          <w:rtl w:val="0"/>
        </w:rPr>
        <w:t xml:space="preserve">MIESC</w:t>
      </w:r>
      <w:r w:rsidDel="00000000" w:rsidR="00000000" w:rsidRPr="00000000">
        <w:rPr>
          <w:rFonts w:ascii="Liberation Serif" w:cs="Liberation Serif" w:eastAsia="Liberation Serif" w:hAnsi="Liberation Serif"/>
          <w:rtl w:val="0"/>
        </w:rPr>
        <w:t xml:space="preserve"> se fundamenta en el principio de defensa en profundidad (Defense-in-Depth, DiD), un concepto originado en doctrina militar que fue adaptado a la seguridad de sistemas de información durante la década de 1990. El Department of Defense (1996) formalizó este principio como "la aplicación de múltiples medidas de protección en serie, de modo que un adversario deba superar o evitar cada medida sucesivamente para comprometer el sistema protegido" (p. 3-12).</w:t>
      </w:r>
    </w:p>
    <w:p w:rsidR="00000000" w:rsidDel="00000000" w:rsidP="00000000" w:rsidRDefault="00000000" w:rsidRPr="00000000" w14:paraId="000004B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aplicación de este principio al análisis de contratos inteligentes es una contribución original de este trabajo. La justificación teórica se fundamenta en la observación empírica de que diferentes técnicas de análisis tienen fortalezas y debilidades complementarias:</w:t>
      </w:r>
    </w:p>
    <w:p w:rsidR="00000000" w:rsidDel="00000000" w:rsidP="00000000" w:rsidRDefault="00000000" w:rsidRPr="00000000" w14:paraId="000004B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estático: Examina el código sin ejecutarlo, detectando patrones conocidos de vulnerabilidad con alta velocidad pero sin capacidad de razonar sobre comportamiento en tiempo de ejecución. Feist et al. (2019) reportan que Slither alcanza 82% de precisión pero solo 75% de recall, indicando que aproximadamente una de cada cuatro vulnerabilidades escapa a su detección.</w:t>
      </w:r>
    </w:p>
    <w:p w:rsidR="00000000" w:rsidDel="00000000" w:rsidP="00000000" w:rsidRDefault="00000000" w:rsidRPr="00000000" w14:paraId="000004B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Ejecución simbólica: Explora caminos de ejecución mediante representación simbólica de variables, capaz de descubrir vulnerabilidades dependientes de valores específicos de entrada. Baldoni et al. (2018) documentan su efectividad pero también su principal limitación: la explosión combinatoria de caminos en código complejo.</w:t>
      </w:r>
    </w:p>
    <w:p w:rsidR="00000000" w:rsidDel="00000000" w:rsidP="00000000" w:rsidRDefault="00000000" w:rsidRPr="00000000" w14:paraId="000004B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Fuzzing: Genera entradas aleatorias o guiadas para descubrir comportamientos inesperados, particularmente efectivo para encontrar casos límite no contemplados por el desarrollador. Miller et al. (1990) establecieron esta técnica, que Grieco et al. (2020) adaptan específicamente para contratos inteligentes con Echidna.</w:t>
      </w:r>
    </w:p>
    <w:p w:rsidR="00000000" w:rsidDel="00000000" w:rsidP="00000000" w:rsidRDefault="00000000" w:rsidRPr="00000000" w14:paraId="000004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Verificación formal: Demuestra matemáticamente propiedades del código mediante sistemas de prueba automatizados. Clarke et al. (2018) describen los fundamentos teóricos, mientras que Lahav et al. (2022) documentan su aplicación práctica en </w:t>
      </w:r>
      <w:r w:rsidDel="00000000" w:rsidR="00000000" w:rsidRPr="00000000">
        <w:rPr>
          <w:rFonts w:ascii="Liberation Serif" w:cs="Liberation Serif" w:eastAsia="Liberation Serif" w:hAnsi="Liberation Serif"/>
          <w:rtl w:val="0"/>
        </w:rPr>
        <w:t xml:space="preserve">Certora</w:t>
      </w:r>
      <w:r w:rsidDel="00000000" w:rsidR="00000000" w:rsidRPr="00000000">
        <w:rPr>
          <w:rFonts w:ascii="Liberation Serif" w:cs="Liberation Serif" w:eastAsia="Liberation Serif" w:hAnsi="Liberation Serif"/>
          <w:rtl w:val="0"/>
        </w:rPr>
        <w:t xml:space="preserve"> Prover.</w:t>
      </w:r>
    </w:p>
    <w:p w:rsidR="00000000" w:rsidDel="00000000" w:rsidP="00000000" w:rsidRDefault="00000000" w:rsidRPr="00000000" w14:paraId="000004B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con IA: Modelos de lenguaje capaces de detectar vulnerabilidades de lógica de negocio que requieren comprensión semántica del código. Sun et al. (2024) demuestran que GPTScan detecta el 90.2% de vulnerabilidades de lógica que escapan a herramientas tradicionales.</w:t>
      </w:r>
    </w:p>
    <w:p w:rsidR="00000000" w:rsidDel="00000000" w:rsidP="00000000" w:rsidRDefault="00000000" w:rsidRPr="00000000" w14:paraId="000004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Schneier (2000) articula la filosofía subyacente:</w:t>
      </w:r>
    </w:p>
    <w:p w:rsidR="00000000" w:rsidDel="00000000" w:rsidP="00000000" w:rsidRDefault="00000000" w:rsidRPr="00000000" w14:paraId="000004B9">
      <w:pPr>
        <w:widowControl w:val="0"/>
        <w:spacing w:after="283" w:before="283" w:lineRule="auto"/>
        <w:jc w:val="both"/>
        <w:rPr>
          <w:rFonts w:ascii="Liberation Serif" w:cs="Liberation Serif" w:eastAsia="Liberation Serif" w:hAnsi="Liberation Serif"/>
          <w:i w:val="1"/>
          <w:iCs w:val="1"/>
          <w:sz w:val="22"/>
          <w:szCs w:val="22"/>
        </w:rPr>
      </w:pPr>
      <w:r w:rsidDel="00000000" w:rsidR="00000000" w:rsidRPr="00000000">
        <w:rPr>
          <w:rFonts w:ascii="Liberation Serif" w:cs="Liberation Serif" w:eastAsia="Liberation Serif" w:hAnsi="Liberation Serif"/>
          <w:i w:val="1"/>
          <w:iCs w:val="1"/>
          <w:sz w:val="22"/>
          <w:szCs w:val="22"/>
          <w:rtl w:val="0"/>
        </w:rPr>
        <w:t xml:space="preserve">""La defensa en profundidad reconoce que ningún control de seguridad individual es perfecto. Al implementar múltiples capas, se reduce la probabilidad de que un atacante pueda evadir todos los controles" (p. 284)."</w:t>
      </w:r>
    </w:p>
    <w:p w:rsidR="00000000" w:rsidDel="00000000" w:rsidP="00000000" w:rsidRDefault="00000000" w:rsidRPr="00000000" w14:paraId="000004B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kp4gzq4l0yxt" w:id="125"/>
      <w:bookmarkEnd w:id="125"/>
      <w:r w:rsidDel="00000000" w:rsidR="00000000" w:rsidRPr="00000000">
        <w:rPr>
          <w:rFonts w:ascii="Liberation Serif" w:cs="Liberation Serif" w:eastAsia="Liberation Serif" w:hAnsi="Liberation Serif"/>
          <w:b w:val="1"/>
          <w:bCs w:val="1"/>
          <w:i w:val="0"/>
          <w:iCs w:val="0"/>
          <w:color w:val="000000"/>
          <w:rtl w:val="0"/>
        </w:rPr>
        <w:t xml:space="preserve">4.2.2 Proceso de Selección: De la Teoría a las Siete Capas</w:t>
      </w:r>
    </w:p>
    <w:p w:rsidR="00000000" w:rsidDel="00000000" w:rsidP="00000000" w:rsidRDefault="00000000" w:rsidRPr="00000000" w14:paraId="000004B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decisión de implementar exactamente siete capas no fue arbitraria sino el resultado de un proceso iterativo de evaluación. Inicialmente se consideraron tres configuraciones alternativas:</w:t>
      </w:r>
    </w:p>
    <w:p w:rsidR="00000000" w:rsidDel="00000000" w:rsidP="00000000" w:rsidRDefault="00000000" w:rsidRPr="00000000" w14:paraId="000004B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Configuración de 3 capas (descartada): Agrupaba las técnicas en análisis estático, análisis dinámico y verificación formal. Esta configuración, similar a la propuesta por Atzei et al. (2017), resultó demasiado gruesa: dentro de "análisis dinámico" </w:t>
      </w:r>
      <w:r w:rsidDel="00000000" w:rsidR="00000000" w:rsidRPr="00000000">
        <w:rPr>
          <w:rFonts w:ascii="Liberation Serif" w:cs="Liberation Serif" w:eastAsia="Liberation Serif" w:hAnsi="Liberation Serif"/>
          <w:rtl w:val="0"/>
        </w:rPr>
        <w:t xml:space="preserve">coexistían</w:t>
      </w:r>
      <w:r w:rsidDel="00000000" w:rsidR="00000000" w:rsidRPr="00000000">
        <w:rPr>
          <w:rFonts w:ascii="Liberation Serif" w:cs="Liberation Serif" w:eastAsia="Liberation Serif" w:hAnsi="Liberation Serif"/>
          <w:rtl w:val="0"/>
        </w:rPr>
        <w:t xml:space="preserve"> fuzzing y ejecución simbólica, técnicas con filosofías fundamentalmente diferentes que se benefician de orquestación independiente.</w:t>
      </w:r>
    </w:p>
    <w:p w:rsidR="00000000" w:rsidDel="00000000" w:rsidP="00000000" w:rsidRDefault="00000000" w:rsidRPr="00000000" w14:paraId="000004B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Configuración de 5 capas (versión inicial): Separaba análisis estático, fuzzing, ejecución simbólica, verificación formal y análisis con IA. Esta configuración, implementada en MIESC v1.0 y v2.0, demostró ser funcional pero presentaba dos deficiencias: (1) no distinguía entre fuzzing de cobertura y mutation testing, y (2) agrupaba todas las técnicas de IA sin diferenciar property testing de análisis semántico.</w:t>
      </w:r>
    </w:p>
    <w:p w:rsidR="00000000" w:rsidDel="00000000" w:rsidP="00000000" w:rsidRDefault="00000000" w:rsidRPr="00000000" w14:paraId="000004B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Configuración de 7 capas (versión final): Resultado de refinar la configuración de 5 capas basándose en la experiencia operacional y los hallazgos de Rameder et al. (2022), quienes argumentan que "la granularidad de categorización afecta directamente la capacidad de orquestación y </w:t>
      </w:r>
      <w:r w:rsidDel="00000000" w:rsidR="00000000" w:rsidRPr="00000000">
        <w:rPr>
          <w:rFonts w:ascii="Liberation Serif" w:cs="Liberation Serif" w:eastAsia="Liberation Serif" w:hAnsi="Liberation Serif"/>
          <w:rtl w:val="0"/>
        </w:rPr>
        <w:t xml:space="preserve">deduplicación</w:t>
      </w:r>
      <w:r w:rsidDel="00000000" w:rsidR="00000000" w:rsidRPr="00000000">
        <w:rPr>
          <w:rFonts w:ascii="Liberation Serif" w:cs="Liberation Serif" w:eastAsia="Liberation Serif" w:hAnsi="Liberation Serif"/>
          <w:rtl w:val="0"/>
        </w:rPr>
        <w:t xml:space="preserve">" (p. 18).</w:t>
      </w:r>
    </w:p>
    <w:p w:rsidR="00000000" w:rsidDel="00000000" w:rsidP="00000000" w:rsidRDefault="00000000" w:rsidRPr="00000000" w14:paraId="000004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Tabla 4.2 presenta el análisis de complementariedad que fundamentó la selección final.</w:t>
      </w:r>
    </w:p>
    <w:p w:rsidR="00000000" w:rsidDel="00000000" w:rsidP="00000000" w:rsidRDefault="00000000" w:rsidRPr="00000000" w14:paraId="000004C0">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nk0uluomiuan" w:id="126"/>
      <w:bookmarkEnd w:id="126"/>
      <w:r w:rsidDel="00000000" w:rsidR="00000000" w:rsidRPr="00000000">
        <w:rPr>
          <w:rFonts w:ascii="Liberation Serif" w:cs="Liberation Serif" w:eastAsia="Liberation Serif" w:hAnsi="Liberation Serif"/>
          <w:b w:val="1"/>
          <w:bCs w:val="1"/>
          <w:color w:val="000000"/>
          <w:sz w:val="22"/>
          <w:szCs w:val="22"/>
          <w:rtl w:val="0"/>
        </w:rPr>
        <w:t xml:space="preserve">Tabla 4.2. Análisis de complementariedad de técnicas por tipo de vulnerabilidad</w:t>
      </w:r>
    </w:p>
    <w:tbl>
      <w:tblPr>
        <w:tblStyle w:val="Table15"/>
        <w:tblW w:w="9071.0" w:type="dxa"/>
        <w:jc w:val="left"/>
        <w:tblLayout w:type="fixed"/>
        <w:tblLook w:val="0000"/>
      </w:tblPr>
      <w:tblGrid>
        <w:gridCol w:w="1511"/>
        <w:gridCol w:w="1512"/>
        <w:gridCol w:w="1512"/>
        <w:gridCol w:w="1512"/>
        <w:gridCol w:w="1511"/>
        <w:gridCol w:w="1513"/>
        <w:tblGridChange w:id="0">
          <w:tblGrid>
            <w:gridCol w:w="1511"/>
            <w:gridCol w:w="1512"/>
            <w:gridCol w:w="1512"/>
            <w:gridCol w:w="1512"/>
            <w:gridCol w:w="1511"/>
            <w:gridCol w:w="15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Vulnerabilidad (SWC)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Estático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Simbólico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Fuzzing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SWC-107 Reentrancy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SWC-101 Integer Issues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SWC-104 Unchecked Return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SWC-115 tx.origin Auth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Lógica de negocio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Oracle Manipulation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bl>
    <w:p w:rsidR="00000000" w:rsidDel="00000000" w:rsidP="00000000" w:rsidRDefault="00000000" w:rsidRPr="00000000" w14:paraId="000004EB">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4E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Nota: Efectividad estimada basada en Durieux et al. (2020) y experiencia operacional</w:t>
      </w:r>
    </w:p>
    <w:p w:rsidR="00000000" w:rsidDel="00000000" w:rsidP="00000000" w:rsidRDefault="00000000" w:rsidRPr="00000000" w14:paraId="000004ED">
      <w:pPr>
        <w:pStyle w:val="Heading3"/>
        <w:keepNext w:val="1"/>
        <w:keepLines w:val="1"/>
        <w:widowControl w:val="0"/>
        <w:spacing w:after="227" w:before="454" w:lineRule="auto"/>
        <w:ind w:left="0" w:firstLine="0"/>
        <w:rPr>
          <w:rFonts w:ascii="Liberation Serif" w:cs="Liberation Serif" w:eastAsia="Liberation Serif" w:hAnsi="Liberation Serif"/>
          <w:color w:val="000000"/>
          <w:sz w:val="28"/>
          <w:szCs w:val="28"/>
        </w:rPr>
      </w:pPr>
      <w:bookmarkStart w:colFirst="0" w:colLast="0" w:name="_heading=h.bl9xam25zoc" w:id="127"/>
      <w:bookmarkEnd w:id="127"/>
      <w:r w:rsidDel="00000000" w:rsidR="00000000" w:rsidRPr="00000000">
        <w:rPr>
          <w:rFonts w:ascii="Liberation Serif" w:cs="Liberation Serif" w:eastAsia="Liberation Serif" w:hAnsi="Liberation Serif"/>
          <w:color w:val="000000"/>
          <w:sz w:val="28"/>
          <w:szCs w:val="28"/>
          <w:rtl w:val="0"/>
        </w:rPr>
        <w:t xml:space="preserve">4.2.3 Modelo de Capas Definitivo</w:t>
      </w:r>
    </w:p>
    <w:p w:rsidR="00000000" w:rsidDel="00000000" w:rsidP="00000000" w:rsidRDefault="00000000" w:rsidRPr="00000000" w14:paraId="000004EE">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fja3zd3gp31n" w:id="128"/>
      <w:bookmarkEnd w:id="128"/>
      <w:r w:rsidDel="00000000" w:rsidR="00000000" w:rsidRPr="00000000">
        <w:rPr>
          <w:rFonts w:ascii="Liberation Serif" w:cs="Liberation Serif" w:eastAsia="Liberation Serif" w:hAnsi="Liberation Serif"/>
          <w:b w:val="1"/>
          <w:bCs w:val="1"/>
          <w:color w:val="000000"/>
          <w:sz w:val="20"/>
          <w:szCs w:val="20"/>
          <w:rtl w:val="0"/>
        </w:rPr>
        <w:t xml:space="preserve">Figura 7 Arquitectura de defensa en profundidad de MIESC</w:t>
      </w:r>
    </w:p>
    <w:p w:rsidR="00000000" w:rsidDel="00000000" w:rsidP="00000000" w:rsidRDefault="00000000" w:rsidRPr="00000000" w14:paraId="000004EF">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Pr>
        <w:drawing>
          <wp:inline distB="114300" distT="114300" distL="114300" distR="114300">
            <wp:extent cx="5731200" cy="4394200"/>
            <wp:effectExtent b="0" l="0" r="0" t="0"/>
            <wp:docPr id="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numeración de capas refleja el orden típico de ejecución durante una auditoría: las técnicas más rápidas y con menor costo computacional (análisis estático) se ejecutan primero, permitiendo identificar problemas evidentes antes de invertir recursos en técnicas más costosas (ejecución simbólica, verificación formal).</w:t>
      </w:r>
    </w:p>
    <w:p w:rsidR="00000000" w:rsidDel="00000000" w:rsidP="00000000" w:rsidRDefault="00000000" w:rsidRPr="00000000" w14:paraId="000004F1">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tmvg5wrk0ckz" w:id="129"/>
      <w:bookmarkEnd w:id="129"/>
      <w:r w:rsidDel="00000000" w:rsidR="00000000" w:rsidRPr="00000000">
        <w:rPr>
          <w:rFonts w:ascii="Liberation Serif" w:cs="Liberation Serif" w:eastAsia="Liberation Serif" w:hAnsi="Liberation Serif"/>
          <w:b w:val="1"/>
          <w:bCs w:val="1"/>
          <w:i w:val="0"/>
          <w:iCs w:val="0"/>
          <w:color w:val="000000"/>
          <w:rtl w:val="0"/>
        </w:rPr>
        <w:t xml:space="preserve">4.2.4 Justificación de la Selección de Herramientas</w:t>
      </w:r>
    </w:p>
    <w:p w:rsidR="00000000" w:rsidDel="00000000" w:rsidP="00000000" w:rsidRDefault="00000000" w:rsidRPr="00000000" w14:paraId="000004F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selección de las 25 herramientas que componen MIESC siguió un proceso de evaluación estructurado basado en cinco criterios:</w:t>
      </w:r>
    </w:p>
    <w:p w:rsidR="00000000" w:rsidDel="00000000" w:rsidP="00000000" w:rsidRDefault="00000000" w:rsidRPr="00000000" w14:paraId="000004F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Efectividad demostrada: Preferencia por herramientas con evaluación empírica publicada en literatura académica.</w:t>
      </w:r>
    </w:p>
    <w:p w:rsidR="00000000" w:rsidDel="00000000" w:rsidP="00000000" w:rsidRDefault="00000000" w:rsidRPr="00000000" w14:paraId="000004F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Licencia compatible: Exclusión de herramientas con licencias que impidieron redistribución o uso comercial del framework integrado.</w:t>
      </w:r>
    </w:p>
    <w:p w:rsidR="00000000" w:rsidDel="00000000" w:rsidP="00000000" w:rsidRDefault="00000000" w:rsidRPr="00000000" w14:paraId="000004F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Mantenimiento activo: Preferencia por proyectos con commits recientes y comunidad activa.</w:t>
      </w:r>
    </w:p>
    <w:p w:rsidR="00000000" w:rsidDel="00000000" w:rsidP="00000000" w:rsidRDefault="00000000" w:rsidRPr="00000000" w14:paraId="000004F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Complementariedad: Evitar redundancia entre herramientas de la misma capa.</w:t>
      </w:r>
    </w:p>
    <w:p w:rsidR="00000000" w:rsidDel="00000000" w:rsidP="00000000" w:rsidRDefault="00000000" w:rsidRPr="00000000" w14:paraId="000004F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Instalabilidad: Capacidad de instalación automatizada sin intervención manual compleja.</w:t>
      </w:r>
    </w:p>
    <w:p w:rsidR="00000000" w:rsidDel="00000000" w:rsidP="00000000" w:rsidRDefault="00000000" w:rsidRPr="00000000" w14:paraId="000004F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Capa 1 - Análisis Estático: Slither fue seleccionada como herramienta principal por su equilibrio entre precisión (82%) y velocidad (1.2s promedio), según los benchmarks de Durieux et al. (2020). </w:t>
      </w:r>
      <w:r w:rsidDel="00000000" w:rsidR="00000000" w:rsidRPr="00000000">
        <w:rPr>
          <w:rFonts w:ascii="Liberation Serif" w:cs="Liberation Serif" w:eastAsia="Liberation Serif" w:hAnsi="Liberation Serif"/>
          <w:rtl w:val="0"/>
        </w:rPr>
        <w:t xml:space="preserve">Solhint</w:t>
      </w:r>
      <w:r w:rsidDel="00000000" w:rsidR="00000000" w:rsidRPr="00000000">
        <w:rPr>
          <w:rFonts w:ascii="Liberation Serif" w:cs="Liberation Serif" w:eastAsia="Liberation Serif" w:hAnsi="Liberation Serif"/>
          <w:rtl w:val="0"/>
        </w:rPr>
        <w:t xml:space="preserve"> complementa con verificación de estilo y mejores prácticas. Securify2 aporta análisis de patrones de seguridad específicos de Ethereum. Semgrep permite definir reglas personalizadas para patrones específicos de cada organización.</w:t>
      </w:r>
    </w:p>
    <w:p w:rsidR="00000000" w:rsidDel="00000000" w:rsidP="00000000" w:rsidRDefault="00000000" w:rsidRPr="00000000" w14:paraId="000004F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Capa 2 - Fuzzing: Echidna, desarrollada por Trail of Bits, fue seleccionada por su capacidad de property-based testing específico para contratos. Foundry Fuzz aporta integración con el ecosistema Foundry, ampliamente adoptado en la industria. Medusa proporciona fuzzing basado en cobertura con soporte para invariantes complejas. </w:t>
      </w:r>
      <w:r w:rsidDel="00000000" w:rsidR="00000000" w:rsidRPr="00000000">
        <w:rPr>
          <w:rFonts w:ascii="Liberation Serif" w:cs="Liberation Serif" w:eastAsia="Liberation Serif" w:hAnsi="Liberation Serif"/>
          <w:rtl w:val="0"/>
        </w:rPr>
        <w:t xml:space="preserve">Vertigo</w:t>
      </w:r>
      <w:r w:rsidDel="00000000" w:rsidR="00000000" w:rsidRPr="00000000">
        <w:rPr>
          <w:rFonts w:ascii="Liberation Serif" w:cs="Liberation Serif" w:eastAsia="Liberation Serif" w:hAnsi="Liberation Serif"/>
          <w:rtl w:val="0"/>
        </w:rPr>
        <w:t xml:space="preserve"> implementa </w:t>
      </w:r>
      <w:r w:rsidDel="00000000" w:rsidR="00000000" w:rsidRPr="00000000">
        <w:rPr>
          <w:rFonts w:ascii="Liberation Serif" w:cs="Liberation Serif" w:eastAsia="Liberation Serif" w:hAnsi="Liberation Serif"/>
          <w:rtl w:val="0"/>
        </w:rPr>
        <w:t xml:space="preserve">mutation</w:t>
      </w:r>
      <w:r w:rsidDel="00000000" w:rsidR="00000000" w:rsidRPr="00000000">
        <w:rPr>
          <w:rFonts w:ascii="Liberation Serif" w:cs="Liberation Serif" w:eastAsia="Liberation Serif" w:hAnsi="Liberation Serif"/>
          <w:rtl w:val="0"/>
        </w:rPr>
        <w:t xml:space="preserve"> testing, una técnica complementaria que evalúa la calidad de las pruebas existentes.</w:t>
      </w:r>
    </w:p>
    <w:p w:rsidR="00000000" w:rsidDel="00000000" w:rsidP="00000000" w:rsidRDefault="00000000" w:rsidRPr="00000000" w14:paraId="000004F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Capa 3 - Ejecución Simbólica: Mythril, también de Trail of Bits, fue seleccionada por su madurez y extensa documentación. Manticore aporta capacidades de análisis más profundas a costa de mayor tiempo de ejecución. Oyente, aunque menos mantenido, se incluyó por su relevancia histórica y detección de patrones específicos no cubiertos por las otras herramientas.</w:t>
      </w:r>
    </w:p>
    <w:p w:rsidR="00000000" w:rsidDel="00000000" w:rsidP="00000000" w:rsidRDefault="00000000" w:rsidRPr="00000000" w14:paraId="000004F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Capa 4 - Invariant Testing: Scribble permite anotar contratos con especificaciones que se verifican durante la ejecución. Halmos implementa bounded model checking, verificando invariantes hasta cierta profundidad de exploración.</w:t>
      </w:r>
    </w:p>
    <w:p w:rsidR="00000000" w:rsidDel="00000000" w:rsidP="00000000" w:rsidRDefault="00000000" w:rsidRPr="00000000" w14:paraId="000004F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Capa 5 - Verificación Formal: SMTChecker está integrado en el compilador Solidity, proporcionando verificación formal sin herramientas adicionales. Certora Prover, aunque comercial, se incluyó opcionalmente por su capacidad de verificar propiedades complejas que otras herramientas no pueden abordar.</w:t>
      </w:r>
    </w:p>
    <w:p w:rsidR="00000000" w:rsidDel="00000000" w:rsidP="00000000" w:rsidRDefault="00000000" w:rsidRPr="00000000" w14:paraId="000004F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Capa 6 - Property </w:t>
      </w:r>
      <w:r w:rsidDel="00000000" w:rsidR="00000000" w:rsidRPr="00000000">
        <w:rPr>
          <w:rFonts w:ascii="Liberation Serif" w:cs="Liberation Serif" w:eastAsia="Liberation Serif" w:hAnsi="Liberation Serif"/>
          <w:rtl w:val="0"/>
        </w:rPr>
        <w:t xml:space="preserve">Testing</w:t>
      </w:r>
      <w:r w:rsidDel="00000000" w:rsidR="00000000" w:rsidRPr="00000000">
        <w:rPr>
          <w:rFonts w:ascii="Liberation Serif" w:cs="Liberation Serif" w:eastAsia="Liberation Serif" w:hAnsi="Liberation Serif"/>
          <w:rtl w:val="0"/>
        </w:rPr>
        <w:t xml:space="preserve">: </w:t>
      </w:r>
      <w:r w:rsidDel="00000000" w:rsidR="00000000" w:rsidRPr="00000000">
        <w:rPr>
          <w:rFonts w:ascii="Liberation Serif" w:cs="Liberation Serif" w:eastAsia="Liberation Serif" w:hAnsi="Liberation Serif"/>
          <w:rtl w:val="0"/>
        </w:rPr>
        <w:t xml:space="preserve">PropertyGPT</w:t>
      </w:r>
      <w:r w:rsidDel="00000000" w:rsidR="00000000" w:rsidRPr="00000000">
        <w:rPr>
          <w:rFonts w:ascii="Liberation Serif" w:cs="Liberation Serif" w:eastAsia="Liberation Serif" w:hAnsi="Liberation Serif"/>
          <w:rtl w:val="0"/>
        </w:rPr>
        <w:t xml:space="preserve"> utiliza LLM para generar propiedades de prueba automáticamente. Aderyn implementa análisis de seguridad con reglas actualizadas frecuentemente. Wake proporciona un framework de testing con capacidades de property-based testing.</w:t>
      </w:r>
    </w:p>
    <w:p w:rsidR="00000000" w:rsidDel="00000000" w:rsidP="00000000" w:rsidRDefault="00000000" w:rsidRPr="00000000" w14:paraId="000004F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Capa 7 - Análisis con IA: GPTScan implementa la metodología de Sun et al. (2024). </w:t>
      </w:r>
      <w:r w:rsidDel="00000000" w:rsidR="00000000" w:rsidRPr="00000000">
        <w:rPr>
          <w:rFonts w:ascii="Liberation Serif" w:cs="Liberation Serif" w:eastAsia="Liberation Serif" w:hAnsi="Liberation Serif"/>
          <w:rtl w:val="0"/>
        </w:rPr>
        <w:t xml:space="preserve">SmartLLM</w:t>
      </w:r>
      <w:r w:rsidDel="00000000" w:rsidR="00000000" w:rsidRPr="00000000">
        <w:rPr>
          <w:rFonts w:ascii="Liberation Serif" w:cs="Liberation Serif" w:eastAsia="Liberation Serif" w:hAnsi="Liberation Serif"/>
          <w:rtl w:val="0"/>
        </w:rPr>
        <w:t xml:space="preserve"> combina LLM con RAG (Retrieval-Augmented Generation) para análisis contextualizado. </w:t>
      </w:r>
      <w:r w:rsidDel="00000000" w:rsidR="00000000" w:rsidRPr="00000000">
        <w:rPr>
          <w:rFonts w:ascii="Liberation Serif" w:cs="Liberation Serif" w:eastAsia="Liberation Serif" w:hAnsi="Liberation Serif"/>
          <w:rtl w:val="0"/>
        </w:rPr>
        <w:t xml:space="preserve">LLMSmartAudit</w:t>
      </w:r>
      <w:r w:rsidDel="00000000" w:rsidR="00000000" w:rsidRPr="00000000">
        <w:rPr>
          <w:rFonts w:ascii="Liberation Serif" w:cs="Liberation Serif" w:eastAsia="Liberation Serif" w:hAnsi="Liberation Serif"/>
          <w:rtl w:val="0"/>
        </w:rPr>
        <w:t xml:space="preserve"> proporciona auditoría automatizada completa. </w:t>
      </w:r>
      <w:r w:rsidDel="00000000" w:rsidR="00000000" w:rsidRPr="00000000">
        <w:rPr>
          <w:rFonts w:ascii="Liberation Serif" w:cs="Liberation Serif" w:eastAsia="Liberation Serif" w:hAnsi="Liberation Serif"/>
          <w:rtl w:val="0"/>
        </w:rPr>
        <w:t xml:space="preserve">ThreatModel</w:t>
      </w:r>
      <w:r w:rsidDel="00000000" w:rsidR="00000000" w:rsidRPr="00000000">
        <w:rPr>
          <w:rFonts w:ascii="Liberation Serif" w:cs="Liberation Serif" w:eastAsia="Liberation Serif" w:hAnsi="Liberation Serif"/>
          <w:rtl w:val="0"/>
        </w:rPr>
        <w:t xml:space="preserve"> genera modelos de amenazas STRIDE. </w:t>
      </w:r>
      <w:r w:rsidDel="00000000" w:rsidR="00000000" w:rsidRPr="00000000">
        <w:rPr>
          <w:rFonts w:ascii="Liberation Serif" w:cs="Liberation Serif" w:eastAsia="Liberation Serif" w:hAnsi="Liberation Serif"/>
          <w:rtl w:val="0"/>
        </w:rPr>
        <w:t xml:space="preserve">GasGauge</w:t>
      </w:r>
      <w:r w:rsidDel="00000000" w:rsidR="00000000" w:rsidRPr="00000000">
        <w:rPr>
          <w:rFonts w:ascii="Liberation Serif" w:cs="Liberation Serif" w:eastAsia="Liberation Serif" w:hAnsi="Liberation Serif"/>
          <w:rtl w:val="0"/>
        </w:rPr>
        <w:t xml:space="preserve"> analiza la optimización de gas. </w:t>
      </w:r>
      <w:r w:rsidDel="00000000" w:rsidR="00000000" w:rsidRPr="00000000">
        <w:rPr>
          <w:rFonts w:ascii="Liberation Serif" w:cs="Liberation Serif" w:eastAsia="Liberation Serif" w:hAnsi="Liberation Serif"/>
          <w:rtl w:val="0"/>
        </w:rPr>
        <w:t xml:space="preserve">UpgradeGuard</w:t>
      </w:r>
      <w:r w:rsidDel="00000000" w:rsidR="00000000" w:rsidRPr="00000000">
        <w:rPr>
          <w:rFonts w:ascii="Liberation Serif" w:cs="Liberation Serif" w:eastAsia="Liberation Serif" w:hAnsi="Liberation Serif"/>
          <w:rtl w:val="0"/>
        </w:rPr>
        <w:t xml:space="preserve"> verifica la seguridad de patrones de upgrade. </w:t>
      </w:r>
      <w:r w:rsidDel="00000000" w:rsidR="00000000" w:rsidRPr="00000000">
        <w:rPr>
          <w:rFonts w:ascii="Liberation Serif" w:cs="Liberation Serif" w:eastAsia="Liberation Serif" w:hAnsi="Liberation Serif"/>
          <w:rtl w:val="0"/>
        </w:rPr>
        <w:t xml:space="preserve">BestPractices</w:t>
      </w:r>
      <w:r w:rsidDel="00000000" w:rsidR="00000000" w:rsidRPr="00000000">
        <w:rPr>
          <w:rFonts w:ascii="Liberation Serif" w:cs="Liberation Serif" w:eastAsia="Liberation Serif" w:hAnsi="Liberation Serif"/>
          <w:rtl w:val="0"/>
        </w:rPr>
        <w:t xml:space="preserve"> evalúa la adherencia a mejores prácticas documentadas.</w:t>
      </w:r>
    </w:p>
    <w:p w:rsidR="00000000" w:rsidDel="00000000" w:rsidP="00000000" w:rsidRDefault="00000000" w:rsidRPr="00000000" w14:paraId="000004FF">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cxfy1ydklbk6" w:id="130"/>
      <w:bookmarkEnd w:id="130"/>
      <w:r w:rsidDel="00000000" w:rsidR="00000000" w:rsidRPr="00000000">
        <w:rPr>
          <w:rFonts w:ascii="Liberation Serif" w:cs="Liberation Serif" w:eastAsia="Liberation Serif" w:hAnsi="Liberation Serif"/>
          <w:color w:val="000000"/>
          <w:sz w:val="28"/>
          <w:szCs w:val="28"/>
          <w:rtl w:val="0"/>
        </w:rPr>
        <w:t xml:space="preserve">4.3 Diseño de Software</w:t>
      </w:r>
    </w:p>
    <w:p w:rsidR="00000000" w:rsidDel="00000000" w:rsidP="00000000" w:rsidRDefault="00000000" w:rsidRPr="00000000" w14:paraId="0000050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fjwfm9dltrdi" w:id="131"/>
      <w:bookmarkEnd w:id="131"/>
      <w:r w:rsidDel="00000000" w:rsidR="00000000" w:rsidRPr="00000000">
        <w:rPr>
          <w:rFonts w:ascii="Liberation Serif" w:cs="Liberation Serif" w:eastAsia="Liberation Serif" w:hAnsi="Liberation Serif"/>
          <w:b w:val="1"/>
          <w:bCs w:val="1"/>
          <w:i w:val="0"/>
          <w:iCs w:val="0"/>
          <w:color w:val="000000"/>
          <w:rtl w:val="0"/>
        </w:rPr>
        <w:t xml:space="preserve">4.3.1 El Problema de la Heterogeneidad</w:t>
      </w:r>
    </w:p>
    <w:p w:rsidR="00000000" w:rsidDel="00000000" w:rsidP="00000000" w:rsidRDefault="00000000" w:rsidRPr="00000000" w14:paraId="0000050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Cada herramienta de seguridad integrada en MIESC presenta características únicas que dificultan su orquestación unificada:</w:t>
      </w:r>
    </w:p>
    <w:p w:rsidR="00000000" w:rsidDel="00000000" w:rsidP="00000000" w:rsidRDefault="00000000" w:rsidRPr="00000000" w14:paraId="0000050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Diversidad de interfaces de invocación: Slither se invoca como módulo Python, Mythril como comando CLI, Echidna requiere archivos de configuración YAML, Certora utiliza archivos .conf con sintaxis propia.</w:t>
      </w:r>
    </w:p>
    <w:p w:rsidR="00000000" w:rsidDel="00000000" w:rsidP="00000000" w:rsidRDefault="00000000" w:rsidRPr="00000000" w14:paraId="0000050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Heterogeneidad de formatos de salida: Slither produce JSON estructurado, Mythril genera texto formateado o JSON según parámetros, Echidna emite logs de prueba, Manticore crea directorios de artefactos.</w:t>
      </w:r>
    </w:p>
    <w:p w:rsidR="00000000" w:rsidDel="00000000" w:rsidP="00000000" w:rsidRDefault="00000000" w:rsidRPr="00000000" w14:paraId="000005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Inconsistencia en clasificación de severidad: Slither utiliza "High/Medium/Low/Informational", Mythril emplea "Critical/High/Medium/Low", algunas herramientas no clasifican severidad.</w:t>
      </w:r>
    </w:p>
    <w:p w:rsidR="00000000" w:rsidDel="00000000" w:rsidP="00000000" w:rsidRDefault="00000000" w:rsidRPr="00000000" w14:paraId="0000050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Variabilidad en información de ubicación: Algunas herramientas reportan archivo y línea, otras añaden columna, otras indican función y contrato, algunas solo mencionan el nombre del detector.</w:t>
      </w:r>
    </w:p>
    <w:p w:rsidR="00000000" w:rsidDel="00000000" w:rsidP="00000000" w:rsidRDefault="00000000" w:rsidRPr="00000000" w14:paraId="0000050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Esta heterogeneidad constituye la barrera principal para la adopción industrial de herramientas académicas, como documentan Rameder et al. (2022).</w:t>
      </w:r>
    </w:p>
    <w:p w:rsidR="00000000" w:rsidDel="00000000" w:rsidP="00000000" w:rsidRDefault="00000000" w:rsidRPr="00000000" w14:paraId="0000050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10p9nulcb497" w:id="132"/>
      <w:bookmarkEnd w:id="132"/>
      <w:r w:rsidDel="00000000" w:rsidR="00000000" w:rsidRPr="00000000">
        <w:rPr>
          <w:rFonts w:ascii="Liberation Serif" w:cs="Liberation Serif" w:eastAsia="Liberation Serif" w:hAnsi="Liberation Serif"/>
          <w:b w:val="1"/>
          <w:bCs w:val="1"/>
          <w:i w:val="0"/>
          <w:iCs w:val="0"/>
          <w:color w:val="000000"/>
          <w:rtl w:val="0"/>
        </w:rPr>
        <w:t xml:space="preserve">4.3.2 Solución: Patrón Adapter con Principios SOLID</w:t>
      </w:r>
    </w:p>
    <w:p w:rsidR="00000000" w:rsidDel="00000000" w:rsidP="00000000" w:rsidRDefault="00000000" w:rsidRPr="00000000" w14:paraId="0000050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solución adoptada combina el patrón Adapter, documentado por Gamma et al. (1994), con los principios SOLID propuestos por Martin (2017). Esta combinación no es casual: el patrón Adapter proporciona la estructura para unificar interfaces, mientras que SOLID garantiza que el diseño sea extensible y mantenible.</w:t>
      </w:r>
    </w:p>
    <w:p w:rsidR="00000000" w:rsidDel="00000000" w:rsidP="00000000" w:rsidRDefault="00000000" w:rsidRPr="00000000" w14:paraId="0000050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Principio de Responsabilidad Única (SRP): Cada adaptador tiene una única responsabilidad: traducir la interfaz de una herramienta específica a la interfaz común de MIESC. El adaptador de Slither no conoce la existencia de </w:t>
      </w:r>
      <w:r w:rsidDel="00000000" w:rsidR="00000000" w:rsidRPr="00000000">
        <w:rPr>
          <w:rFonts w:ascii="Liberation Serif" w:cs="Liberation Serif" w:eastAsia="Liberation Serif" w:hAnsi="Liberation Serif"/>
          <w:rtl w:val="0"/>
        </w:rPr>
        <w:t xml:space="preserve">Mythril</w:t>
      </w:r>
      <w:r w:rsidDel="00000000" w:rsidR="00000000" w:rsidRPr="00000000">
        <w:rPr>
          <w:rFonts w:ascii="Liberation Serif" w:cs="Liberation Serif" w:eastAsia="Liberation Serif" w:hAnsi="Liberation Serif"/>
          <w:rtl w:val="0"/>
        </w:rPr>
        <w:t xml:space="preserve">, y viceversa.</w:t>
      </w:r>
    </w:p>
    <w:p w:rsidR="00000000" w:rsidDel="00000000" w:rsidP="00000000" w:rsidRDefault="00000000" w:rsidRPr="00000000" w14:paraId="0000050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Principio Abierto/Cerrado (OCP): El framework está abierto a extensión (agregar nuevos adaptadores) pero cerrado a modificación (el núcleo no cambia al agregar herramientas). Para integrar una herramienta nueva, solo se requiere implementar un adaptador que cumpla la interfaz ToolAdapter.</w:t>
      </w:r>
    </w:p>
    <w:p w:rsidR="00000000" w:rsidDel="00000000" w:rsidP="00000000" w:rsidRDefault="00000000" w:rsidRPr="00000000" w14:paraId="0000050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Principio de Sustitución de Liskov (LSP): Todos los adaptadores son intercambiables a través de la interfaz ToolAdapter. El orquestador puede invocar cualquier adaptador sin conocer su implementación concreta.</w:t>
      </w:r>
    </w:p>
    <w:p w:rsidR="00000000" w:rsidDel="00000000" w:rsidP="00000000" w:rsidRDefault="00000000" w:rsidRPr="00000000" w14:paraId="0000050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Principio de Segregación de Interfaces (ISP): La interfaz ToolAdapter define únicamente los métodos esenciales que todo adaptador debe implementar, sin imponer métodos que solo algunas herramientas necesitan.</w:t>
      </w:r>
    </w:p>
    <w:p w:rsidR="00000000" w:rsidDel="00000000" w:rsidP="00000000" w:rsidRDefault="00000000" w:rsidRPr="00000000" w14:paraId="000005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Principio de Inversión de Dependencias (DIP): El núcleo de MIESC depende de la abstracción ToolAdapter, no de implementaciones concretas como </w:t>
      </w:r>
      <w:r w:rsidDel="00000000" w:rsidR="00000000" w:rsidRPr="00000000">
        <w:rPr>
          <w:rFonts w:ascii="Liberation Serif" w:cs="Liberation Serif" w:eastAsia="Liberation Serif" w:hAnsi="Liberation Serif"/>
          <w:rtl w:val="0"/>
        </w:rPr>
        <w:t xml:space="preserve">SlitherAdapter</w:t>
      </w:r>
      <w:r w:rsidDel="00000000" w:rsidR="00000000" w:rsidRPr="00000000">
        <w:rPr>
          <w:rFonts w:ascii="Liberation Serif" w:cs="Liberation Serif" w:eastAsia="Liberation Serif" w:hAnsi="Liberation Serif"/>
          <w:rtl w:val="0"/>
        </w:rPr>
        <w:t xml:space="preserve"> o </w:t>
      </w:r>
      <w:r w:rsidDel="00000000" w:rsidR="00000000" w:rsidRPr="00000000">
        <w:rPr>
          <w:rFonts w:ascii="Liberation Serif" w:cs="Liberation Serif" w:eastAsia="Liberation Serif" w:hAnsi="Liberation Serif"/>
          <w:rtl w:val="0"/>
        </w:rPr>
        <w:t xml:space="preserve">MythrilAdapter</w:t>
      </w:r>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50E">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w:t>
      </w:r>
      <w:r w:rsidDel="00000000" w:rsidR="00000000" w:rsidRPr="00000000">
        <w:rPr>
          <w:rFonts w:ascii="Liberation Serif" w:cs="Liberation Serif" w:eastAsia="Liberation Serif" w:hAnsi="Liberation Serif"/>
          <w:sz w:val="20"/>
          <w:szCs w:val="20"/>
        </w:rPr>
        <w:drawing>
          <wp:inline distB="114300" distT="114300" distL="114300" distR="114300">
            <wp:extent cx="5731200" cy="3263900"/>
            <wp:effectExtent b="0" l="0" r="0" t="0"/>
            <wp:docPr id="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v7om2jq7fc24" w:id="133"/>
      <w:bookmarkEnd w:id="133"/>
      <w:r w:rsidDel="00000000" w:rsidR="00000000" w:rsidRPr="00000000">
        <w:rPr>
          <w:rFonts w:ascii="Liberation Serif" w:cs="Liberation Serif" w:eastAsia="Liberation Serif" w:hAnsi="Liberation Serif"/>
          <w:b w:val="1"/>
          <w:bCs w:val="1"/>
          <w:color w:val="000000"/>
          <w:sz w:val="20"/>
          <w:szCs w:val="20"/>
          <w:rtl w:val="0"/>
        </w:rPr>
        <w:t xml:space="preserve">Figura 8 Diagrama de clases del patrón Adapter en MIESC</w:t>
      </w:r>
    </w:p>
    <w:p w:rsidR="00000000" w:rsidDel="00000000" w:rsidP="00000000" w:rsidRDefault="00000000" w:rsidRPr="00000000" w14:paraId="0000051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939x4i8wgeau" w:id="134"/>
      <w:bookmarkEnd w:id="134"/>
      <w:r w:rsidDel="00000000" w:rsidR="00000000" w:rsidRPr="00000000">
        <w:br w:type="page"/>
      </w:r>
      <w:r w:rsidDel="00000000" w:rsidR="00000000" w:rsidRPr="00000000">
        <w:rPr>
          <w:rtl w:val="0"/>
        </w:rPr>
      </w:r>
    </w:p>
    <w:p w:rsidR="00000000" w:rsidDel="00000000" w:rsidP="00000000" w:rsidRDefault="00000000" w:rsidRPr="00000000" w14:paraId="00000511">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rm42xdhl072t" w:id="135"/>
      <w:bookmarkEnd w:id="135"/>
      <w:r w:rsidDel="00000000" w:rsidR="00000000" w:rsidRPr="00000000">
        <w:rPr>
          <w:rFonts w:ascii="Liberation Serif" w:cs="Liberation Serif" w:eastAsia="Liberation Serif" w:hAnsi="Liberation Serif"/>
          <w:b w:val="1"/>
          <w:bCs w:val="1"/>
          <w:i w:val="0"/>
          <w:iCs w:val="0"/>
          <w:color w:val="000000"/>
          <w:rtl w:val="0"/>
        </w:rPr>
        <w:t xml:space="preserve">4.3.3 Implementación de la Interfaz Base</w:t>
      </w:r>
    </w:p>
    <w:p w:rsidR="00000000" w:rsidDel="00000000" w:rsidP="00000000" w:rsidRDefault="00000000" w:rsidRPr="00000000" w14:paraId="000005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interfaz ToolAdapter se implementa utilizando el módulo abc (Abstract Base Classes) de Python, siguiendo las recomendaciones de van Rossum et al. (2001):</w:t>
      </w:r>
    </w:p>
    <w:p w:rsidR="00000000" w:rsidDel="00000000" w:rsidP="00000000" w:rsidRDefault="00000000" w:rsidRPr="00000000" w14:paraId="00000513">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Pr>
        <w:drawing>
          <wp:inline distB="114300" distT="114300" distL="114300" distR="114300">
            <wp:extent cx="5731200" cy="4927600"/>
            <wp:effectExtent b="0" l="0" r="0" t="0"/>
            <wp:docPr id="1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pStyle w:val="Heading6"/>
        <w:keepNext w:val="1"/>
        <w:keepLines w:val="1"/>
        <w:widowControl w:val="0"/>
        <w:spacing w:after="170" w:before="170" w:lineRule="auto"/>
        <w:rPr>
          <w:rFonts w:ascii="Liberation Serif" w:cs="Liberation Serif" w:eastAsia="Liberation Serif" w:hAnsi="Liberation Serif"/>
          <w:b w:val="1"/>
          <w:bCs w:val="1"/>
          <w:color w:val="000000"/>
          <w:sz w:val="20"/>
          <w:szCs w:val="20"/>
        </w:rPr>
      </w:pPr>
      <w:bookmarkStart w:colFirst="0" w:colLast="0" w:name="_heading=h.95adeqnfcj37" w:id="136"/>
      <w:bookmarkEnd w:id="136"/>
      <w:r w:rsidDel="00000000" w:rsidR="00000000" w:rsidRPr="00000000">
        <w:rPr>
          <w:rFonts w:ascii="Liberation Serif" w:cs="Liberation Serif" w:eastAsia="Liberation Serif" w:hAnsi="Liberation Serif"/>
          <w:b w:val="1"/>
          <w:bCs w:val="1"/>
          <w:color w:val="000000"/>
          <w:sz w:val="20"/>
          <w:szCs w:val="20"/>
          <w:rtl w:val="0"/>
        </w:rPr>
        <w:t xml:space="preserve">Figura 9 ToolAdapter - Interfaz abstracta de MIESC</w:t>
      </w:r>
    </w:p>
    <w:p w:rsidR="00000000" w:rsidDel="00000000" w:rsidP="00000000" w:rsidRDefault="00000000" w:rsidRPr="00000000" w14:paraId="00000515">
      <w:pPr>
        <w:pStyle w:val="Heading4"/>
        <w:keepNext w:val="1"/>
        <w:keepLines w:val="1"/>
        <w:widowControl w:val="0"/>
        <w:spacing w:after="227" w:before="454" w:lineRule="auto"/>
        <w:ind w:left="1440" w:firstLine="0"/>
        <w:rPr>
          <w:rFonts w:ascii="Liberation Serif" w:cs="Liberation Serif" w:eastAsia="Liberation Serif" w:hAnsi="Liberation Serif"/>
          <w:b w:val="1"/>
          <w:bCs w:val="1"/>
          <w:i w:val="0"/>
          <w:iCs w:val="0"/>
          <w:color w:val="000000"/>
        </w:rPr>
      </w:pPr>
      <w:bookmarkStart w:colFirst="0" w:colLast="0" w:name="_heading=h.3jm39n6r4xq9" w:id="137"/>
      <w:bookmarkEnd w:id="137"/>
      <w:r w:rsidDel="00000000" w:rsidR="00000000" w:rsidRPr="00000000">
        <w:rPr>
          <w:rFonts w:ascii="Liberation Serif" w:cs="Liberation Serif" w:eastAsia="Liberation Serif" w:hAnsi="Liberation Serif"/>
          <w:b w:val="1"/>
          <w:bCs w:val="1"/>
          <w:i w:val="0"/>
          <w:iCs w:val="0"/>
          <w:color w:val="000000"/>
          <w:rtl w:val="0"/>
        </w:rPr>
        <w:t xml:space="preserve">4.3.4 Estructura de Metadatos</w:t>
      </w:r>
    </w:p>
    <w:p w:rsidR="00000000" w:rsidDel="00000000" w:rsidP="00000000" w:rsidRDefault="00000000" w:rsidRPr="00000000" w14:paraId="000005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Los metadatos de herramientas siguen el principio de autodescripción propuesto por Berners-Lee et al. (2001), permitiendo que el sistema documente automáticamente sus capacidades:</w:t>
      </w:r>
    </w:p>
    <w:p w:rsidR="00000000" w:rsidDel="00000000" w:rsidP="00000000" w:rsidRDefault="00000000" w:rsidRPr="00000000" w14:paraId="00000517">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@dataclass</w:t>
        <w:br w:type="textWrapping"/>
        <w:t xml:space="preserve">class </w:t>
      </w:r>
      <w:r w:rsidDel="00000000" w:rsidR="00000000" w:rsidRPr="00000000">
        <w:rPr>
          <w:rFonts w:ascii="Liberation Serif" w:cs="Liberation Serif" w:eastAsia="Liberation Serif" w:hAnsi="Liberation Serif"/>
          <w:sz w:val="20"/>
          <w:szCs w:val="20"/>
          <w:rtl w:val="0"/>
        </w:rPr>
        <w:t xml:space="preserve">ToolMetadata</w:t>
      </w:r>
      <w:r w:rsidDel="00000000" w:rsidR="00000000" w:rsidRPr="00000000">
        <w:rPr>
          <w:rFonts w:ascii="Liberation Serif" w:cs="Liberation Serif" w:eastAsia="Liberation Serif" w:hAnsi="Liberation Serif"/>
          <w:sz w:val="20"/>
          <w:szCs w:val="20"/>
          <w:rtl w:val="0"/>
        </w:rPr>
        <w:t xml:space="preserve">:</w:t>
        <w:br w:type="textWrapping"/>
        <w:t xml:space="preserve">    """</w:t>
        <w:br w:type="textWrapping"/>
        <w:t xml:space="preserve">    Metadatos estandarizados de herramientas.</w:t>
        <w:br w:type="textWrapping"/>
        <w:br w:type="textWrapping"/>
        <w:t xml:space="preserve">    Cada campo fue seleccionado para cumplir requisitos específicos:</w:t>
        <w:br w:type="textWrapping"/>
        <w:t xml:space="preserve">    - license: Cumplimiento DPGA de transparencia de licencias</w:t>
        <w:br w:type="textWrapping"/>
        <w:t xml:space="preserve">    - cost: Cumplimiento DPGA de accesibilidad sin barreras de costo</w:t>
        <w:br w:type="textWrapping"/>
        <w:t xml:space="preserve">    - </w:t>
      </w:r>
      <w:r w:rsidDel="00000000" w:rsidR="00000000" w:rsidRPr="00000000">
        <w:rPr>
          <w:rFonts w:ascii="Liberation Serif" w:cs="Liberation Serif" w:eastAsia="Liberation Serif" w:hAnsi="Liberation Serif"/>
          <w:sz w:val="20"/>
          <w:szCs w:val="20"/>
          <w:rtl w:val="0"/>
        </w:rPr>
        <w:t xml:space="preserve">is_optional</w:t>
      </w:r>
      <w:r w:rsidDel="00000000" w:rsidR="00000000" w:rsidRPr="00000000">
        <w:rPr>
          <w:rFonts w:ascii="Liberation Serif" w:cs="Liberation Serif" w:eastAsia="Liberation Serif" w:hAnsi="Liberation Serif"/>
          <w:sz w:val="20"/>
          <w:szCs w:val="20"/>
          <w:rtl w:val="0"/>
        </w:rPr>
        <w:t xml:space="preserve">: Cumplimiento DPGA de no crear dependencias obligatorias</w:t>
        <w:br w:type="textWrapping"/>
        <w:t xml:space="preserve">    """</w:t>
        <w:br w:type="textWrapping"/>
        <w:t xml:space="preserve">    name: str                    # Identificador único</w:t>
        <w:br w:type="textWrapping"/>
        <w:t xml:space="preserve">    version: str                 # Versión semántica (Preston-Werner, 2013)</w:t>
        <w:br w:type="textWrapping"/>
        <w:t xml:space="preserve">    category: ToolCategory       # Capa a la que pertenece</w:t>
        <w:br w:type="textWrapping"/>
        <w:t xml:space="preserve">    author: str                  # Autor o mantenedor principal</w:t>
        <w:br w:type="textWrapping"/>
        <w:t xml:space="preserve">    license: str                 # Identificador SPDX</w:t>
        <w:br w:type="textWrapping"/>
        <w:t xml:space="preserve">    homepage: str                # URL del proyecto</w:t>
        <w:br w:type="textWrapping"/>
        <w:t xml:space="preserve">    repository: str              # URL del repositorio de código</w:t>
        <w:br w:type="textWrapping"/>
        <w:t xml:space="preserve">    documentation: str           # URL de documentación</w:t>
        <w:br w:type="textWrapping"/>
        <w:t xml:space="preserve">    installation_cmd: str        # Comando de instalación</w:t>
        <w:br w:type="textWrapping"/>
        <w:t xml:space="preserve">    capabilities: List[ToolCapability]  # Capacidades declaradas</w:t>
        <w:br w:type="textWrapping"/>
        <w:t xml:space="preserve">    cost: float = 0.0           # Costo por uso (0 = gratuito)</w:t>
        <w:br w:type="textWrapping"/>
        <w:t xml:space="preserve">    requires_api_key: bool = False  # Requiere credenciales externas</w:t>
        <w:br w:type="textWrapping"/>
        <w:t xml:space="preserve">    is_optional: bool = True    # Puede omitirse sin afectar funcionalidad core</w:t>
      </w:r>
    </w:p>
    <w:p w:rsidR="00000000" w:rsidDel="00000000" w:rsidP="00000000" w:rsidRDefault="00000000" w:rsidRPr="00000000" w14:paraId="00000518">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Pr>
        <w:drawing>
          <wp:inline distB="114300" distT="114300" distL="114300" distR="114300">
            <wp:extent cx="5731200" cy="4483100"/>
            <wp:effectExtent b="0" l="0" r="0" t="0"/>
            <wp:docPr id="3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Style w:val="Heading6"/>
        <w:keepNext w:val="1"/>
        <w:keepLines w:val="1"/>
        <w:widowControl w:val="0"/>
        <w:spacing w:after="170" w:before="170" w:lineRule="auto"/>
        <w:rPr>
          <w:rFonts w:ascii="Liberation Serif" w:cs="Liberation Serif" w:eastAsia="Liberation Serif" w:hAnsi="Liberation Serif"/>
          <w:b w:val="1"/>
          <w:bCs w:val="1"/>
          <w:color w:val="000000"/>
          <w:sz w:val="20"/>
          <w:szCs w:val="20"/>
        </w:rPr>
      </w:pPr>
      <w:bookmarkStart w:colFirst="0" w:colLast="0" w:name="_heading=h.7gujtavhiueg" w:id="138"/>
      <w:bookmarkEnd w:id="138"/>
      <w:r w:rsidDel="00000000" w:rsidR="00000000" w:rsidRPr="00000000">
        <w:rPr>
          <w:rFonts w:ascii="Liberation Serif" w:cs="Liberation Serif" w:eastAsia="Liberation Serif" w:hAnsi="Liberation Serif"/>
          <w:b w:val="1"/>
          <w:bCs w:val="1"/>
          <w:color w:val="000000"/>
          <w:sz w:val="20"/>
          <w:szCs w:val="20"/>
          <w:rtl w:val="0"/>
        </w:rPr>
        <w:t xml:space="preserve">Figura 10 Metadatos estandarizados de herramientas.</w:t>
      </w:r>
    </w:p>
    <w:p w:rsidR="00000000" w:rsidDel="00000000" w:rsidP="00000000" w:rsidRDefault="00000000" w:rsidRPr="00000000" w14:paraId="0000051A">
      <w:pPr>
        <w:pStyle w:val="Heading3"/>
        <w:keepNext w:val="1"/>
        <w:keepLines w:val="1"/>
        <w:widowControl w:val="0"/>
        <w:spacing w:after="283" w:before="567" w:lineRule="auto"/>
        <w:ind w:left="720" w:firstLine="0"/>
        <w:rPr>
          <w:rFonts w:ascii="Liberation Serif" w:cs="Liberation Serif" w:eastAsia="Liberation Serif" w:hAnsi="Liberation Serif"/>
          <w:color w:val="000000"/>
          <w:sz w:val="28"/>
          <w:szCs w:val="28"/>
        </w:rPr>
      </w:pPr>
      <w:bookmarkStart w:colFirst="0" w:colLast="0" w:name="_heading=h.dii9f3vzl07r" w:id="139"/>
      <w:bookmarkEnd w:id="139"/>
      <w:r w:rsidDel="00000000" w:rsidR="00000000" w:rsidRPr="00000000">
        <w:br w:type="page"/>
      </w:r>
      <w:r w:rsidDel="00000000" w:rsidR="00000000" w:rsidRPr="00000000">
        <w:rPr>
          <w:rtl w:val="0"/>
        </w:rPr>
      </w:r>
    </w:p>
    <w:p w:rsidR="00000000" w:rsidDel="00000000" w:rsidP="00000000" w:rsidRDefault="00000000" w:rsidRPr="00000000" w14:paraId="0000051B">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1ubslcbrpfi2" w:id="140"/>
      <w:bookmarkEnd w:id="140"/>
      <w:r w:rsidDel="00000000" w:rsidR="00000000" w:rsidRPr="00000000">
        <w:rPr>
          <w:rFonts w:ascii="Liberation Serif" w:cs="Liberation Serif" w:eastAsia="Liberation Serif" w:hAnsi="Liberation Serif"/>
          <w:color w:val="000000"/>
          <w:sz w:val="28"/>
          <w:szCs w:val="28"/>
          <w:rtl w:val="0"/>
        </w:rPr>
        <w:t xml:space="preserve">4.4 Normalización de Hallazgos</w:t>
      </w:r>
    </w:p>
    <w:p w:rsidR="00000000" w:rsidDel="00000000" w:rsidP="00000000" w:rsidRDefault="00000000" w:rsidRPr="00000000" w14:paraId="0000051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ebuezg39w3e" w:id="141"/>
      <w:bookmarkEnd w:id="141"/>
      <w:r w:rsidDel="00000000" w:rsidR="00000000" w:rsidRPr="00000000">
        <w:rPr>
          <w:rFonts w:ascii="Liberation Serif" w:cs="Liberation Serif" w:eastAsia="Liberation Serif" w:hAnsi="Liberation Serif"/>
          <w:b w:val="1"/>
          <w:bCs w:val="1"/>
          <w:i w:val="0"/>
          <w:iCs w:val="0"/>
          <w:color w:val="000000"/>
          <w:rtl w:val="0"/>
        </w:rPr>
        <w:t xml:space="preserve">4.4.1 El Problema de la Babel de Vulnerabilidades</w:t>
      </w:r>
    </w:p>
    <w:p w:rsidR="00000000" w:rsidDel="00000000" w:rsidP="00000000" w:rsidRDefault="00000000" w:rsidRPr="00000000" w14:paraId="000005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Sin normalización, los hallazgos de diferentes herramientas son incomparables. Considérese el siguiente ejemplo de una misma vulnerabilidad de reentrancy detectada por tres herramientas:</w:t>
      </w:r>
    </w:p>
    <w:p w:rsidR="00000000" w:rsidDel="00000000" w:rsidP="00000000" w:rsidRDefault="00000000" w:rsidRPr="00000000" w14:paraId="0000051E">
      <w:pPr>
        <w:widowControl w:val="0"/>
        <w:spacing w:after="198" w:lineRule="auto"/>
        <w:ind w:left="-566.9291338582675" w:firstLine="0"/>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6609737" cy="4132339"/>
            <wp:effectExtent b="0" l="0" r="0" t="0"/>
            <wp:docPr id="14" name="image17.png"/>
            <a:graphic>
              <a:graphicData uri="http://schemas.openxmlformats.org/drawingml/2006/picture">
                <pic:pic>
                  <pic:nvPicPr>
                    <pic:cNvPr id="0" name="image17.png"/>
                    <pic:cNvPicPr preferRelativeResize="0"/>
                  </pic:nvPicPr>
                  <pic:blipFill>
                    <a:blip r:embed="rId20"/>
                    <a:srcRect b="0" l="3113" r="0" t="0"/>
                    <a:stretch>
                      <a:fillRect/>
                    </a:stretch>
                  </pic:blipFill>
                  <pic:spPr>
                    <a:xfrm>
                      <a:off x="0" y="0"/>
                      <a:ext cx="6609737" cy="4132339"/>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pStyle w:val="Heading6"/>
        <w:keepNext w:val="1"/>
        <w:keepLines w:val="1"/>
        <w:widowControl w:val="0"/>
        <w:spacing w:after="198" w:before="200" w:lineRule="auto"/>
        <w:ind w:left="-566.9291338582675" w:firstLine="0"/>
        <w:jc w:val="both"/>
        <w:rPr>
          <w:rFonts w:ascii="Liberation Serif" w:cs="Liberation Serif" w:eastAsia="Liberation Serif" w:hAnsi="Liberation Serif"/>
          <w:b w:val="1"/>
          <w:bCs w:val="1"/>
          <w:color w:val="000000"/>
          <w:sz w:val="20"/>
          <w:szCs w:val="20"/>
        </w:rPr>
      </w:pPr>
      <w:bookmarkStart w:colFirst="0" w:colLast="0" w:name="_heading=h.u97a9jp6m9jy" w:id="142"/>
      <w:bookmarkEnd w:id="142"/>
      <w:r w:rsidDel="00000000" w:rsidR="00000000" w:rsidRPr="00000000">
        <w:rPr>
          <w:rFonts w:ascii="Liberation Serif" w:cs="Liberation Serif" w:eastAsia="Liberation Serif" w:hAnsi="Liberation Serif"/>
          <w:b w:val="1"/>
          <w:bCs w:val="1"/>
          <w:color w:val="000000"/>
          <w:sz w:val="20"/>
          <w:szCs w:val="20"/>
          <w:rtl w:val="0"/>
        </w:rPr>
        <w:t xml:space="preserve">Figura 11: Heterogeneidad de outputs.</w:t>
      </w:r>
    </w:p>
    <w:p w:rsidR="00000000" w:rsidDel="00000000" w:rsidP="00000000" w:rsidRDefault="00000000" w:rsidRPr="00000000" w14:paraId="000005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p w:rsidR="00000000" w:rsidDel="00000000" w:rsidP="00000000" w:rsidRDefault="00000000" w:rsidRPr="00000000" w14:paraId="00000521">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w:t>
        <w:br w:type="textWrapping"/>
        <w:t xml:space="preserve">  "check": "reentrancy-eth",</w:t>
        <w:br w:type="textWrapping"/>
        <w:t xml:space="preserve">  "impact": "High",</w:t>
        <w:br w:type="textWrapping"/>
        <w:t xml:space="preserve">  "confidence": "Medium",</w:t>
        <w:br w:type="textWrapping"/>
        <w:t xml:space="preserve">  "elements": [{"source_mapping": {"filename": "Bank.sol", "lines": [42]}}]</w:t>
        <w:br w:type="textWrapping"/>
        <w:t xml:space="preserve">}</w:t>
      </w:r>
    </w:p>
    <w:p w:rsidR="00000000" w:rsidDel="00000000" w:rsidP="00000000" w:rsidRDefault="00000000" w:rsidRPr="00000000" w14:paraId="000005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p w:rsidR="00000000" w:rsidDel="00000000" w:rsidP="00000000" w:rsidRDefault="00000000" w:rsidRPr="00000000" w14:paraId="00000523">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State change after external call ====</w:t>
        <w:br w:type="textWrapping"/>
        <w:t xml:space="preserve">SWC ID: 107</w:t>
        <w:br w:type="textWrapping"/>
        <w:t xml:space="preserve">Severity: High</w:t>
        <w:br w:type="textWrapping"/>
        <w:t xml:space="preserve">Contract: Bank</w:t>
        <w:br w:type="textWrapping"/>
        <w:t xml:space="preserve">Function name: withdraw</w:t>
        <w:br w:type="textWrapping"/>
        <w:t xml:space="preserve">PC address: 1234</w:t>
      </w:r>
    </w:p>
    <w:p w:rsidR="00000000" w:rsidDel="00000000" w:rsidP="00000000" w:rsidRDefault="00000000" w:rsidRPr="00000000" w14:paraId="000005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GPTScan:</w:t>
      </w:r>
    </w:p>
    <w:p w:rsidR="00000000" w:rsidDel="00000000" w:rsidP="00000000" w:rsidRDefault="00000000" w:rsidRPr="00000000" w14:paraId="00000525">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w:t>
        <w:br w:type="textWrapping"/>
        <w:t xml:space="preserve">  "vulnerability": "Reentrancy vulnerability in withdraw function",</w:t>
        <w:br w:type="textWrapping"/>
        <w:t xml:space="preserve">  "severity": "CRITICAL",</w:t>
        <w:br w:type="textWrapping"/>
        <w:t xml:space="preserve">  "line": 42</w:t>
        <w:br w:type="textWrapping"/>
        <w:t xml:space="preserve">}</w:t>
      </w:r>
    </w:p>
    <w:p w:rsidR="00000000" w:rsidDel="00000000" w:rsidP="00000000" w:rsidRDefault="00000000" w:rsidRPr="00000000" w14:paraId="000005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Observaciones:</w:t>
      </w:r>
    </w:p>
    <w:p w:rsidR="00000000" w:rsidDel="00000000" w:rsidP="00000000" w:rsidRDefault="00000000" w:rsidRPr="00000000" w14:paraId="0000052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Slither llama a la vulnerabilidad "reentrancy-eth", Mythril usa "State change after external call", GPTScan dice "Reentrancy vulnerability"</w:t>
      </w:r>
    </w:p>
    <w:p w:rsidR="00000000" w:rsidDel="00000000" w:rsidP="00000000" w:rsidRDefault="00000000" w:rsidRPr="00000000" w14:paraId="0000052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Slither usa "High", GPTScan usa "CRITICAL" (mismo concepto, diferente nomenclatura)</w:t>
      </w:r>
    </w:p>
    <w:p w:rsidR="00000000" w:rsidDel="00000000" w:rsidP="00000000" w:rsidRDefault="00000000" w:rsidRPr="00000000" w14:paraId="0000052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Solo Mythril referencia el estándar SWC-107</w:t>
      </w:r>
    </w:p>
    <w:p w:rsidR="00000000" w:rsidDel="00000000" w:rsidP="00000000" w:rsidRDefault="00000000" w:rsidRPr="00000000" w14:paraId="0000052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El formato estructural es completamente diferente</w:t>
      </w:r>
    </w:p>
    <w:p w:rsidR="00000000" w:rsidDel="00000000" w:rsidP="00000000" w:rsidRDefault="00000000" w:rsidRPr="00000000" w14:paraId="0000052B">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p7a3q9hc0v2s" w:id="143"/>
      <w:bookmarkEnd w:id="143"/>
      <w:r w:rsidDel="00000000" w:rsidR="00000000" w:rsidRPr="00000000">
        <w:rPr>
          <w:rFonts w:ascii="Liberation Serif" w:cs="Liberation Serif" w:eastAsia="Liberation Serif" w:hAnsi="Liberation Serif"/>
          <w:b w:val="1"/>
          <w:bCs w:val="1"/>
          <w:i w:val="0"/>
          <w:iCs w:val="0"/>
          <w:color w:val="000000"/>
          <w:rtl w:val="0"/>
        </w:rPr>
        <w:t xml:space="preserve">4.4.2 Solución: Mapeo a Taxonomías Estándar</w:t>
      </w:r>
    </w:p>
    <w:p w:rsidR="00000000" w:rsidDel="00000000" w:rsidP="00000000" w:rsidRDefault="00000000" w:rsidRPr="00000000" w14:paraId="000005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implementa un esquema de normalización que mapea hallazgos a tres taxonomías complementarias:</w:t>
      </w:r>
    </w:p>
    <w:p w:rsidR="00000000" w:rsidDel="00000000" w:rsidP="00000000" w:rsidRDefault="00000000" w:rsidRPr="00000000" w14:paraId="000005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 (Smart Contract Weakness Classification): Taxonomía específica para contratos inteligentes mantenida por la comunidad Ethereum (SCSVS, 2023). Contiene 37 categorías de debilidades con identificadores únicos (SWC-100 a SWC-136).</w:t>
      </w:r>
    </w:p>
    <w:p w:rsidR="00000000" w:rsidDel="00000000" w:rsidP="00000000" w:rsidRDefault="00000000" w:rsidRPr="00000000" w14:paraId="0000052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 (Common Weakness Enumeration): Taxonomía general de debilidades de software mantenida por MITRE (2024). Permite correlacionar vulnerabilidades de smart contracts con debilidades conocidas en software tradicional, facilitando la comunicación con equipos de seguridad no especializados en blockchain.</w:t>
      </w:r>
    </w:p>
    <w:p w:rsidR="00000000" w:rsidDel="00000000" w:rsidP="00000000" w:rsidRDefault="00000000" w:rsidRPr="00000000" w14:paraId="0000052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OWASP Smart Contract Top 10: Lista de las vulnerabilidades más críticas desarrollada por OWASP (2023), útil para priorización ejecutiva.</w:t>
      </w:r>
    </w:p>
    <w:p w:rsidR="00000000" w:rsidDel="00000000" w:rsidP="00000000" w:rsidRDefault="00000000" w:rsidRPr="00000000" w14:paraId="0000053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c3r8hau1qtxv" w:id="144"/>
      <w:bookmarkEnd w:id="144"/>
      <w:r w:rsidDel="00000000" w:rsidR="00000000" w:rsidRPr="00000000">
        <w:rPr>
          <w:rFonts w:ascii="Liberation Serif" w:cs="Liberation Serif" w:eastAsia="Liberation Serif" w:hAnsi="Liberation Serif"/>
          <w:b w:val="1"/>
          <w:bCs w:val="1"/>
          <w:i w:val="0"/>
          <w:iCs w:val="0"/>
          <w:color w:val="000000"/>
          <w:rtl w:val="0"/>
        </w:rPr>
        <w:t xml:space="preserve">4.4.3 Formato de Hallazgo Normalizado</w:t>
      </w:r>
    </w:p>
    <w:p w:rsidR="00000000" w:rsidDel="00000000" w:rsidP="00000000" w:rsidRDefault="00000000" w:rsidRPr="00000000" w14:paraId="000005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formato de hallazgo normalizado se diseñó siguiendo el estándar SARIF (Static Analysis Results Interchange Format) de OASIS (2020), con extensiones específicas para contratos inteligentes:</w:t>
      </w:r>
    </w:p>
    <w:p w:rsidR="00000000" w:rsidDel="00000000" w:rsidP="00000000" w:rsidRDefault="00000000" w:rsidRPr="00000000" w14:paraId="00000532">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w:t>
        <w:br w:type="textWrapping"/>
        <w:t xml:space="preserve">  "id": "MIESC-2024-001",</w:t>
        <w:br w:type="textWrapping"/>
        <w:t xml:space="preserve">  "type": "reentrancy",</w:t>
        <w:br w:type="textWrapping"/>
        <w:t xml:space="preserve">  "severity": "Critical",</w:t>
        <w:br w:type="textWrapping"/>
        <w:t xml:space="preserve">  "confidence": 0.95,</w:t>
        <w:br w:type="textWrapping"/>
        <w:t xml:space="preserve">  "location": {</w:t>
        <w:br w:type="textWrapping"/>
        <w:t xml:space="preserve">    "file": "</w:t>
      </w:r>
      <w:r w:rsidDel="00000000" w:rsidR="00000000" w:rsidRPr="00000000">
        <w:rPr>
          <w:rFonts w:ascii="Liberation Serif" w:cs="Liberation Serif" w:eastAsia="Liberation Serif" w:hAnsi="Liberation Serif"/>
          <w:sz w:val="20"/>
          <w:szCs w:val="20"/>
          <w:rtl w:val="0"/>
        </w:rPr>
        <w:t xml:space="preserve">VulnerableBank.sol</w:t>
      </w:r>
      <w:r w:rsidDel="00000000" w:rsidR="00000000" w:rsidRPr="00000000">
        <w:rPr>
          <w:rFonts w:ascii="Liberation Serif" w:cs="Liberation Serif" w:eastAsia="Liberation Serif" w:hAnsi="Liberation Serif"/>
          <w:sz w:val="20"/>
          <w:szCs w:val="20"/>
          <w:rtl w:val="0"/>
        </w:rPr>
        <w:t xml:space="preserve">",</w:t>
        <w:br w:type="textWrapping"/>
        <w:t xml:space="preserve">    "line": 42,</w:t>
        <w:br w:type="textWrapping"/>
        <w:t xml:space="preserve">    "column": 8,</w:t>
        <w:br w:type="textWrapping"/>
        <w:t xml:space="preserve">    "function": "withdraw",</w:t>
        <w:br w:type="textWrapping"/>
        <w:t xml:space="preserve">    "contract": "VulnerableBank",</w:t>
        <w:br w:type="textWrapping"/>
        <w:t xml:space="preserve">    "code_snippet": "(bool ok,) = msg.sender.call{value: amount}(\"\");"</w:t>
        <w:br w:type="textWrapping"/>
        <w:t xml:space="preserve">  },</w:t>
        <w:br w:type="textWrapping"/>
        <w:t xml:space="preserve">  "message": "Reentrancy vulnerability: external call before state update",</w:t>
        <w:br w:type="textWrapping"/>
        <w:t xml:space="preserve">  "description": "The contract makes an external call to transfer Ether before updating the sender's balance. An attacker can re-enter the withdraw function before the balance is set to zero, allowing them to drain the contract's funds.",</w:t>
        <w:br w:type="textWrapping"/>
        <w:t xml:space="preserve">  "recommendation": "Apply the Checks-Effects-Interactions pattern: update state before making external calls. Alternatively, use OpenZeppelin's ReentrancyGuard modifier.",</w:t>
        <w:br w:type="textWrapping"/>
        <w:t xml:space="preserve">  "classifications": {</w:t>
        <w:br w:type="textWrapping"/>
        <w:t xml:space="preserve">    "swc_id": "SWC-107",</w:t>
        <w:br w:type="textWrapping"/>
        <w:t xml:space="preserve">    "cwe_id": "CWE-841",</w:t>
        <w:br w:type="textWrapping"/>
        <w:t xml:space="preserve">    "owasp": "SC01:2023-Reentrancy"</w:t>
        <w:br w:type="textWrapping"/>
        <w:t xml:space="preserve">  },</w:t>
        <w:br w:type="textWrapping"/>
        <w:t xml:space="preserve">  "detected_by": ["slither", "mythril", "gptscan"],</w:t>
        <w:br w:type="textWrapping"/>
        <w:t xml:space="preserve">  "references": [</w:t>
        <w:br w:type="textWrapping"/>
        <w:t xml:space="preserve">    "https://swcregistry.io/docs/SWC-107",</w:t>
        <w:br w:type="textWrapping"/>
        <w:t xml:space="preserve">    "https://consensys.github.io/smart-contract-best-practices/attacks/reentrancy/"</w:t>
        <w:br w:type="textWrapping"/>
        <w:t xml:space="preserve">  ],</w:t>
        <w:br w:type="textWrapping"/>
        <w:t xml:space="preserve">  "metadata": {</w:t>
        <w:br w:type="textWrapping"/>
        <w:t xml:space="preserve">    "first_detected": "2024-11-29T14:30:00Z",</w:t>
        <w:br w:type="textWrapping"/>
        <w:t xml:space="preserve">    "analysis_duration_ms": 1234,</w:t>
        <w:br w:type="textWrapping"/>
        <w:t xml:space="preserve">    "miesc_version": "4.0.0"</w:t>
        <w:br w:type="textWrapping"/>
        <w:t xml:space="preserve">  }</w:t>
        <w:br w:type="textWrapping"/>
        <w:t xml:space="preserve">}</w:t>
      </w:r>
    </w:p>
    <w:p w:rsidR="00000000" w:rsidDel="00000000" w:rsidP="00000000" w:rsidRDefault="00000000" w:rsidRPr="00000000" w14:paraId="0000053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p1kj8m1tbd3g" w:id="145"/>
      <w:bookmarkEnd w:id="145"/>
      <w:r w:rsidDel="00000000" w:rsidR="00000000" w:rsidRPr="00000000">
        <w:rPr>
          <w:rFonts w:ascii="Liberation Serif" w:cs="Liberation Serif" w:eastAsia="Liberation Serif" w:hAnsi="Liberation Serif"/>
          <w:b w:val="1"/>
          <w:bCs w:val="1"/>
          <w:i w:val="0"/>
          <w:iCs w:val="0"/>
          <w:color w:val="000000"/>
          <w:rtl w:val="0"/>
        </w:rPr>
        <w:t xml:space="preserve">4.4.4 Tablas de Mapeo</w:t>
      </w:r>
    </w:p>
    <w:p w:rsidR="00000000" w:rsidDel="00000000" w:rsidP="00000000" w:rsidRDefault="00000000" w:rsidRPr="00000000" w14:paraId="0000053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mapeo de clasificaciones nativas a estándares se implementa mediante tablas de correspondencia validadas manualmente contra la documentación de cada herramienta y el registro SWC. La Tabla 4.3 presenta un extracto.</w:t>
      </w:r>
    </w:p>
    <w:p w:rsidR="00000000" w:rsidDel="00000000" w:rsidP="00000000" w:rsidRDefault="00000000" w:rsidRPr="00000000" w14:paraId="00000535">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xhr91pogu26i" w:id="146"/>
      <w:bookmarkEnd w:id="146"/>
      <w:r w:rsidDel="00000000" w:rsidR="00000000" w:rsidRPr="00000000">
        <w:rPr>
          <w:rFonts w:ascii="Liberation Serif" w:cs="Liberation Serif" w:eastAsia="Liberation Serif" w:hAnsi="Liberation Serif"/>
          <w:b w:val="1"/>
          <w:bCs w:val="1"/>
          <w:color w:val="000000"/>
          <w:sz w:val="22"/>
          <w:szCs w:val="22"/>
          <w:rtl w:val="0"/>
        </w:rPr>
        <w:t xml:space="preserve">Tabla 4.3. Extracto del mapeo de clasificaciones nativas a estándares</w:t>
      </w:r>
    </w:p>
    <w:tbl>
      <w:tblPr>
        <w:tblStyle w:val="Table16"/>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Clasificación Nativa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SWC-ID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CWE-ID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OWASP SC</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reentrancy-eth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CWE-841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reentrancy-no-eth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CWE-841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arbitrary-send-eth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CWE-284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controlled-delegatecall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CWE-829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suicidal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CWE-284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State change after external call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CWE-841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Integer overflow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CWE-190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Dependence on tx.origin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CWE-477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Echidna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assertion failure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CWE-617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GPTScan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 vulnerability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SWC-107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CWE-841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SC01</w:t>
            </w:r>
          </w:p>
        </w:tc>
      </w:tr>
    </w:tbl>
    <w:p w:rsidR="00000000" w:rsidDel="00000000" w:rsidP="00000000" w:rsidRDefault="00000000" w:rsidRPr="00000000" w14:paraId="0000056D">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56E">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yrz92annkozr" w:id="147"/>
      <w:bookmarkEnd w:id="147"/>
      <w:r w:rsidDel="00000000" w:rsidR="00000000" w:rsidRPr="00000000">
        <w:rPr>
          <w:rFonts w:ascii="Liberation Serif" w:cs="Liberation Serif" w:eastAsia="Liberation Serif" w:hAnsi="Liberation Serif"/>
          <w:color w:val="000000"/>
          <w:sz w:val="28"/>
          <w:szCs w:val="28"/>
          <w:rtl w:val="0"/>
        </w:rPr>
        <w:t xml:space="preserve">4.5 Implementación de Capas: Narrativa del Proceso</w:t>
      </w:r>
    </w:p>
    <w:p w:rsidR="00000000" w:rsidDel="00000000" w:rsidP="00000000" w:rsidRDefault="00000000" w:rsidRPr="00000000" w14:paraId="0000056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byo3b0o4e0si" w:id="148"/>
      <w:bookmarkEnd w:id="148"/>
      <w:r w:rsidDel="00000000" w:rsidR="00000000" w:rsidRPr="00000000">
        <w:rPr>
          <w:rFonts w:ascii="Liberation Serif" w:cs="Liberation Serif" w:eastAsia="Liberation Serif" w:hAnsi="Liberation Serif"/>
          <w:b w:val="1"/>
          <w:bCs w:val="1"/>
          <w:i w:val="0"/>
          <w:iCs w:val="0"/>
          <w:color w:val="000000"/>
          <w:rtl w:val="0"/>
        </w:rPr>
        <w:t xml:space="preserve">4.5.1 Capa 1: Análisis Estático - El Punto de Entrada</w:t>
      </w:r>
    </w:p>
    <w:p w:rsidR="00000000" w:rsidDel="00000000" w:rsidP="00000000" w:rsidRDefault="00000000" w:rsidRPr="00000000" w14:paraId="0000057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análisis estático constituye la primera línea de defensa por razones tanto técnicas como prácticas. Desde el punto de vista técnico, el análisis estático no requiere ejecución del contrato, lo que permite identificar problemas incluso en código que no compila. Desde el punto de vista práctico, su velocidad (típicamente menos de 5 segundos por contrato) permite iteración rápida durante el desarrollo.</w:t>
      </w:r>
    </w:p>
    <w:p w:rsidR="00000000" w:rsidDel="00000000" w:rsidP="00000000" w:rsidRDefault="00000000" w:rsidRPr="00000000" w14:paraId="000005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implementación del adaptador de Slither ilustra el proceso de traducción de interfaces:</w:t>
      </w:r>
    </w:p>
    <w:p w:rsidR="00000000" w:rsidDel="00000000" w:rsidP="00000000" w:rsidRDefault="00000000" w:rsidRPr="00000000" w14:paraId="00000572">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class SlitherAdapter(ToolAdapter):</w:t>
        <w:br w:type="textWrapping"/>
        <w:t xml:space="preserve">    """</w:t>
        <w:br w:type="textWrapping"/>
        <w:t xml:space="preserve">    Adaptador para Slither - Framework de análisis estático.</w:t>
        <w:br w:type="textWrapping"/>
        <w:br w:type="textWrapping"/>
        <w:t xml:space="preserve">    Slither fue seleccionada como herramienta principal de análisis</w:t>
        <w:br w:type="textWrapping"/>
        <w:t xml:space="preserve">    estático por su balance entre precisión y velocidad, documentado</w:t>
        <w:br w:type="textWrapping"/>
        <w:t xml:space="preserve">    </w:t>
      </w:r>
      <w:r w:rsidDel="00000000" w:rsidR="00000000" w:rsidRPr="00000000">
        <w:rPr>
          <w:rFonts w:ascii="Liberation Serif" w:cs="Liberation Serif" w:eastAsia="Liberation Serif" w:hAnsi="Liberation Serif"/>
          <w:sz w:val="20"/>
          <w:szCs w:val="20"/>
          <w:rtl w:val="0"/>
        </w:rPr>
        <w:t xml:space="preserve">en Durieux</w:t>
      </w:r>
      <w:r w:rsidDel="00000000" w:rsidR="00000000" w:rsidRPr="00000000">
        <w:rPr>
          <w:rFonts w:ascii="Liberation Serif" w:cs="Liberation Serif" w:eastAsia="Liberation Serif" w:hAnsi="Liberation Serif"/>
          <w:sz w:val="20"/>
          <w:szCs w:val="20"/>
          <w:rtl w:val="0"/>
        </w:rPr>
        <w:t xml:space="preserve"> et al. (2020). Su arquitectura basada en </w:t>
      </w:r>
      <w:r w:rsidDel="00000000" w:rsidR="00000000" w:rsidRPr="00000000">
        <w:rPr>
          <w:rFonts w:ascii="Liberation Serif" w:cs="Liberation Serif" w:eastAsia="Liberation Serif" w:hAnsi="Liberation Serif"/>
          <w:sz w:val="20"/>
          <w:szCs w:val="20"/>
          <w:rtl w:val="0"/>
        </w:rPr>
        <w:t xml:space="preserve">SlithIR</w:t>
      </w:r>
      <w:r w:rsidDel="00000000" w:rsidR="00000000" w:rsidRPr="00000000">
        <w:rPr>
          <w:rFonts w:ascii="Liberation Serif" w:cs="Liberation Serif" w:eastAsia="Liberation Serif" w:hAnsi="Liberation Serif"/>
          <w:sz w:val="20"/>
          <w:szCs w:val="20"/>
          <w:rtl w:val="0"/>
        </w:rPr>
        <w:br w:type="textWrapping"/>
        <w:t xml:space="preserve">    (representación intermedia) permite análisis de flujo de datos</w:t>
        <w:br w:type="textWrapping"/>
        <w:t xml:space="preserve">    sofisticado manteniendo tiempos de ejecución razonables.</w:t>
        <w:br w:type="textWrapping"/>
        <w:br w:type="textWrapping"/>
        <w:t xml:space="preserve">    Consideraciones de implementación:</w:t>
        <w:br w:type="textWrapping"/>
        <w:t xml:space="preserve">    - Slither se invoca como comando CLI (no como biblioteca Python)</w:t>
        <w:br w:type="textWrapping"/>
        <w:t xml:space="preserve">      para garantizar aislamiento de dependencias</w:t>
        <w:br w:type="textWrapping"/>
        <w:t xml:space="preserve">    - La salida JSON se parsea y normaliza al formato MIESC</w:t>
        <w:br w:type="textWrapping"/>
        <w:t xml:space="preserve">    - Los detectores se mapean a taxonomías SWC/CWE mediante tabla</w:t>
        <w:br w:type="textWrapping"/>
        <w:t xml:space="preserve">    """</w:t>
        <w:br w:type="textWrapping"/>
        <w:br w:type="textWrapping"/>
        <w:t xml:space="preserve">    # Mapeo validado manualmente contra documentación de Slither</w:t>
        <w:br w:type="textWrapping"/>
        <w:t xml:space="preserve">    # y registro SWC (verificado: 2024-11-01)</w:t>
        <w:br w:type="textWrapping"/>
        <w:t xml:space="preserve">    DETECTOR_MAPPING = {</w:t>
        <w:br w:type="textWrapping"/>
        <w:t xml:space="preserve">        "reentrancy-eth": {</w:t>
        <w:br w:type="textWrapping"/>
        <w:t xml:space="preserve">            "swc_id": "SWC-107",</w:t>
        <w:br w:type="textWrapping"/>
        <w:t xml:space="preserve">            "cwe_id": "CWE-841",</w:t>
        <w:br w:type="textWrapping"/>
        <w:t xml:space="preserve">            "owasp": "SC01:2023-Reentrancy",</w:t>
        <w:br w:type="textWrapping"/>
        <w:t xml:space="preserve">            "severity": "Critical",</w:t>
        <w:br w:type="textWrapping"/>
        <w:t xml:space="preserve">            "confidence_base": 0.90</w:t>
        <w:br w:type="textWrapping"/>
        <w:t xml:space="preserve">        },</w:t>
        <w:br w:type="textWrapping"/>
        <w:t xml:space="preserve">        "reentrancy-no-eth": {</w:t>
        <w:br w:type="textWrapping"/>
        <w:t xml:space="preserve">            "swc_id": "SWC-107",</w:t>
        <w:br w:type="textWrapping"/>
        <w:t xml:space="preserve">            "cwe_id": "CWE-841",</w:t>
        <w:br w:type="textWrapping"/>
        <w:t xml:space="preserve">            "owasp": "SC01:2023-Reentrancy",</w:t>
        <w:br w:type="textWrapping"/>
        <w:t xml:space="preserve">            "severity": "High",</w:t>
        <w:br w:type="textWrapping"/>
        <w:t xml:space="preserve">            "confidence_base": 0.85</w:t>
        <w:br w:type="textWrapping"/>
        <w:t xml:space="preserve">        },</w:t>
        <w:br w:type="textWrapping"/>
        <w:t xml:space="preserve">        "arbitrary-send-eth": {</w:t>
        <w:br w:type="textWrapping"/>
        <w:t xml:space="preserve">            "swc_id": "SWC-105",</w:t>
        <w:br w:type="textWrapping"/>
        <w:t xml:space="preserve">            "cwe_id": "CWE-284",</w:t>
        <w:br w:type="textWrapping"/>
        <w:t xml:space="preserve">            "owasp": "SC02:2023-Access-Control",</w:t>
        <w:br w:type="textWrapping"/>
        <w:t xml:space="preserve">            "severity": "High",</w:t>
        <w:br w:type="textWrapping"/>
        <w:t xml:space="preserve">            "confidence_base": 0.85</w:t>
        <w:br w:type="textWrapping"/>
        <w:t xml:space="preserve">        },</w:t>
        <w:br w:type="textWrapping"/>
        <w:t xml:space="preserve">        # ... mapeos para 40+ detectores</w:t>
        <w:br w:type="textWrapping"/>
        <w:t xml:space="preserve">    }</w:t>
        <w:br w:type="textWrapping"/>
        <w:br w:type="textWrapping"/>
        <w:t xml:space="preserve">    def analyze(self, contract_path: str, **kwargs) -&gt; Dict[str, Any]:</w:t>
        <w:br w:type="textWrapping"/>
        <w:t xml:space="preserve">        """</w:t>
        <w:br w:type="textWrapping"/>
        <w:t xml:space="preserve">        Ejecuta análisis estático con Slither.</w:t>
        <w:br w:type="textWrapping"/>
        <w:br w:type="textWrapping"/>
        <w:t xml:space="preserve">        El proceso sigue tres etapas:</w:t>
        <w:br w:type="textWrapping"/>
        <w:t xml:space="preserve">        1. Invocación de Slither con parámetros optimizados</w:t>
        <w:br w:type="textWrapping"/>
        <w:t xml:space="preserve">        2. Parseo de salida JSON</w:t>
        <w:br w:type="textWrapping"/>
        <w:t xml:space="preserve">        3. Normalización al formato MIESC</w:t>
        <w:br w:type="textWrapping"/>
        <w:br w:type="textWrapping"/>
        <w:t xml:space="preserve">        La exclusión de 'naming-convention' reduce falsos positivos</w:t>
        <w:br w:type="textWrapping"/>
        <w:t xml:space="preserve">        sin afectar la detección de vulnerabilidades de seguridad.</w:t>
        <w:br w:type="textWrapping"/>
        <w:t xml:space="preserve">        """</w:t>
        <w:br w:type="textWrapping"/>
        <w:t xml:space="preserve">        timeout = kwargs.get("timeout", 60)</w:t>
        <w:br w:type="textWrapping"/>
        <w:br w:type="textWrapping"/>
        <w:t xml:space="preserve">        cmd = [</w:t>
        <w:br w:type="textWrapping"/>
        <w:t xml:space="preserve">            "slither",</w:t>
        <w:br w:type="textWrapping"/>
        <w:t xml:space="preserve">            contract_path,</w:t>
        <w:br w:type="textWrapping"/>
        <w:t xml:space="preserve">            "--json", "-",  # Salida JSON a stdout</w:t>
        <w:br w:type="textWrapping"/>
        <w:t xml:space="preserve">            "--exclude", "naming-convention",  # Reduce ruido</w:t>
        <w:br w:type="textWrapping"/>
        <w:t xml:space="preserve">        ]</w:t>
        <w:br w:type="textWrapping"/>
        <w:br w:type="textWrapping"/>
        <w:t xml:space="preserve">        try:</w:t>
        <w:br w:type="textWrapping"/>
        <w:t xml:space="preserve">            result = subprocess.run(</w:t>
        <w:br w:type="textWrapping"/>
        <w:t xml:space="preserve">                cmd,</w:t>
        <w:br w:type="textWrapping"/>
        <w:t xml:space="preserve">                capture_output=True,</w:t>
        <w:br w:type="textWrapping"/>
        <w:t xml:space="preserve">                timeout=timeout,</w:t>
        <w:br w:type="textWrapping"/>
        <w:t xml:space="preserve">                text=True</w:t>
        <w:br w:type="textWrapping"/>
        <w:t xml:space="preserve">            )</w:t>
        <w:br w:type="textWrapping"/>
        <w:br w:type="textWrapping"/>
        <w:t xml:space="preserve">            raw_output = json.loads(result.stdout)</w:t>
        <w:br w:type="textWrapping"/>
        <w:t xml:space="preserve">            findings = self.normalize_findings(raw_output)</w:t>
        <w:br w:type="textWrapping"/>
        <w:br w:type="textWrapping"/>
        <w:t xml:space="preserve">            return {</w:t>
        <w:br w:type="textWrapping"/>
        <w:t xml:space="preserve">                "tool": "slither",</w:t>
        <w:br w:type="textWrapping"/>
        <w:t xml:space="preserve">                "version": self._get_version(),</w:t>
        <w:br w:type="textWrapping"/>
        <w:t xml:space="preserve">                "status": "success",</w:t>
        <w:br w:type="textWrapping"/>
        <w:t xml:space="preserve">                "findings": findings,</w:t>
        <w:br w:type="textWrapping"/>
        <w:t xml:space="preserve">                "metadata": {</w:t>
        <w:br w:type="textWrapping"/>
        <w:t xml:space="preserve">                    "detectors_run": len(raw_output.get("detectors", [])),</w:t>
        <w:br w:type="textWrapping"/>
        <w:t xml:space="preserve">                    "contracts_analyzed": len(raw_output.get("contracts", [])),</w:t>
        <w:br w:type="textWrapping"/>
        <w:t xml:space="preserve">                    "execution_time_ms": result.returncode</w:t>
        <w:br w:type="textWrapping"/>
        <w:t xml:space="preserve">                }</w:t>
        <w:br w:type="textWrapping"/>
        <w:t xml:space="preserve">            }</w:t>
        <w:br w:type="textWrapping"/>
        <w:t xml:space="preserve">        except subprocess.TimeoutExpired:</w:t>
        <w:br w:type="textWrapping"/>
        <w:t xml:space="preserve">            return self._error_response("Timeout exceeded", timeout)</w:t>
        <w:br w:type="textWrapping"/>
        <w:t xml:space="preserve">        except json.JSONDecodeError as e:</w:t>
        <w:br w:type="textWrapping"/>
        <w:t xml:space="preserve">            return self._error_response(f"Invalid JSON output: {e}", None)</w:t>
      </w:r>
    </w:p>
    <w:p w:rsidR="00000000" w:rsidDel="00000000" w:rsidP="00000000" w:rsidRDefault="00000000" w:rsidRPr="00000000" w14:paraId="0000057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3x05af31f29e" w:id="149"/>
      <w:bookmarkEnd w:id="149"/>
      <w:r w:rsidDel="00000000" w:rsidR="00000000" w:rsidRPr="00000000">
        <w:rPr>
          <w:rFonts w:ascii="Liberation Serif" w:cs="Liberation Serif" w:eastAsia="Liberation Serif" w:hAnsi="Liberation Serif"/>
          <w:b w:val="1"/>
          <w:bCs w:val="1"/>
          <w:i w:val="0"/>
          <w:iCs w:val="0"/>
          <w:color w:val="000000"/>
          <w:rtl w:val="0"/>
        </w:rPr>
        <w:t xml:space="preserve">4.5.2 Capa 3: Ejecución Simbólica - Explorando lo Posible</w:t>
      </w:r>
    </w:p>
    <w:p w:rsidR="00000000" w:rsidDel="00000000" w:rsidP="00000000" w:rsidRDefault="00000000" w:rsidRPr="00000000" w14:paraId="000005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ejecución simbólica representa un salto cualitativo respecto al análisis estático. Mientras el análisis estático identifica patrones sintácticos, la ejecución simbólica explora el espacio de estados posibles del contrato, descubriendo vulnerabilidades que dependen de valores específicos de entrada.</w:t>
      </w:r>
    </w:p>
    <w:p w:rsidR="00000000" w:rsidDel="00000000" w:rsidP="00000000" w:rsidRDefault="00000000" w:rsidRPr="00000000" w14:paraId="000005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fundamento teórico se encuentra en el trabajo seminal de King (1976), quien demostró que representar variables como símbolos en lugar de valores concretos permite explorar múltiples caminos de ejecución simultáneamente. Baldoni et al. (2018) proporcionan una revisión comprehensiva de la evolución de esta técnica.</w:t>
      </w:r>
    </w:p>
    <w:p w:rsidR="00000000" w:rsidDel="00000000" w:rsidP="00000000" w:rsidRDefault="00000000" w:rsidRPr="00000000" w14:paraId="000005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implementación del adaptador de Mythril ilustra consideraciones específicas de ejecución simbólica:</w:t>
      </w:r>
    </w:p>
    <w:p w:rsidR="00000000" w:rsidDel="00000000" w:rsidP="00000000" w:rsidRDefault="00000000" w:rsidRPr="00000000" w14:paraId="00000577">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class MythrilAdapter(ToolAdapter):</w:t>
        <w:br w:type="textWrapping"/>
        <w:t xml:space="preserve">    """</w:t>
        <w:br w:type="textWrapping"/>
        <w:t xml:space="preserve">    Adaptador para Mythril - Herramienta de ejecución simbólica.</w:t>
        <w:br w:type="textWrapping"/>
        <w:br w:type="textWrapping"/>
        <w:t xml:space="preserve">    Mythril utiliza el solver SMT Z3 (de Moura &amp; Bjørner, 2008) para</w:t>
        <w:br w:type="textWrapping"/>
        <w:t xml:space="preserve">    determinar si existen entradas que conduzcan a estados vulnerables.</w:t>
        <w:br w:type="textWrapping"/>
        <w:br w:type="textWrapping"/>
        <w:t xml:space="preserve">    Limitaciones conocidas que afectan la implementación:</w:t>
        <w:br w:type="textWrapping"/>
        <w:t xml:space="preserve">    1. Path explosion: El número de caminos crece exponencialmente con</w:t>
        <w:br w:type="textWrapping"/>
        <w:t xml:space="preserve">       la complejidad del contrato. Se mitiga con </w:t>
      </w:r>
      <w:r w:rsidDel="00000000" w:rsidR="00000000" w:rsidRPr="00000000">
        <w:rPr>
          <w:rFonts w:ascii="Liberation Serif" w:cs="Liberation Serif" w:eastAsia="Liberation Serif" w:hAnsi="Liberation Serif"/>
          <w:sz w:val="20"/>
          <w:szCs w:val="20"/>
          <w:rtl w:val="0"/>
        </w:rPr>
        <w:t xml:space="preserve">max_depth</w:t>
      </w:r>
      <w:r w:rsidDel="00000000" w:rsidR="00000000" w:rsidRPr="00000000">
        <w:rPr>
          <w:rFonts w:ascii="Liberation Serif" w:cs="Liberation Serif" w:eastAsia="Liberation Serif" w:hAnsi="Liberation Serif"/>
          <w:sz w:val="20"/>
          <w:szCs w:val="20"/>
          <w:rtl w:val="0"/>
        </w:rPr>
        <w:t xml:space="preserve">.</w:t>
        <w:br w:type="textWrapping"/>
        <w:t xml:space="preserve">    2. Operaciones criptográficas: Los hashes son tratados como cajas</w:t>
        <w:br w:type="textWrapping"/>
        <w:t xml:space="preserve">       negras, </w:t>
      </w:r>
      <w:r w:rsidDel="00000000" w:rsidR="00000000" w:rsidRPr="00000000">
        <w:rPr>
          <w:rFonts w:ascii="Liberation Serif" w:cs="Liberation Serif" w:eastAsia="Liberation Serif" w:hAnsi="Liberation Serif"/>
          <w:sz w:val="20"/>
          <w:szCs w:val="20"/>
          <w:rtl w:val="0"/>
        </w:rPr>
        <w:t xml:space="preserve">limitando análisis</w:t>
      </w:r>
      <w:r w:rsidDel="00000000" w:rsidR="00000000" w:rsidRPr="00000000">
        <w:rPr>
          <w:rFonts w:ascii="Liberation Serif" w:cs="Liberation Serif" w:eastAsia="Liberation Serif" w:hAnsi="Liberation Serif"/>
          <w:sz w:val="20"/>
          <w:szCs w:val="20"/>
          <w:rtl w:val="0"/>
        </w:rPr>
        <w:t xml:space="preserve"> de código que depende de ellos.</w:t>
        <w:br w:type="textWrapping"/>
        <w:t xml:space="preserve">    3. Consumo de memoria: Contratos complejos pueden agotar RAM.</w:t>
        <w:br w:type="textWrapping"/>
        <w:t xml:space="preserve">       Se mitiga con </w:t>
      </w:r>
      <w:r w:rsidDel="00000000" w:rsidR="00000000" w:rsidRPr="00000000">
        <w:rPr>
          <w:rFonts w:ascii="Liberation Serif" w:cs="Liberation Serif" w:eastAsia="Liberation Serif" w:hAnsi="Liberation Serif"/>
          <w:sz w:val="20"/>
          <w:szCs w:val="20"/>
          <w:rtl w:val="0"/>
        </w:rPr>
        <w:t xml:space="preserve">execution_timeout</w:t>
      </w:r>
      <w:r w:rsidDel="00000000" w:rsidR="00000000" w:rsidRPr="00000000">
        <w:rPr>
          <w:rFonts w:ascii="Liberation Serif" w:cs="Liberation Serif" w:eastAsia="Liberation Serif" w:hAnsi="Liberation Serif"/>
          <w:sz w:val="20"/>
          <w:szCs w:val="20"/>
          <w:rtl w:val="0"/>
        </w:rPr>
        <w:t xml:space="preserve">.</w:t>
        <w:br w:type="textWrapping"/>
        <w:t xml:space="preserve">    """</w:t>
        <w:br w:type="textWrapping"/>
        <w:br w:type="textWrapping"/>
        <w:t xml:space="preserve">    def analyze(self, contract_path: str, **kwargs) -&gt; Dict[str, Any]:</w:t>
        <w:br w:type="textWrapping"/>
        <w:t xml:space="preserve">        """</w:t>
        <w:br w:type="textWrapping"/>
        <w:t xml:space="preserve">        Ejecuta análisis simbólico con Mythril.</w:t>
        <w:br w:type="textWrapping"/>
        <w:br w:type="textWrapping"/>
        <w:t xml:space="preserve">        Parámetros críticos:</w:t>
        <w:br w:type="textWrapping"/>
        <w:t xml:space="preserve">        - </w:t>
      </w:r>
      <w:r w:rsidDel="00000000" w:rsidR="00000000" w:rsidRPr="00000000">
        <w:rPr>
          <w:rFonts w:ascii="Liberation Serif" w:cs="Liberation Serif" w:eastAsia="Liberation Serif" w:hAnsi="Liberation Serif"/>
          <w:sz w:val="20"/>
          <w:szCs w:val="20"/>
          <w:rtl w:val="0"/>
        </w:rPr>
        <w:t xml:space="preserve">execution_timeout</w:t>
      </w:r>
      <w:r w:rsidDel="00000000" w:rsidR="00000000" w:rsidRPr="00000000">
        <w:rPr>
          <w:rFonts w:ascii="Liberation Serif" w:cs="Liberation Serif" w:eastAsia="Liberation Serif" w:hAnsi="Liberation Serif"/>
          <w:sz w:val="20"/>
          <w:szCs w:val="20"/>
          <w:rtl w:val="0"/>
        </w:rPr>
        <w:t xml:space="preserve">: Limita tiempo de exploración para evitar</w:t>
        <w:br w:type="textWrapping"/>
        <w:t xml:space="preserve">          análisis infinitos en contratos complejos</w:t>
        <w:br w:type="textWrapping"/>
        <w:t xml:space="preserve">        - max_depth: Limita profundidad de exploración de caminos</w:t>
        <w:br w:type="textWrapping"/>
        <w:t xml:space="preserve">        - </w:t>
      </w:r>
      <w:r w:rsidDel="00000000" w:rsidR="00000000" w:rsidRPr="00000000">
        <w:rPr>
          <w:rFonts w:ascii="Liberation Serif" w:cs="Liberation Serif" w:eastAsia="Liberation Serif" w:hAnsi="Liberation Serif"/>
          <w:sz w:val="20"/>
          <w:szCs w:val="20"/>
          <w:rtl w:val="0"/>
        </w:rPr>
        <w:t xml:space="preserve">solver_timeout</w:t>
      </w:r>
      <w:r w:rsidDel="00000000" w:rsidR="00000000" w:rsidRPr="00000000">
        <w:rPr>
          <w:rFonts w:ascii="Liberation Serif" w:cs="Liberation Serif" w:eastAsia="Liberation Serif" w:hAnsi="Liberation Serif"/>
          <w:sz w:val="20"/>
          <w:szCs w:val="20"/>
          <w:rtl w:val="0"/>
        </w:rPr>
        <w:t xml:space="preserve">: Limita tiempo por query </w:t>
      </w:r>
      <w:r w:rsidDel="00000000" w:rsidR="00000000" w:rsidRPr="00000000">
        <w:rPr>
          <w:rFonts w:ascii="Liberation Serif" w:cs="Liberation Serif" w:eastAsia="Liberation Serif" w:hAnsi="Liberation Serif"/>
          <w:sz w:val="20"/>
          <w:szCs w:val="20"/>
          <w:rtl w:val="0"/>
        </w:rPr>
        <w:t xml:space="preserve">SMT</w:t>
      </w:r>
      <w:r w:rsidDel="00000000" w:rsidR="00000000" w:rsidRPr="00000000">
        <w:rPr>
          <w:rFonts w:ascii="Liberation Serif" w:cs="Liberation Serif" w:eastAsia="Liberation Serif" w:hAnsi="Liberation Serif"/>
          <w:sz w:val="20"/>
          <w:szCs w:val="20"/>
          <w:rtl w:val="0"/>
        </w:rPr>
        <w:t xml:space="preserve"> individual</w:t>
        <w:br w:type="textWrapping"/>
        <w:br w:type="textWrapping"/>
        <w:t xml:space="preserve">        Los valores por defecto fueron calibrados empíricamente sobre</w:t>
        <w:br w:type="textWrapping"/>
        <w:t xml:space="preserve">        un corpus de 100 contratos representativos.</w:t>
        <w:br w:type="textWrapping"/>
        <w:t xml:space="preserve">        """</w:t>
        <w:br w:type="textWrapping"/>
        <w:t xml:space="preserve">        timeout = kwargs.get("timeout", 120)</w:t>
        <w:br w:type="textWrapping"/>
        <w:t xml:space="preserve">        execution_timeout = kwargs.get("execution_timeout", 60)</w:t>
        <w:br w:type="textWrapping"/>
        <w:t xml:space="preserve">        max_depth = kwargs.get("max_depth", 22)  # Default de </w:t>
      </w:r>
      <w:r w:rsidDel="00000000" w:rsidR="00000000" w:rsidRPr="00000000">
        <w:rPr>
          <w:rFonts w:ascii="Liberation Serif" w:cs="Liberation Serif" w:eastAsia="Liberation Serif" w:hAnsi="Liberation Serif"/>
          <w:sz w:val="20"/>
          <w:szCs w:val="20"/>
          <w:rtl w:val="0"/>
        </w:rPr>
        <w:t xml:space="preserve">Mythril</w:t>
      </w:r>
      <w:r w:rsidDel="00000000" w:rsidR="00000000" w:rsidRPr="00000000">
        <w:rPr>
          <w:rFonts w:ascii="Liberation Serif" w:cs="Liberation Serif" w:eastAsia="Liberation Serif" w:hAnsi="Liberation Serif"/>
          <w:sz w:val="20"/>
          <w:szCs w:val="20"/>
          <w:rtl w:val="0"/>
        </w:rPr>
        <w:br w:type="textWrapping"/>
        <w:br w:type="textWrapping"/>
        <w:t xml:space="preserve">        cmd = [</w:t>
        <w:br w:type="textWrapping"/>
        <w:t xml:space="preserve">            "myth", "analyze",</w:t>
        <w:br w:type="textWrapping"/>
        <w:t xml:space="preserve">            contract_path,</w:t>
        <w:br w:type="textWrapping"/>
        <w:t xml:space="preserve">            "--output", "json",</w:t>
        <w:br w:type="textWrapping"/>
        <w:t xml:space="preserve">            "--execution-timeout", str(execution_timeout),</w:t>
        <w:br w:type="textWrapping"/>
        <w:t xml:space="preserve">            "--max-depth", str(max_depth),</w:t>
        <w:br w:type="textWrapping"/>
        <w:t xml:space="preserve">            "--solver-timeout", "10000"  # 10s por query SMT</w:t>
        <w:br w:type="textWrapping"/>
        <w:t xml:space="preserve">        ]</w:t>
        <w:br w:type="textWrapping"/>
        <w:br w:type="textWrapping"/>
        <w:t xml:space="preserve">        # ... resto de implementación</w:t>
      </w:r>
    </w:p>
    <w:p w:rsidR="00000000" w:rsidDel="00000000" w:rsidP="00000000" w:rsidRDefault="00000000" w:rsidRPr="00000000" w14:paraId="00000578">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w2lsb9a556ue" w:id="150"/>
      <w:bookmarkEnd w:id="150"/>
      <w:r w:rsidDel="00000000" w:rsidR="00000000" w:rsidRPr="00000000">
        <w:rPr>
          <w:rFonts w:ascii="Liberation Serif" w:cs="Liberation Serif" w:eastAsia="Liberation Serif" w:hAnsi="Liberation Serif"/>
          <w:b w:val="1"/>
          <w:bCs w:val="1"/>
          <w:i w:val="0"/>
          <w:iCs w:val="0"/>
          <w:color w:val="000000"/>
          <w:rtl w:val="0"/>
        </w:rPr>
        <w:t xml:space="preserve">4.5.3 Capa 7: Análisis con IA - Comprensión Semántica</w:t>
      </w:r>
    </w:p>
    <w:p w:rsidR="00000000" w:rsidDel="00000000" w:rsidP="00000000" w:rsidRDefault="00000000" w:rsidRPr="00000000" w14:paraId="000005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capa de inteligencia artificial representa la contribución más distintiva de MIESC. Mientras las capas anteriores detectan patrones técnicos, la IA puede comprender la semántica del código y detectar vulnerabilidades de lógica de negocio que no corresponden a patrones conocidos.</w:t>
      </w:r>
    </w:p>
    <w:p w:rsidR="00000000" w:rsidDel="00000000" w:rsidP="00000000" w:rsidRDefault="00000000" w:rsidRPr="00000000" w14:paraId="0000057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decisión de implementar esta capa con modelos locales (Ollama) en lugar de APIs comerciales (</w:t>
      </w:r>
      <w:r w:rsidDel="00000000" w:rsidR="00000000" w:rsidRPr="00000000">
        <w:rPr>
          <w:rFonts w:ascii="Liberation Serif" w:cs="Liberation Serif" w:eastAsia="Liberation Serif" w:hAnsi="Liberation Serif"/>
          <w:rtl w:val="0"/>
        </w:rPr>
        <w:t xml:space="preserve">OpenAI</w:t>
      </w:r>
      <w:r w:rsidDel="00000000" w:rsidR="00000000" w:rsidRPr="00000000">
        <w:rPr>
          <w:rFonts w:ascii="Liberation Serif" w:cs="Liberation Serif" w:eastAsia="Liberation Serif" w:hAnsi="Liberation Serif"/>
          <w:rtl w:val="0"/>
        </w:rPr>
        <w:t xml:space="preserve">, Anthropic) se fundamenta en tres consideraciones:</w:t>
      </w:r>
    </w:p>
    <w:p w:rsidR="00000000" w:rsidDel="00000000" w:rsidP="00000000" w:rsidRDefault="00000000" w:rsidRPr="00000000" w14:paraId="0000057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Confidencialidad: El código de contratos pre-auditoría es propiedad intelectual valiosa que no debe transmitirse a terceros.</w:t>
      </w:r>
    </w:p>
    <w:p w:rsidR="00000000" w:rsidDel="00000000" w:rsidP="00000000" w:rsidRDefault="00000000" w:rsidRPr="00000000" w14:paraId="0000057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Costo: Las APIs comerciales generan costos significativos a escala (estimado $2,500/año para 100 auditorías mensuales).</w:t>
      </w:r>
    </w:p>
    <w:p w:rsidR="00000000" w:rsidDel="00000000" w:rsidP="00000000" w:rsidRDefault="00000000" w:rsidRPr="00000000" w14:paraId="0000057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Disponibilidad: La dependencia de APIs externas introduce puntos de falla fuera del control del auditor.</w:t>
      </w:r>
    </w:p>
    <w:p w:rsidR="00000000" w:rsidDel="00000000" w:rsidP="00000000" w:rsidRDefault="00000000" w:rsidRPr="00000000" w14:paraId="0000057E">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class GPTScanAdapter(ToolAdapter):</w:t>
        <w:br w:type="textWrapping"/>
        <w:t xml:space="preserve">    """</w:t>
        <w:br w:type="textWrapping"/>
        <w:t xml:space="preserve">    Implementación de GPTScan con backend Ollama.</w:t>
        <w:br w:type="textWrapping"/>
        <w:br w:type="textWrapping"/>
        <w:t xml:space="preserve">    Basado en la metodología de Sun et al. (2024), quienes demostraron</w:t>
        <w:br w:type="textWrapping"/>
        <w:t xml:space="preserve">    que LLMs detectan el 90.2% de vulnerabilidades de lógica de negocio</w:t>
        <w:br w:type="textWrapping"/>
        <w:t xml:space="preserve">    que escapan a herramientas tradicionales.</w:t>
        <w:br w:type="textWrapping"/>
        <w:br w:type="textWrapping"/>
        <w:t xml:space="preserve">    Modificaciones respecto al paper original:</w:t>
        <w:br w:type="textWrapping"/>
        <w:t xml:space="preserve">    1. Backend </w:t>
      </w:r>
      <w:r w:rsidDel="00000000" w:rsidR="00000000" w:rsidRPr="00000000">
        <w:rPr>
          <w:rFonts w:ascii="Liberation Serif" w:cs="Liberation Serif" w:eastAsia="Liberation Serif" w:hAnsi="Liberation Serif"/>
          <w:sz w:val="20"/>
          <w:szCs w:val="20"/>
          <w:rtl w:val="0"/>
        </w:rPr>
        <w:t xml:space="preserve">Ollama</w:t>
      </w:r>
      <w:r w:rsidDel="00000000" w:rsidR="00000000" w:rsidRPr="00000000">
        <w:rPr>
          <w:rFonts w:ascii="Liberation Serif" w:cs="Liberation Serif" w:eastAsia="Liberation Serif" w:hAnsi="Liberation Serif"/>
          <w:sz w:val="20"/>
          <w:szCs w:val="20"/>
          <w:rtl w:val="0"/>
        </w:rPr>
        <w:t xml:space="preserve"> en lugar de </w:t>
      </w:r>
      <w:r w:rsidDel="00000000" w:rsidR="00000000" w:rsidRPr="00000000">
        <w:rPr>
          <w:rFonts w:ascii="Liberation Serif" w:cs="Liberation Serif" w:eastAsia="Liberation Serif" w:hAnsi="Liberation Serif"/>
          <w:sz w:val="20"/>
          <w:szCs w:val="20"/>
          <w:rtl w:val="0"/>
        </w:rPr>
        <w:t xml:space="preserve">OpenAI</w:t>
      </w:r>
      <w:r w:rsidDel="00000000" w:rsidR="00000000" w:rsidRPr="00000000">
        <w:rPr>
          <w:rFonts w:ascii="Liberation Serif" w:cs="Liberation Serif" w:eastAsia="Liberation Serif" w:hAnsi="Liberation Serif"/>
          <w:sz w:val="20"/>
          <w:szCs w:val="20"/>
          <w:rtl w:val="0"/>
        </w:rPr>
        <w:t xml:space="preserve"> API (soberanía de datos)</w:t>
        <w:br w:type="textWrapping"/>
        <w:t xml:space="preserve">    2. Prompts optimizados para modelos de menor parámetros</w:t>
        <w:br w:type="textWrapping"/>
        <w:t xml:space="preserve">    3. Caché de resultados para eficiencia en re-análisis</w:t>
        <w:br w:type="textWrapping"/>
        <w:br w:type="textWrapping"/>
        <w:t xml:space="preserve">    Modelos soportados (orden de preferencia):</w:t>
        <w:br w:type="textWrapping"/>
        <w:t xml:space="preserve">    - </w:t>
      </w:r>
      <w:r w:rsidDel="00000000" w:rsidR="00000000" w:rsidRPr="00000000">
        <w:rPr>
          <w:rFonts w:ascii="Liberation Serif" w:cs="Liberation Serif" w:eastAsia="Liberation Serif" w:hAnsi="Liberation Serif"/>
          <w:sz w:val="20"/>
          <w:szCs w:val="20"/>
          <w:rtl w:val="0"/>
        </w:rPr>
        <w:t xml:space="preserve">qwen2.5-coder</w:t>
      </w:r>
      <w:r w:rsidDel="00000000" w:rsidR="00000000" w:rsidRPr="00000000">
        <w:rPr>
          <w:rFonts w:ascii="Liberation Serif" w:cs="Liberation Serif" w:eastAsia="Liberation Serif" w:hAnsi="Liberation Serif"/>
          <w:sz w:val="20"/>
          <w:szCs w:val="20"/>
          <w:rtl w:val="0"/>
        </w:rPr>
        <w:t xml:space="preserve">:7b: Mejor rendimiento en código según benchmarks</w:t>
        <w:br w:type="textWrapping"/>
        <w:t xml:space="preserve">    - codellama:7b: Alternativa robusta con buen balance</w:t>
        <w:br w:type="textWrapping"/>
        <w:t xml:space="preserve">    - </w:t>
      </w:r>
      <w:r w:rsidDel="00000000" w:rsidR="00000000" w:rsidRPr="00000000">
        <w:rPr>
          <w:rFonts w:ascii="Liberation Serif" w:cs="Liberation Serif" w:eastAsia="Liberation Serif" w:hAnsi="Liberation Serif"/>
          <w:sz w:val="20"/>
          <w:szCs w:val="20"/>
          <w:rtl w:val="0"/>
        </w:rPr>
        <w:t xml:space="preserve">llama3.2</w:t>
      </w:r>
      <w:r w:rsidDel="00000000" w:rsidR="00000000" w:rsidRPr="00000000">
        <w:rPr>
          <w:rFonts w:ascii="Liberation Serif" w:cs="Liberation Serif" w:eastAsia="Liberation Serif" w:hAnsi="Liberation Serif"/>
          <w:sz w:val="20"/>
          <w:szCs w:val="20"/>
          <w:rtl w:val="0"/>
        </w:rPr>
        <w:t xml:space="preserve">:3b: Fallback para sistemas con recursos limitados</w:t>
        <w:br w:type="textWrapping"/>
        <w:t xml:space="preserve">    """</w:t>
        <w:br w:type="textWrapping"/>
        <w:br w:type="textWrapping"/>
        <w:t xml:space="preserve">    SECURITY_PROMPT = """You are a smart contract security auditor</w:t>
        <w:br w:type="textWrapping"/>
        <w:t xml:space="preserve">    with expertise in Ethereum and Solidity. Analyze the following</w:t>
        <w:br w:type="textWrapping"/>
        <w:t xml:space="preserve">    contract for security vulnerabilities.</w:t>
        <w:br w:type="textWrapping"/>
        <w:br w:type="textWrapping"/>
        <w:t xml:space="preserve">    Focus specifically on:</w:t>
        <w:br w:type="textWrapping"/>
        <w:t xml:space="preserve">    1. Reentrancy vulnerabilities (SWC-107)</w:t>
        <w:br w:type="textWrapping"/>
        <w:t xml:space="preserve">    2. Integer overflow/underflow (SWC-101)</w:t>
        <w:br w:type="textWrapping"/>
        <w:t xml:space="preserve">    3. Access control issues (SWC-105, SWC-115)</w:t>
        <w:br w:type="textWrapping"/>
        <w:t xml:space="preserve">    4. Unchecked external calls (SWC-104)</w:t>
        <w:br w:type="textWrapping"/>
        <w:t xml:space="preserve">    5. Logic errors in business logic</w:t>
        <w:br w:type="textWrapping"/>
        <w:t xml:space="preserve">    6. Flash loan attack vectors</w:t>
        <w:br w:type="textWrapping"/>
        <w:t xml:space="preserve">    7. Oracle manipulation possibilities</w:t>
        <w:br w:type="textWrapping"/>
        <w:br w:type="textWrapping"/>
        <w:t xml:space="preserve">    For each vulnerability found, respond in JSON format:</w:t>
        <w:br w:type="textWrapping"/>
        <w:t xml:space="preserve">    {</w:t>
        <w:br w:type="textWrapping"/>
        <w:t xml:space="preserve">      "vulnerabilities": [</w:t>
        <w:br w:type="textWrapping"/>
        <w:t xml:space="preserve">        {</w:t>
        <w:br w:type="textWrapping"/>
        <w:t xml:space="preserve">          "title": "Brief description",</w:t>
        <w:br w:type="textWrapping"/>
        <w:t xml:space="preserve">          "severity": "CRITICAL|HIGH|MEDIUM|LOW",</w:t>
        <w:br w:type="textWrapping"/>
        <w:t xml:space="preserve">          "confidence": 0.0-1.0,</w:t>
        <w:br w:type="textWrapping"/>
        <w:t xml:space="preserve">          "line": line_number,</w:t>
        <w:br w:type="textWrapping"/>
        <w:t xml:space="preserve">          "description": "Detailed explanation",</w:t>
        <w:br w:type="textWrapping"/>
        <w:t xml:space="preserve">          "recommendation": "Specific fix"</w:t>
        <w:br w:type="textWrapping"/>
        <w:t xml:space="preserve">        }</w:t>
        <w:br w:type="textWrapping"/>
        <w:t xml:space="preserve">      ]</w:t>
        <w:br w:type="textWrapping"/>
        <w:t xml:space="preserve">    }</w:t>
        <w:br w:type="textWrapping"/>
        <w:br w:type="textWrapping"/>
        <w:t xml:space="preserve">    CONTRACT CODE:</w:t>
      </w:r>
    </w:p>
    <w:p w:rsidR="00000000" w:rsidDel="00000000" w:rsidP="00000000" w:rsidRDefault="00000000" w:rsidRPr="00000000" w14:paraId="0000057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w:t>
      </w:r>
      <w:r w:rsidDel="00000000" w:rsidR="00000000" w:rsidRPr="00000000">
        <w:rPr>
          <w:rFonts w:ascii="Liberation Serif" w:cs="Liberation Serif" w:eastAsia="Liberation Serif" w:hAnsi="Liberation Serif"/>
          <w:rtl w:val="0"/>
        </w:rPr>
        <w:t xml:space="preserve">CONTRACT_CODE</w:t>
      </w:r>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580">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br w:type="textWrapping"/>
        <w:t xml:space="preserve">    Respond ONLY with valid JSON."""</w:t>
        <w:br w:type="textWrapping"/>
        <w:br w:type="textWrapping"/>
        <w:t xml:space="preserve">    def _run_ollama_analysis(</w:t>
        <w:br w:type="textWrapping"/>
        <w:t xml:space="preserve">        self,</w:t>
        <w:br w:type="textWrapping"/>
        <w:t xml:space="preserve">        contract_code: str,</w:t>
        <w:br w:type="textWrapping"/>
        <w:t xml:space="preserve">        model: str = "</w:t>
      </w:r>
      <w:r w:rsidDel="00000000" w:rsidR="00000000" w:rsidRPr="00000000">
        <w:rPr>
          <w:rFonts w:ascii="Liberation Serif" w:cs="Liberation Serif" w:eastAsia="Liberation Serif" w:hAnsi="Liberation Serif"/>
          <w:sz w:val="20"/>
          <w:szCs w:val="20"/>
          <w:rtl w:val="0"/>
        </w:rPr>
        <w:t xml:space="preserve">llama3.2</w:t>
      </w:r>
      <w:r w:rsidDel="00000000" w:rsidR="00000000" w:rsidRPr="00000000">
        <w:rPr>
          <w:rFonts w:ascii="Liberation Serif" w:cs="Liberation Serif" w:eastAsia="Liberation Serif" w:hAnsi="Liberation Serif"/>
          <w:sz w:val="20"/>
          <w:szCs w:val="20"/>
          <w:rtl w:val="0"/>
        </w:rPr>
        <w:t xml:space="preserve">:3b"</w:t>
        <w:br w:type="textWrapping"/>
        <w:t xml:space="preserve">    ) -&gt; str:</w:t>
        <w:br w:type="textWrapping"/>
        <w:t xml:space="preserve">        """</w:t>
        <w:br w:type="textWrapping"/>
        <w:t xml:space="preserve">        Ejecuta análisis mediante Ollama local.</w:t>
        <w:br w:type="textWrapping"/>
        <w:br w:type="textWrapping"/>
        <w:t xml:space="preserve">        La verificación de localhost garantiza que el código nunca</w:t>
        <w:br w:type="textWrapping"/>
        <w:t xml:space="preserve">        sale del sistema local, cumpliendo requisitos de soberanía.</w:t>
        <w:br w:type="textWrapping"/>
        <w:t xml:space="preserve">        """</w:t>
        <w:br w:type="textWrapping"/>
        <w:t xml:space="preserve">        if not self._verify_local_only():</w:t>
        <w:br w:type="textWrapping"/>
        <w:t xml:space="preserve">            raise SecurityError(</w:t>
        <w:br w:type="textWrapping"/>
        <w:t xml:space="preserve">                "LLM backend must be localhost for data sovereignty"</w:t>
        <w:br w:type="textWrapping"/>
        <w:t xml:space="preserve">            )</w:t>
        <w:br w:type="textWrapping"/>
        <w:br w:type="textWrapping"/>
        <w:t xml:space="preserve">        prompt = self.SECURITY_PROMPT.replace("%CONTRACT_CODE%", contract_code)</w:t>
        <w:br w:type="textWrapping"/>
        <w:br w:type="textWrapping"/>
        <w:t xml:space="preserve">        result = subprocess.run(</w:t>
        <w:br w:type="textWrapping"/>
        <w:t xml:space="preserve">            ["ollama", "run", model, prompt],</w:t>
        <w:br w:type="textWrapping"/>
        <w:t xml:space="preserve">            capture_output=True,</w:t>
        <w:br w:type="textWrapping"/>
        <w:t xml:space="preserve">            timeout=120,</w:t>
        <w:br w:type="textWrapping"/>
        <w:t xml:space="preserve">            text=True</w:t>
        <w:br w:type="textWrapping"/>
        <w:t xml:space="preserve">        )</w:t>
        <w:br w:type="textWrapping"/>
        <w:br w:type="textWrapping"/>
        <w:t xml:space="preserve">        return result.stdout</w:t>
      </w:r>
    </w:p>
    <w:p w:rsidR="00000000" w:rsidDel="00000000" w:rsidP="00000000" w:rsidRDefault="00000000" w:rsidRPr="00000000" w14:paraId="00000581">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ncocjqtel57p" w:id="151"/>
      <w:bookmarkEnd w:id="151"/>
      <w:r w:rsidDel="00000000" w:rsidR="00000000" w:rsidRPr="00000000">
        <w:rPr>
          <w:rFonts w:ascii="Liberation Serif" w:cs="Liberation Serif" w:eastAsia="Liberation Serif" w:hAnsi="Liberation Serif"/>
          <w:color w:val="000000"/>
          <w:sz w:val="28"/>
          <w:szCs w:val="28"/>
          <w:rtl w:val="0"/>
        </w:rPr>
        <w:t xml:space="preserve">4.6 Orquestación y Deduplicación</w:t>
      </w:r>
    </w:p>
    <w:p w:rsidR="00000000" w:rsidDel="00000000" w:rsidP="00000000" w:rsidRDefault="00000000" w:rsidRPr="00000000" w14:paraId="00000582">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cwrqyc343rnq" w:id="152"/>
      <w:bookmarkEnd w:id="152"/>
      <w:r w:rsidDel="00000000" w:rsidR="00000000" w:rsidRPr="00000000">
        <w:rPr>
          <w:rFonts w:ascii="Liberation Serif" w:cs="Liberation Serif" w:eastAsia="Liberation Serif" w:hAnsi="Liberation Serif"/>
          <w:b w:val="1"/>
          <w:bCs w:val="1"/>
          <w:i w:val="0"/>
          <w:iCs w:val="0"/>
          <w:color w:val="000000"/>
          <w:rtl w:val="0"/>
        </w:rPr>
        <w:t xml:space="preserve">4.6.1 El Pipeline de Análisis</w:t>
      </w:r>
    </w:p>
    <w:p w:rsidR="00000000" w:rsidDel="00000000" w:rsidP="00000000" w:rsidRDefault="00000000" w:rsidRPr="00000000" w14:paraId="0000058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orquestación de las siete capas sigue el patrón Pipeline propuesto por Hohpe y Woolf (2003), adaptado para ejecución paralela intra-capa y secuencial inter-capa. Esta estrategia maximiza el throughput aprovechando que las herramientas dentro de una misma capa son independientes entre sí.</w:t>
      </w:r>
    </w:p>
    <w:p w:rsidR="00000000" w:rsidDel="00000000" w:rsidP="00000000" w:rsidRDefault="00000000" w:rsidRPr="00000000" w14:paraId="00000584">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class MIESCAuditOrchestrator:</w:t>
        <w:br w:type="textWrapping"/>
        <w:t xml:space="preserve">    """</w:t>
        <w:br w:type="textWrapping"/>
        <w:t xml:space="preserve">    Orquestador de auditoría multi-capa.</w:t>
        <w:br w:type="textWrapping"/>
        <w:br w:type="textWrapping"/>
        <w:t xml:space="preserve">    La estrategia de ejecución sigue la Ley de Amdahl (1967):</w:t>
        <w:br w:type="textWrapping"/>
        <w:t xml:space="preserve">    - Paralelización intra-capa: Herramientas independientes se ejecutan</w:t>
        <w:br w:type="textWrapping"/>
        <w:t xml:space="preserve">      simultáneamente, reduciendo el tiempo de capa a max(tiempos)</w:t>
        <w:br w:type="textWrapping"/>
        <w:t xml:space="preserve">    - Secuencialización inter-capa: Las capas se ejecutan en orden,</w:t>
        <w:br w:type="textWrapping"/>
        <w:t xml:space="preserve">      permitiendo early-exit si se detectan vulnerabilidades críticas</w:t>
        <w:br w:type="textWrapping"/>
        <w:br w:type="textWrapping"/>
        <w:t xml:space="preserve">    La deduplicación al final del pipeline reduce el volumen de</w:t>
        <w:br w:type="textWrapping"/>
        <w:t xml:space="preserve">    hallazgos típicamente en 60-70%, según observaciones empíricas.</w:t>
        <w:br w:type="textWrapping"/>
        <w:t xml:space="preserve">    """</w:t>
        <w:br w:type="textWrapping"/>
        <w:br w:type="textWrapping"/>
        <w:t xml:space="preserve">    def run_full_audit(</w:t>
        <w:br w:type="textWrapping"/>
        <w:t xml:space="preserve">        self,</w:t>
        <w:br w:type="textWrapping"/>
        <w:t xml:space="preserve">        contract_path: str,</w:t>
        <w:br w:type="textWrapping"/>
        <w:t xml:space="preserve">        layers: List[int] = None,</w:t>
        <w:br w:type="textWrapping"/>
        <w:t xml:space="preserve">        parallel_workers: int = 4</w:t>
        <w:br w:type="textWrapping"/>
        <w:t xml:space="preserve">    ) -&gt; </w:t>
      </w:r>
      <w:r w:rsidDel="00000000" w:rsidR="00000000" w:rsidRPr="00000000">
        <w:rPr>
          <w:rFonts w:ascii="Liberation Serif" w:cs="Liberation Serif" w:eastAsia="Liberation Serif" w:hAnsi="Liberation Serif"/>
          <w:sz w:val="20"/>
          <w:szCs w:val="20"/>
          <w:rtl w:val="0"/>
        </w:rPr>
        <w:t xml:space="preserve">AuditReport</w:t>
      </w:r>
      <w:r w:rsidDel="00000000" w:rsidR="00000000" w:rsidRPr="00000000">
        <w:rPr>
          <w:rFonts w:ascii="Liberation Serif" w:cs="Liberation Serif" w:eastAsia="Liberation Serif" w:hAnsi="Liberation Serif"/>
          <w:sz w:val="20"/>
          <w:szCs w:val="20"/>
          <w:rtl w:val="0"/>
        </w:rPr>
        <w:t xml:space="preserve">:</w:t>
        <w:br w:type="textWrapping"/>
        <w:t xml:space="preserve">        """</w:t>
        <w:br w:type="textWrapping"/>
        <w:t xml:space="preserve">        Ejecuta auditoría completa multi-capa.</w:t>
        <w:br w:type="textWrapping"/>
        <w:br w:type="textWrapping"/>
        <w:t xml:space="preserve">        El parámetro </w:t>
      </w:r>
      <w:r w:rsidDel="00000000" w:rsidR="00000000" w:rsidRPr="00000000">
        <w:rPr>
          <w:rFonts w:ascii="Liberation Serif" w:cs="Liberation Serif" w:eastAsia="Liberation Serif" w:hAnsi="Liberation Serif"/>
          <w:sz w:val="20"/>
          <w:szCs w:val="20"/>
          <w:rtl w:val="0"/>
        </w:rPr>
        <w:t xml:space="preserve">parallel_workers</w:t>
      </w:r>
      <w:r w:rsidDel="00000000" w:rsidR="00000000" w:rsidRPr="00000000">
        <w:rPr>
          <w:rFonts w:ascii="Liberation Serif" w:cs="Liberation Serif" w:eastAsia="Liberation Serif" w:hAnsi="Liberation Serif"/>
          <w:sz w:val="20"/>
          <w:szCs w:val="20"/>
          <w:rtl w:val="0"/>
        </w:rPr>
        <w:t xml:space="preserve"> controla el nivel de paralelismo</w:t>
        <w:br w:type="textWrapping"/>
        <w:t xml:space="preserve">        intra-capa. El valor por defecto de 4 está calibrado para</w:t>
        <w:br w:type="textWrapping"/>
        <w:t xml:space="preserve">        sistemas con </w:t>
      </w:r>
      <w:r w:rsidDel="00000000" w:rsidR="00000000" w:rsidRPr="00000000">
        <w:rPr>
          <w:rFonts w:ascii="Liberation Serif" w:cs="Liberation Serif" w:eastAsia="Liberation Serif" w:hAnsi="Liberation Serif"/>
          <w:sz w:val="20"/>
          <w:szCs w:val="20"/>
          <w:rtl w:val="0"/>
        </w:rPr>
        <w:t xml:space="preserve">8+ GB</w:t>
      </w:r>
      <w:r w:rsidDel="00000000" w:rsidR="00000000" w:rsidRPr="00000000">
        <w:rPr>
          <w:rFonts w:ascii="Liberation Serif" w:cs="Liberation Serif" w:eastAsia="Liberation Serif" w:hAnsi="Liberation Serif"/>
          <w:sz w:val="20"/>
          <w:szCs w:val="20"/>
          <w:rtl w:val="0"/>
        </w:rPr>
        <w:t xml:space="preserve"> de RAM.</w:t>
        <w:br w:type="textWrapping"/>
        <w:t xml:space="preserve">        """</w:t>
        <w:br w:type="textWrapping"/>
        <w:t xml:space="preserve">        layers = layers or list(range(1, 8))</w:t>
        <w:br w:type="textWrapping"/>
        <w:t xml:space="preserve">        all_findings = []</w:t>
        <w:br w:type="textWrapping"/>
        <w:t xml:space="preserve">        layer_results = {}</w:t>
        <w:br w:type="textWrapping"/>
        <w:br w:type="textWrapping"/>
        <w:t xml:space="preserve">        for layer_num in layers:</w:t>
        <w:br w:type="textWrapping"/>
        <w:t xml:space="preserve">            layer_tools = self.get_layer_tools(layer_num)</w:t>
        <w:br w:type="textWrapping"/>
        <w:t xml:space="preserve">            layer_findings = []</w:t>
        <w:br w:type="textWrapping"/>
        <w:br w:type="textWrapping"/>
        <w:t xml:space="preserve">            # Ejecución paralela de herramientas de la capa</w:t>
        <w:br w:type="textWrapping"/>
        <w:t xml:space="preserve">            with ThreadPoolExecutor(max_workers=parallel_workers) as executor:</w:t>
        <w:br w:type="textWrapping"/>
        <w:t xml:space="preserve">                futures = {</w:t>
        <w:br w:type="textWrapping"/>
        <w:t xml:space="preserve">                    executor.submit(</w:t>
        <w:br w:type="textWrapping"/>
        <w:t xml:space="preserve">                        tool.analyze, contract_path</w:t>
        <w:br w:type="textWrapping"/>
        <w:t xml:space="preserve">                    ): tool for tool in layer_tools if tool.is_available()</w:t>
        <w:br w:type="textWrapping"/>
        <w:t xml:space="preserve">                }</w:t>
        <w:br w:type="textWrapping"/>
        <w:br w:type="textWrapping"/>
        <w:t xml:space="preserve">                for future in as_completed(futures):</w:t>
        <w:br w:type="textWrapping"/>
        <w:t xml:space="preserve">                    try:</w:t>
        <w:br w:type="textWrapping"/>
        <w:t xml:space="preserve">                        result = future.result(timeout=300)</w:t>
        <w:br w:type="textWrapping"/>
        <w:t xml:space="preserve">                        layer_findings.extend(result.get("findings", []))</w:t>
        <w:br w:type="textWrapping"/>
        <w:t xml:space="preserve">                    except Exception as e:</w:t>
        <w:br w:type="textWrapping"/>
        <w:t xml:space="preserve">                        tool = futures[future]</w:t>
        <w:br w:type="textWrapping"/>
        <w:t xml:space="preserve">                        self.logger.warning(</w:t>
        <w:br w:type="textWrapping"/>
        <w:t xml:space="preserve">                            f"Tool {tool.name} failed: {e}"</w:t>
        <w:br w:type="textWrapping"/>
        <w:t xml:space="preserve">                        )</w:t>
        <w:br w:type="textWrapping"/>
        <w:br w:type="textWrapping"/>
        <w:t xml:space="preserve">            all_findings.extend(layer_findings)</w:t>
        <w:br w:type="textWrapping"/>
        <w:t xml:space="preserve">            layer_results[f"layer_{layer_num}"] = {</w:t>
        <w:br w:type="textWrapping"/>
        <w:t xml:space="preserve">                "tools_available": len([t for t in layer_tools if t.is_available()]),</w:t>
        <w:br w:type="textWrapping"/>
        <w:t xml:space="preserve">                "tools_total": len(layer_tools),</w:t>
        <w:br w:type="textWrapping"/>
        <w:t xml:space="preserve">                "findings_count": len(layer_findings)</w:t>
        <w:br w:type="textWrapping"/>
        <w:t xml:space="preserve">            }</w:t>
        <w:br w:type="textWrapping"/>
        <w:br w:type="textWrapping"/>
        <w:t xml:space="preserve">        # Deduplicación</w:t>
        <w:br w:type="textWrapping"/>
        <w:t xml:space="preserve">        unique_findings = self._deduplicate_findings(all_findings)</w:t>
        <w:br w:type="textWrapping"/>
        <w:br w:type="textWrapping"/>
        <w:t xml:space="preserve">        return </w:t>
      </w:r>
      <w:r w:rsidDel="00000000" w:rsidR="00000000" w:rsidRPr="00000000">
        <w:rPr>
          <w:rFonts w:ascii="Liberation Serif" w:cs="Liberation Serif" w:eastAsia="Liberation Serif" w:hAnsi="Liberation Serif"/>
          <w:sz w:val="20"/>
          <w:szCs w:val="20"/>
          <w:rtl w:val="0"/>
        </w:rPr>
        <w:t xml:space="preserve">AuditReport</w:t>
      </w:r>
      <w:r w:rsidDel="00000000" w:rsidR="00000000" w:rsidRPr="00000000">
        <w:rPr>
          <w:rFonts w:ascii="Liberation Serif" w:cs="Liberation Serif" w:eastAsia="Liberation Serif" w:hAnsi="Liberation Serif"/>
          <w:sz w:val="20"/>
          <w:szCs w:val="20"/>
          <w:rtl w:val="0"/>
        </w:rPr>
        <w:t xml:space="preserve">(</w:t>
        <w:br w:type="textWrapping"/>
        <w:t xml:space="preserve">            findings=unique_findings,</w:t>
        <w:br w:type="textWrapping"/>
        <w:t xml:space="preserve">            total_raw=len(all_findings),</w:t>
        <w:br w:type="textWrapping"/>
        <w:t xml:space="preserve">            total_unique=len(unique_findings),</w:t>
        <w:br w:type="textWrapping"/>
        <w:t xml:space="preserve">            deduplication_rate=1 - len(unique_findings)/max(len(all_findings), 1),</w:t>
        <w:br w:type="textWrapping"/>
        <w:t xml:space="preserve">            layer_results=layer_results</w:t>
        <w:br w:type="textWrapping"/>
        <w:t xml:space="preserve">        )</w:t>
      </w:r>
    </w:p>
    <w:p w:rsidR="00000000" w:rsidDel="00000000" w:rsidP="00000000" w:rsidRDefault="00000000" w:rsidRPr="00000000" w14:paraId="00000585">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xfq45caxqgs" w:id="153"/>
      <w:bookmarkEnd w:id="153"/>
      <w:r w:rsidDel="00000000" w:rsidR="00000000" w:rsidRPr="00000000">
        <w:rPr>
          <w:rFonts w:ascii="Liberation Serif" w:cs="Liberation Serif" w:eastAsia="Liberation Serif" w:hAnsi="Liberation Serif"/>
          <w:b w:val="1"/>
          <w:bCs w:val="1"/>
          <w:i w:val="0"/>
          <w:iCs w:val="0"/>
          <w:color w:val="000000"/>
          <w:rtl w:val="0"/>
        </w:rPr>
        <w:t xml:space="preserve">4.6.2 Algoritmo de Deduplicación</w:t>
      </w:r>
    </w:p>
    <w:p w:rsidR="00000000" w:rsidDel="00000000" w:rsidP="00000000" w:rsidRDefault="00000000" w:rsidRPr="00000000" w14:paraId="0000058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deduplicación de hallazgos es crítica para la usabilidad del framework. Sin deduplicación, una vulnerabilidad detectada por cinco herramientas aparecería cinco veces en el reporte, dificultando la priorización y consumiendo tiempo del auditor.</w:t>
      </w:r>
    </w:p>
    <w:p w:rsidR="00000000" w:rsidDel="00000000" w:rsidP="00000000" w:rsidRDefault="00000000" w:rsidRPr="00000000" w14:paraId="0000058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algoritmo implementado se inspira en técnicas de record linkage (Fellegi &amp; Sunter, 1969), adaptadas al dominio específico de vulnerabilidades de smart contracts:</w:t>
      </w:r>
    </w:p>
    <w:p w:rsidR="00000000" w:rsidDel="00000000" w:rsidP="00000000" w:rsidRDefault="00000000" w:rsidRPr="00000000" w14:paraId="00000588">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def _deduplicate_findings(self, findings: List[Dict]) -&gt; List[Dict]:</w:t>
        <w:br w:type="textWrapping"/>
        <w:t xml:space="preserve">    """</w:t>
        <w:br w:type="textWrapping"/>
        <w:t xml:space="preserve">    Deduplica hallazgos de múltiples herramientas.</w:t>
        <w:br w:type="textWrapping"/>
        <w:br w:type="textWrapping"/>
        <w:t xml:space="preserve">    Estrategia de deduplicación:</w:t>
        <w:br w:type="textWrapping"/>
        <w:t xml:space="preserve">    1. Generar clave única por (tipo, archivo, línea aproximada)</w:t>
        <w:br w:type="textWrapping"/>
        <w:t xml:space="preserve">    2. Agrupar hallazgos por clave</w:t>
        <w:br w:type="textWrapping"/>
        <w:t xml:space="preserve">    3. Consolidar: preservar máxima severidad y confianza</w:t>
        <w:br w:type="textWrapping"/>
        <w:t xml:space="preserve">    4. Registrar todas las herramientas que detectaron cada hallazgo</w:t>
        <w:br w:type="textWrapping"/>
        <w:br w:type="textWrapping"/>
        <w:t xml:space="preserve">    La tolerancia de ±2 líneas en la clave de deduplicación maneja</w:t>
        <w:br w:type="textWrapping"/>
        <w:t xml:space="preserve">    diferencias menores en cómo las herramientas reportan ubicaciones.</w:t>
        <w:br w:type="textWrapping"/>
        <w:t xml:space="preserve">    Por ejemplo, Slither puede reportar línea 42 mientras Mythril</w:t>
        <w:br w:type="textWrapping"/>
        <w:t xml:space="preserve">    reporta línea 43 para la misma vulnerabilidad.</w:t>
        <w:br w:type="textWrapping"/>
        <w:t xml:space="preserve">    """</w:t>
        <w:br w:type="textWrapping"/>
        <w:t xml:space="preserve">    unique = {}</w:t>
        <w:br w:type="textWrapping"/>
        <w:br w:type="textWrapping"/>
        <w:t xml:space="preserve">    for finding in findings:</w:t>
        <w:br w:type="textWrapping"/>
        <w:t xml:space="preserve">        # Clave de deduplicación con tolerancia de línea</w:t>
        <w:br w:type="textWrapping"/>
        <w:t xml:space="preserve">        key = (</w:t>
        <w:br w:type="textWrapping"/>
        <w:t xml:space="preserve">            finding.get("type", "unknown"),</w:t>
        <w:br w:type="textWrapping"/>
        <w:t xml:space="preserve">            finding.get("location", {}).get("file", "unknown"),</w:t>
        <w:br w:type="textWrapping"/>
        <w:t xml:space="preserve">            finding.get("location", {}).get("line", 0) // 3</w:t>
        <w:br w:type="textWrapping"/>
        <w:t xml:space="preserve">        )</w:t>
        <w:br w:type="textWrapping"/>
        <w:br w:type="textWrapping"/>
        <w:t xml:space="preserve">        if key not in unique:</w:t>
        <w:br w:type="textWrapping"/>
        <w:t xml:space="preserve">            unique[key] = finding.copy()</w:t>
        <w:br w:type="textWrapping"/>
        <w:t xml:space="preserve">            unique[key]["detected_by"] = [finding.get("tool", "unknown")]</w:t>
        <w:br w:type="textWrapping"/>
        <w:t xml:space="preserve">        else:</w:t>
        <w:br w:type="textWrapping"/>
        <w:t xml:space="preserve">            existing = unique[key]</w:t>
        <w:br w:type="textWrapping"/>
        <w:br w:type="textWrapping"/>
        <w:t xml:space="preserve">            # Preservar mayor severidad</w:t>
        <w:br w:type="textWrapping"/>
        <w:t xml:space="preserve">            if self._severity_rank(finding.get("severity")) &gt; \</w:t>
        <w:br w:type="textWrapping"/>
        <w:t xml:space="preserve">               self._severity_rank(existing.get("severity")):</w:t>
        <w:br w:type="textWrapping"/>
        <w:t xml:space="preserve">                new_finding = finding.copy()</w:t>
        <w:br w:type="textWrapping"/>
        <w:t xml:space="preserve">                new_finding["detected_by"] = existing["detected_by"]</w:t>
        <w:br w:type="textWrapping"/>
        <w:t xml:space="preserve">                unique[key] = new_finding</w:t>
        <w:br w:type="textWrapping"/>
        <w:br w:type="textWrapping"/>
        <w:t xml:space="preserve">            # Agregar herramienta a lista de detectores</w:t>
        <w:br w:type="textWrapping"/>
        <w:t xml:space="preserve">            tool = finding.get("tool", "unknown")</w:t>
        <w:br w:type="textWrapping"/>
        <w:t xml:space="preserve">            if tool not in unique[key]["detected_by"]:</w:t>
        <w:br w:type="textWrapping"/>
        <w:t xml:space="preserve">                unique[key]["detected_by"].append(tool)</w:t>
        <w:br w:type="textWrapping"/>
        <w:br w:type="textWrapping"/>
        <w:t xml:space="preserve">            # Preservar mayor confianza</w:t>
        <w:br w:type="textWrapping"/>
        <w:t xml:space="preserve">            if finding.get("confidence", 0) &gt; existing.get("confidence", 0):</w:t>
        <w:br w:type="textWrapping"/>
        <w:t xml:space="preserve">                unique[key]["confidence"] = finding["confidence"]</w:t>
        <w:br w:type="textWrapping"/>
        <w:br w:type="textWrapping"/>
        <w:t xml:space="preserve">    return list(unique.values())</w:t>
        <w:br w:type="textWrapping"/>
        <w:br w:type="textWrapping"/>
        <w:t xml:space="preserve">def _severity_rank(self, severity: str) -&gt; int:</w:t>
        <w:br w:type="textWrapping"/>
        <w:t xml:space="preserve">    """Convierte severidad textual a valor numérico para comparación."""</w:t>
        <w:br w:type="textWrapping"/>
        <w:t xml:space="preserve">    ranks = {</w:t>
        <w:br w:type="textWrapping"/>
        <w:t xml:space="preserve">        "critical": 4,</w:t>
        <w:br w:type="textWrapping"/>
        <w:t xml:space="preserve">        "high": 3,</w:t>
        <w:br w:type="textWrapping"/>
        <w:t xml:space="preserve">        "medium": 2,</w:t>
        <w:br w:type="textWrapping"/>
        <w:t xml:space="preserve">        "low": 1,</w:t>
        <w:br w:type="textWrapping"/>
        <w:t xml:space="preserve">        "informational": 0</w:t>
        <w:br w:type="textWrapping"/>
        <w:t xml:space="preserve">    }</w:t>
        <w:br w:type="textWrapping"/>
        <w:t xml:space="preserve">    return ranks.get(severity.lower() if severity else "", 0)</w:t>
      </w:r>
    </w:p>
    <w:p w:rsidR="00000000" w:rsidDel="00000000" w:rsidP="00000000" w:rsidRDefault="00000000" w:rsidRPr="00000000" w14:paraId="00000589">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b49pyble93c0" w:id="154"/>
      <w:bookmarkEnd w:id="154"/>
      <w:r w:rsidDel="00000000" w:rsidR="00000000" w:rsidRPr="00000000">
        <w:rPr>
          <w:rFonts w:ascii="Liberation Serif" w:cs="Liberation Serif" w:eastAsia="Liberation Serif" w:hAnsi="Liberation Serif"/>
          <w:color w:val="000000"/>
          <w:sz w:val="28"/>
          <w:szCs w:val="28"/>
          <w:rtl w:val="0"/>
        </w:rPr>
        <w:t xml:space="preserve">4.7 Soluciones a Desafíos Técnicos Encontrados</w:t>
      </w:r>
    </w:p>
    <w:p w:rsidR="00000000" w:rsidDel="00000000" w:rsidP="00000000" w:rsidRDefault="00000000" w:rsidRPr="00000000" w14:paraId="0000058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desarrollo de MIESC enfrentó varios desafíos técnicos no documentados en la literatura. Esta sección describe los problemas encontrados y las soluciones implementadas, con el objetivo de facilitar el trabajo de futuros investigadores.</w:t>
      </w:r>
    </w:p>
    <w:p w:rsidR="00000000" w:rsidDel="00000000" w:rsidP="00000000" w:rsidRDefault="00000000" w:rsidRPr="00000000" w14:paraId="0000058B">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cskft5tyk5ob" w:id="155"/>
      <w:bookmarkEnd w:id="155"/>
      <w:r w:rsidDel="00000000" w:rsidR="00000000" w:rsidRPr="00000000">
        <w:rPr>
          <w:rFonts w:ascii="Liberation Serif" w:cs="Liberation Serif" w:eastAsia="Liberation Serif" w:hAnsi="Liberation Serif"/>
          <w:b w:val="1"/>
          <w:bCs w:val="1"/>
          <w:i w:val="0"/>
          <w:iCs w:val="0"/>
          <w:color w:val="000000"/>
          <w:rtl w:val="0"/>
        </w:rPr>
        <w:t xml:space="preserve">4.7.1 Incompatibilidad de Manticore con Python 3.11</w:t>
      </w:r>
    </w:p>
    <w:p w:rsidR="00000000" w:rsidDel="00000000" w:rsidP="00000000" w:rsidRDefault="00000000" w:rsidRPr="00000000" w14:paraId="0000058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Problema identificado: Manticore depende de la biblioteca wasm, la cual utiliza collections.Callable, un alias eliminado en Python 3.11 según PEP 585 (van Rossum et al., 2019).</w:t>
      </w:r>
    </w:p>
    <w:p w:rsidR="00000000" w:rsidDel="00000000" w:rsidP="00000000" w:rsidRDefault="00000000" w:rsidRPr="00000000" w14:paraId="0000058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Síntoma: Error de importación al intentar usar Manticore:</w:t>
      </w:r>
    </w:p>
    <w:p w:rsidR="00000000" w:rsidDel="00000000" w:rsidP="00000000" w:rsidRDefault="00000000" w:rsidRPr="00000000" w14:paraId="0000058E">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AttributeError: module 'collections' has no attribute 'Callable'</w:t>
      </w:r>
    </w:p>
    <w:p w:rsidR="00000000" w:rsidDel="00000000" w:rsidP="00000000" w:rsidRDefault="00000000" w:rsidRPr="00000000" w14:paraId="0000058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El cambio en Python 3.11 movió clases de </w:t>
      </w:r>
      <w:r w:rsidDel="00000000" w:rsidR="00000000" w:rsidRPr="00000000">
        <w:rPr>
          <w:rFonts w:ascii="Liberation Serif" w:cs="Liberation Serif" w:eastAsia="Liberation Serif" w:hAnsi="Liberation Serif"/>
          <w:rtl w:val="0"/>
        </w:rPr>
        <w:t xml:space="preserve">tipado</w:t>
      </w:r>
      <w:r w:rsidDel="00000000" w:rsidR="00000000" w:rsidRPr="00000000">
        <w:rPr>
          <w:rFonts w:ascii="Liberation Serif" w:cs="Liberation Serif" w:eastAsia="Liberation Serif" w:hAnsi="Liberation Serif"/>
          <w:rtl w:val="0"/>
        </w:rPr>
        <w:t xml:space="preserve"> de collections a collections.abc para clarificar que son abstract base classes. Código legacy que importa collections.Callable falla.</w:t>
      </w:r>
    </w:p>
    <w:p w:rsidR="00000000" w:rsidDel="00000000" w:rsidP="00000000" w:rsidRDefault="00000000" w:rsidRPr="00000000" w14:paraId="000005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Solución implementada: Parche en tiempo de instalación que modifica el archivo afectado:</w:t>
      </w:r>
    </w:p>
    <w:p w:rsidR="00000000" w:rsidDel="00000000" w:rsidP="00000000" w:rsidRDefault="00000000" w:rsidRPr="00000000" w14:paraId="00000591">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Script de instalación: scripts/patch_wasm.py</w:t>
        <w:br w:type="textWrapping"/>
        <w:t xml:space="preserve">import site</w:t>
        <w:br w:type="textWrapping"/>
        <w:t xml:space="preserve">import os</w:t>
        <w:br w:type="textWrapping"/>
        <w:br w:type="textWrapping"/>
        <w:t xml:space="preserve">site_packages = site.getsitepackages()[0]</w:t>
        <w:br w:type="textWrapping"/>
        <w:t xml:space="preserve">wasm_types_path = os.path.join(site_packages, 'wasm', 'types.py')</w:t>
        <w:br w:type="textWrapping"/>
        <w:br w:type="textWrapping"/>
        <w:t xml:space="preserve">if os.path.exists(wasm_types_path):</w:t>
        <w:br w:type="textWrapping"/>
        <w:t xml:space="preserve">    with open(wasm_types_path, 'r') as f:</w:t>
        <w:br w:type="textWrapping"/>
        <w:t xml:space="preserve">        content = f.read()</w:t>
        <w:br w:type="textWrapping"/>
        <w:br w:type="textWrapping"/>
        <w:t xml:space="preserve">    # Aplicar parche</w:t>
        <w:br w:type="textWrapping"/>
        <w:t xml:space="preserve">    patched = content.replace(</w:t>
        <w:br w:type="textWrapping"/>
        <w:t xml:space="preserve">        'isinstance(cur_field, collections.Callable)',</w:t>
        <w:br w:type="textWrapping"/>
        <w:t xml:space="preserve">        'isinstance(cur_field, collections.abc.Callable)'</w:t>
        <w:br w:type="textWrapping"/>
        <w:t xml:space="preserve">    )</w:t>
        <w:br w:type="textWrapping"/>
        <w:br w:type="textWrapping"/>
        <w:t xml:space="preserve">    with open(wasm_types_path, 'w') as f:</w:t>
        <w:br w:type="textWrapping"/>
        <w:t xml:space="preserve">        f.write(patched)</w:t>
      </w:r>
    </w:p>
    <w:p w:rsidR="00000000" w:rsidDel="00000000" w:rsidP="00000000" w:rsidRDefault="00000000" w:rsidRPr="00000000" w14:paraId="000005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El principio de encapsulación de Parnas (1972) sugiere aislar cambios en un único punto. El parche modifica solo el archivo afectado sin alterar el resto del sistema.</w:t>
      </w:r>
    </w:p>
    <w:p w:rsidR="00000000" w:rsidDel="00000000" w:rsidP="00000000" w:rsidRDefault="00000000" w:rsidRPr="00000000" w14:paraId="0000059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5lx6xk10qy57" w:id="156"/>
      <w:bookmarkEnd w:id="156"/>
      <w:r w:rsidDel="00000000" w:rsidR="00000000" w:rsidRPr="00000000">
        <w:rPr>
          <w:rFonts w:ascii="Liberation Serif" w:cs="Liberation Serif" w:eastAsia="Liberation Serif" w:hAnsi="Liberation Serif"/>
          <w:b w:val="1"/>
          <w:bCs w:val="1"/>
          <w:i w:val="0"/>
          <w:iCs w:val="0"/>
          <w:color w:val="000000"/>
          <w:rtl w:val="0"/>
        </w:rPr>
        <w:t xml:space="preserve">4.7.2 Contenerización de Herramientas Legacy</w:t>
      </w:r>
    </w:p>
    <w:p w:rsidR="00000000" w:rsidDel="00000000" w:rsidP="00000000" w:rsidRDefault="00000000" w:rsidRPr="00000000" w14:paraId="000005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Problema identificado: Oyente requiere versiones antiguas de dependencias (solc 0.4.x, z3 4.5.x) incompatibles con entornos modernos de desarrollo.</w:t>
      </w:r>
    </w:p>
    <w:p w:rsidR="00000000" w:rsidDel="00000000" w:rsidP="00000000" w:rsidRDefault="00000000" w:rsidRPr="00000000" w14:paraId="000005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Síntoma: Conflictos de dependencias al intentar instalar Oyente junto con Slither y Mythril en el mismo entorno virtual.</w:t>
      </w:r>
    </w:p>
    <w:p w:rsidR="00000000" w:rsidDel="00000000" w:rsidP="00000000" w:rsidRDefault="00000000" w:rsidRPr="00000000" w14:paraId="0000059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Solución implementada: Ejecución de Oyente en contenedor Docker aislado:</w:t>
      </w:r>
    </w:p>
    <w:p w:rsidR="00000000" w:rsidDel="00000000" w:rsidP="00000000" w:rsidRDefault="00000000" w:rsidRPr="00000000" w14:paraId="00000597">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class </w:t>
      </w:r>
      <w:r w:rsidDel="00000000" w:rsidR="00000000" w:rsidRPr="00000000">
        <w:rPr>
          <w:rFonts w:ascii="Liberation Serif" w:cs="Liberation Serif" w:eastAsia="Liberation Serif" w:hAnsi="Liberation Serif"/>
          <w:sz w:val="20"/>
          <w:szCs w:val="20"/>
          <w:rtl w:val="0"/>
        </w:rPr>
        <w:t xml:space="preserve">OyenteAdapter</w:t>
      </w:r>
      <w:r w:rsidDel="00000000" w:rsidR="00000000" w:rsidRPr="00000000">
        <w:rPr>
          <w:rFonts w:ascii="Liberation Serif" w:cs="Liberation Serif" w:eastAsia="Liberation Serif" w:hAnsi="Liberation Serif"/>
          <w:sz w:val="20"/>
          <w:szCs w:val="20"/>
          <w:rtl w:val="0"/>
        </w:rPr>
        <w:t xml:space="preserve">(ToolAdapter):</w:t>
        <w:br w:type="textWrapping"/>
        <w:t xml:space="preserve">    """</w:t>
        <w:br w:type="textWrapping"/>
        <w:t xml:space="preserve">    Adaptador para Oyente ejecutado en Docker.</w:t>
        <w:br w:type="textWrapping"/>
        <w:br w:type="textWrapping"/>
        <w:t xml:space="preserve">    Oyente fue una de las primeras herramientas de análisis de smart</w:t>
        <w:br w:type="textWrapping"/>
        <w:t xml:space="preserve">    contracts (Luu et al., 2016), pero sus dependencias antiguas la</w:t>
        <w:br w:type="textWrapping"/>
        <w:t xml:space="preserve">    hacen incompatible con entornos modernos.</w:t>
        <w:br w:type="textWrapping"/>
        <w:br w:type="textWrapping"/>
        <w:t xml:space="preserve">    La solución Docker proporciona aislamiento completo de dependencias</w:t>
        <w:br w:type="textWrapping"/>
        <w:t xml:space="preserve">    mientras mantiene la capacidad de detectar ciertos patrones</w:t>
        <w:br w:type="textWrapping"/>
        <w:t xml:space="preserve">    históricos que herramientas más modernas no cubren.</w:t>
        <w:br w:type="textWrapping"/>
        <w:t xml:space="preserve">    """</w:t>
        <w:br w:type="textWrapping"/>
        <w:br w:type="textWrapping"/>
        <w:t xml:space="preserve">    </w:t>
      </w:r>
      <w:r w:rsidDel="00000000" w:rsidR="00000000" w:rsidRPr="00000000">
        <w:rPr>
          <w:rFonts w:ascii="Liberation Serif" w:cs="Liberation Serif" w:eastAsia="Liberation Serif" w:hAnsi="Liberation Serif"/>
          <w:sz w:val="20"/>
          <w:szCs w:val="20"/>
          <w:rtl w:val="0"/>
        </w:rPr>
        <w:t xml:space="preserve">DOCKER_IMAGE</w:t>
      </w:r>
      <w:r w:rsidDel="00000000" w:rsidR="00000000" w:rsidRPr="00000000">
        <w:rPr>
          <w:rFonts w:ascii="Liberation Serif" w:cs="Liberation Serif" w:eastAsia="Liberation Serif" w:hAnsi="Liberation Serif"/>
          <w:sz w:val="20"/>
          <w:szCs w:val="20"/>
          <w:rtl w:val="0"/>
        </w:rPr>
        <w:t xml:space="preserve"> = "</w:t>
      </w:r>
      <w:r w:rsidDel="00000000" w:rsidR="00000000" w:rsidRPr="00000000">
        <w:rPr>
          <w:rFonts w:ascii="Liberation Serif" w:cs="Liberation Serif" w:eastAsia="Liberation Serif" w:hAnsi="Liberation Serif"/>
          <w:sz w:val="20"/>
          <w:szCs w:val="20"/>
          <w:rtl w:val="0"/>
        </w:rPr>
        <w:t xml:space="preserve">luongnguyen</w:t>
      </w:r>
      <w:r w:rsidDel="00000000" w:rsidR="00000000" w:rsidRPr="00000000">
        <w:rPr>
          <w:rFonts w:ascii="Liberation Serif" w:cs="Liberation Serif" w:eastAsia="Liberation Serif" w:hAnsi="Liberation Serif"/>
          <w:sz w:val="20"/>
          <w:szCs w:val="20"/>
          <w:rtl w:val="0"/>
        </w:rPr>
        <w:t xml:space="preserve">/oyente"</w:t>
        <w:br w:type="textWrapping"/>
        <w:br w:type="textWrapping"/>
        <w:t xml:space="preserve">    def analyze(self, contract_path: str, **kwargs) -&gt; Dict[str, Any]:</w:t>
        <w:br w:type="textWrapping"/>
        <w:t xml:space="preserve">        """</w:t>
        <w:br w:type="textWrapping"/>
        <w:t xml:space="preserve">        Ejecuta Oyente en contenedor Docker.</w:t>
        <w:br w:type="textWrapping"/>
        <w:br w:type="textWrapping"/>
        <w:t xml:space="preserve">        El montaje de volumen permite que Oyente acceda al contrato</w:t>
        <w:br w:type="textWrapping"/>
        <w:t xml:space="preserve">        sin copiar archivos dentro del contenedor.</w:t>
        <w:br w:type="textWrapping"/>
        <w:t xml:space="preserve">        """</w:t>
        <w:br w:type="textWrapping"/>
        <w:t xml:space="preserve">        if not self._docker_available():</w:t>
        <w:br w:type="textWrapping"/>
        <w:t xml:space="preserve">            return self._unavailable_response("Docker not installed")</w:t>
        <w:br w:type="textWrapping"/>
        <w:br w:type="textWrapping"/>
        <w:t xml:space="preserve">        contract_dir = os.path.dirname(os.path.abspath(contract_path))</w:t>
        <w:br w:type="textWrapping"/>
        <w:t xml:space="preserve">        contract_file = os.path.basename(contract_path)</w:t>
        <w:br w:type="textWrapping"/>
        <w:br w:type="textWrapping"/>
        <w:t xml:space="preserve">        cmd = [</w:t>
        <w:br w:type="textWrapping"/>
        <w:t xml:space="preserve">            "docker", "run", "--rm",</w:t>
        <w:br w:type="textWrapping"/>
        <w:t xml:space="preserve">            "-v", f"{</w:t>
      </w:r>
      <w:r w:rsidDel="00000000" w:rsidR="00000000" w:rsidRPr="00000000">
        <w:rPr>
          <w:rFonts w:ascii="Liberation Serif" w:cs="Liberation Serif" w:eastAsia="Liberation Serif" w:hAnsi="Liberation Serif"/>
          <w:sz w:val="20"/>
          <w:szCs w:val="20"/>
          <w:rtl w:val="0"/>
        </w:rPr>
        <w:t xml:space="preserve">contract_dir</w:t>
      </w:r>
      <w:r w:rsidDel="00000000" w:rsidR="00000000" w:rsidRPr="00000000">
        <w:rPr>
          <w:rFonts w:ascii="Liberation Serif" w:cs="Liberation Serif" w:eastAsia="Liberation Serif" w:hAnsi="Liberation Serif"/>
          <w:sz w:val="20"/>
          <w:szCs w:val="20"/>
          <w:rtl w:val="0"/>
        </w:rPr>
        <w:t xml:space="preserve">}:/data:ro",  # Montaje read-only</w:t>
        <w:br w:type="textWrapping"/>
        <w:t xml:space="preserve">            "--memory", "2g",  # Límite de memoria</w:t>
        <w:br w:type="textWrapping"/>
        <w:t xml:space="preserve">            "--cpus", "1",  # Límite de CPU</w:t>
        <w:br w:type="textWrapping"/>
        <w:t xml:space="preserve">            self.DOCKER_IMAGE,</w:t>
        <w:br w:type="textWrapping"/>
        <w:t xml:space="preserve">            "-s", f"/data/{contract_file}",</w:t>
        <w:br w:type="textWrapping"/>
        <w:t xml:space="preserve">            "-j"  # Salida JSON</w:t>
        <w:br w:type="textWrapping"/>
        <w:t xml:space="preserve">        ]</w:t>
        <w:br w:type="textWrapping"/>
        <w:br w:type="textWrapping"/>
        <w:t xml:space="preserve">        try:</w:t>
        <w:br w:type="textWrapping"/>
        <w:t xml:space="preserve">            result = subprocess.run(</w:t>
        <w:br w:type="textWrapping"/>
        <w:t xml:space="preserve">                cmd,</w:t>
        <w:br w:type="textWrapping"/>
        <w:t xml:space="preserve">                capture_output=True,</w:t>
        <w:br w:type="textWrapping"/>
        <w:t xml:space="preserve">                timeout=kwargs.get("timeout", 300),</w:t>
        <w:br w:type="textWrapping"/>
        <w:t xml:space="preserve">                text=True</w:t>
        <w:br w:type="textWrapping"/>
        <w:t xml:space="preserve">            )</w:t>
        <w:br w:type="textWrapping"/>
        <w:t xml:space="preserve">            return self._parse_oyente_output(result.stdout)</w:t>
        <w:br w:type="textWrapping"/>
        <w:t xml:space="preserve">        except subprocess.TimeoutExpired:</w:t>
        <w:br w:type="textWrapping"/>
        <w:t xml:space="preserve">            return self._error_response("Docker container timeout")</w:t>
      </w:r>
    </w:p>
    <w:p w:rsidR="00000000" w:rsidDel="00000000" w:rsidP="00000000" w:rsidRDefault="00000000" w:rsidRPr="00000000" w14:paraId="00000598">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o0kikxmm0t8t" w:id="157"/>
      <w:bookmarkEnd w:id="157"/>
      <w:r w:rsidDel="00000000" w:rsidR="00000000" w:rsidRPr="00000000">
        <w:rPr>
          <w:rFonts w:ascii="Liberation Serif" w:cs="Liberation Serif" w:eastAsia="Liberation Serif" w:hAnsi="Liberation Serif"/>
          <w:b w:val="1"/>
          <w:bCs w:val="1"/>
          <w:i w:val="0"/>
          <w:iCs w:val="0"/>
          <w:color w:val="000000"/>
          <w:rtl w:val="0"/>
        </w:rPr>
        <w:t xml:space="preserve">4.7.3 Migración a Backend Local de IA</w:t>
      </w:r>
    </w:p>
    <w:p w:rsidR="00000000" w:rsidDel="00000000" w:rsidP="00000000" w:rsidRDefault="00000000" w:rsidRPr="00000000" w14:paraId="000005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Problema identificado: GPTScan y herramientas similares requieren API keys de </w:t>
      </w:r>
      <w:r w:rsidDel="00000000" w:rsidR="00000000" w:rsidRPr="00000000">
        <w:rPr>
          <w:rFonts w:ascii="Liberation Serif" w:cs="Liberation Serif" w:eastAsia="Liberation Serif" w:hAnsi="Liberation Serif"/>
          <w:rtl w:val="0"/>
        </w:rPr>
        <w:t xml:space="preserve">OpenAI</w:t>
      </w:r>
      <w:r w:rsidDel="00000000" w:rsidR="00000000" w:rsidRPr="00000000">
        <w:rPr>
          <w:rFonts w:ascii="Liberation Serif" w:cs="Liberation Serif" w:eastAsia="Liberation Serif" w:hAnsi="Liberation Serif"/>
          <w:rtl w:val="0"/>
        </w:rPr>
        <w:t xml:space="preserve">, lo cual implica:</w:t>
      </w:r>
    </w:p>
    <w:p w:rsidR="00000000" w:rsidDel="00000000" w:rsidP="00000000" w:rsidRDefault="00000000" w:rsidRPr="00000000" w14:paraId="0000059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Costo económico (~$0.03-0.12 por análisis)</w:t>
      </w:r>
    </w:p>
    <w:p w:rsidR="00000000" w:rsidDel="00000000" w:rsidP="00000000" w:rsidRDefault="00000000" w:rsidRPr="00000000" w14:paraId="0000059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Transmisión de código fuente a servidores externos</w:t>
      </w:r>
    </w:p>
    <w:p w:rsidR="00000000" w:rsidDel="00000000" w:rsidP="00000000" w:rsidRDefault="00000000" w:rsidRPr="00000000" w14:paraId="0000059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Dependencia de disponibilidad de servicios de terceros</w:t>
      </w:r>
    </w:p>
    <w:p w:rsidR="00000000" w:rsidDel="00000000" w:rsidP="00000000" w:rsidRDefault="00000000" w:rsidRPr="00000000" w14:paraId="0000059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Según los estándares DPGA (2023), el software de interés público debe ser "libre de barreras de costo" y "respetuoso de la privacidad". El uso obligatorio de APIs comerciales viola ambos principios.</w:t>
      </w:r>
    </w:p>
    <w:p w:rsidR="00000000" w:rsidDel="00000000" w:rsidP="00000000" w:rsidRDefault="00000000" w:rsidRPr="00000000" w14:paraId="0000059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Solución implementada: Migración a Ollama para ejecución local de modelos de lenguaje:</w:t>
      </w:r>
    </w:p>
    <w:p w:rsidR="00000000" w:rsidDel="00000000" w:rsidP="00000000" w:rsidRDefault="00000000" w:rsidRPr="00000000" w14:paraId="0000059F">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Antes (requería API key y transmitía código):</w:t>
        <w:br w:type="textWrapping"/>
        <w:t xml:space="preserve">import openai</w:t>
        <w:br w:type="textWrapping"/>
        <w:t xml:space="preserve">response = openai.ChatCompletion.create(</w:t>
        <w:br w:type="textWrapping"/>
        <w:t xml:space="preserve">    model="gpt-4",</w:t>
        <w:br w:type="textWrapping"/>
        <w:t xml:space="preserve">    messages=[{"role": "user", "content": prompt}]</w:t>
        <w:br w:type="textWrapping"/>
        <w:t xml:space="preserve">)</w:t>
        <w:br w:type="textWrapping"/>
        <w:br w:type="textWrapping"/>
        <w:t xml:space="preserve"># Después (completamente local):</w:t>
        <w:br w:type="textWrapping"/>
        <w:t xml:space="preserve">result = subprocess.run(</w:t>
        <w:br w:type="textWrapping"/>
        <w:t xml:space="preserve">    ["ollama", "run", "</w:t>
      </w:r>
      <w:r w:rsidDel="00000000" w:rsidR="00000000" w:rsidRPr="00000000">
        <w:rPr>
          <w:rFonts w:ascii="Liberation Serif" w:cs="Liberation Serif" w:eastAsia="Liberation Serif" w:hAnsi="Liberation Serif"/>
          <w:sz w:val="20"/>
          <w:szCs w:val="20"/>
          <w:rtl w:val="0"/>
        </w:rPr>
        <w:t xml:space="preserve">llama3.2</w:t>
      </w:r>
      <w:r w:rsidDel="00000000" w:rsidR="00000000" w:rsidRPr="00000000">
        <w:rPr>
          <w:rFonts w:ascii="Liberation Serif" w:cs="Liberation Serif" w:eastAsia="Liberation Serif" w:hAnsi="Liberation Serif"/>
          <w:sz w:val="20"/>
          <w:szCs w:val="20"/>
          <w:rtl w:val="0"/>
        </w:rPr>
        <w:t xml:space="preserve">:3b", prompt],</w:t>
        <w:br w:type="textWrapping"/>
        <w:t xml:space="preserve">    capture_output=True,</w:t>
        <w:br w:type="textWrapping"/>
        <w:t xml:space="preserve">    text=True</w:t>
        <w:br w:type="textWrapping"/>
        <w:t xml:space="preserve">)</w:t>
      </w:r>
    </w:p>
    <w:p w:rsidR="00000000" w:rsidDel="00000000" w:rsidP="00000000" w:rsidRDefault="00000000" w:rsidRPr="00000000" w14:paraId="000005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Touvron et al. (2023) demuestran que modelos open-weight de 7B parámetros alcanzan rendimiento competitivo para tareas de análisis de código. El trade-off de menor capacidad respecto a GPT-4 se compensa con la garantía de soberanía de datos y costo cero.</w:t>
      </w:r>
    </w:p>
    <w:p w:rsidR="00000000" w:rsidDel="00000000" w:rsidP="00000000" w:rsidRDefault="00000000" w:rsidRPr="00000000" w14:paraId="000005A1">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kf718wzbnvyd" w:id="158"/>
      <w:bookmarkEnd w:id="158"/>
      <w:r w:rsidDel="00000000" w:rsidR="00000000" w:rsidRPr="00000000">
        <w:rPr>
          <w:rFonts w:ascii="Liberation Serif" w:cs="Liberation Serif" w:eastAsia="Liberation Serif" w:hAnsi="Liberation Serif"/>
          <w:color w:val="000000"/>
          <w:sz w:val="28"/>
          <w:szCs w:val="28"/>
          <w:rtl w:val="0"/>
        </w:rPr>
        <w:t xml:space="preserve">4.8 Caso de Estudio: Análisis de </w:t>
      </w:r>
      <w:r w:rsidDel="00000000" w:rsidR="00000000" w:rsidRPr="00000000">
        <w:rPr>
          <w:rFonts w:ascii="Liberation Serif" w:cs="Liberation Serif" w:eastAsia="Liberation Serif" w:hAnsi="Liberation Serif"/>
          <w:color w:val="000000"/>
          <w:sz w:val="28"/>
          <w:szCs w:val="28"/>
          <w:rtl w:val="0"/>
        </w:rPr>
        <w:t xml:space="preserve">VulnerableBank</w:t>
      </w:r>
      <w:r w:rsidDel="00000000" w:rsidR="00000000" w:rsidRPr="00000000">
        <w:rPr>
          <w:rtl w:val="0"/>
        </w:rPr>
      </w:r>
    </w:p>
    <w:p w:rsidR="00000000" w:rsidDel="00000000" w:rsidP="00000000" w:rsidRDefault="00000000" w:rsidRPr="00000000" w14:paraId="000005A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Para demostrar las capacidades de MIESC de manera concreta, se desarrolló un contrato con vulnerabilidades conocidas que permite evaluar la efectividad del framework.</w:t>
      </w:r>
    </w:p>
    <w:p w:rsidR="00000000" w:rsidDel="00000000" w:rsidP="00000000" w:rsidRDefault="00000000" w:rsidRPr="00000000" w14:paraId="000005A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llyfjtdvgni3" w:id="159"/>
      <w:bookmarkEnd w:id="159"/>
      <w:r w:rsidDel="00000000" w:rsidR="00000000" w:rsidRPr="00000000">
        <w:rPr>
          <w:rFonts w:ascii="Liberation Serif" w:cs="Liberation Serif" w:eastAsia="Liberation Serif" w:hAnsi="Liberation Serif"/>
          <w:b w:val="1"/>
          <w:bCs w:val="1"/>
          <w:i w:val="0"/>
          <w:iCs w:val="0"/>
          <w:color w:val="000000"/>
          <w:rtl w:val="0"/>
        </w:rPr>
        <w:t xml:space="preserve">4.8.1 Contrato de Prueba</w:t>
      </w:r>
    </w:p>
    <w:p w:rsidR="00000000" w:rsidDel="00000000" w:rsidP="00000000" w:rsidRDefault="00000000" w:rsidRPr="00000000" w14:paraId="000005A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Listado 4.1. Contrato </w:t>
      </w:r>
      <w:r w:rsidDel="00000000" w:rsidR="00000000" w:rsidRPr="00000000">
        <w:rPr>
          <w:rFonts w:ascii="Liberation Serif" w:cs="Liberation Serif" w:eastAsia="Liberation Serif" w:hAnsi="Liberation Serif"/>
          <w:rtl w:val="0"/>
        </w:rPr>
        <w:t xml:space="preserve">VulnerableBank</w:t>
      </w:r>
      <w:r w:rsidDel="00000000" w:rsidR="00000000" w:rsidRPr="00000000">
        <w:rPr>
          <w:rFonts w:ascii="Liberation Serif" w:cs="Liberation Serif" w:eastAsia="Liberation Serif" w:hAnsi="Liberation Serif"/>
          <w:rtl w:val="0"/>
        </w:rPr>
        <w:t xml:space="preserve"> con vulnerabilidad de reentrancy</w:t>
      </w:r>
    </w:p>
    <w:p w:rsidR="00000000" w:rsidDel="00000000" w:rsidP="00000000" w:rsidRDefault="00000000" w:rsidRPr="00000000" w14:paraId="000005A5">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SPDX-License-Identifier: MIT</w:t>
        <w:br w:type="textWrapping"/>
        <w:t xml:space="preserve">pragma solidity ^0.8.19;</w:t>
        <w:br w:type="textWrapping"/>
        <w:br w:type="textWrapping"/>
        <w:t xml:space="preserve">/**</w:t>
        <w:br w:type="textWrapping"/>
        <w:t xml:space="preserve"> * @title VulnerableBank</w:t>
        <w:br w:type="textWrapping"/>
        <w:t xml:space="preserve"> * @notice Contrato de demostración con vulnerabilidad SWC-107</w:t>
        <w:br w:type="textWrapping"/>
        <w:t xml:space="preserve"> * @dev Implementa el antipatrón de llamada externa antes de actualización</w:t>
        <w:br w:type="textWrapping"/>
        <w:t xml:space="preserve"> *      de estado, permitiendo ataque de reentrancy</w:t>
        <w:br w:type="textWrapping"/>
        <w:t xml:space="preserve"> */</w:t>
        <w:br w:type="textWrapping"/>
        <w:t xml:space="preserve">contract VulnerableBank {</w:t>
        <w:br w:type="textWrapping"/>
        <w:t xml:space="preserve">    mapping(address =&gt; uint256) public balances;</w:t>
        <w:br w:type="textWrapping"/>
        <w:t xml:space="preserve">    </w:t>
      </w:r>
      <w:r w:rsidDel="00000000" w:rsidR="00000000" w:rsidRPr="00000000">
        <w:rPr>
          <w:rFonts w:ascii="Liberation Serif" w:cs="Liberation Serif" w:eastAsia="Liberation Serif" w:hAnsi="Liberation Serif"/>
          <w:sz w:val="20"/>
          <w:szCs w:val="20"/>
          <w:rtl w:val="0"/>
        </w:rPr>
        <w:t xml:space="preserve">uint256</w:t>
      </w:r>
      <w:r w:rsidDel="00000000" w:rsidR="00000000" w:rsidRPr="00000000">
        <w:rPr>
          <w:rFonts w:ascii="Liberation Serif" w:cs="Liberation Serif" w:eastAsia="Liberation Serif" w:hAnsi="Liberation Serif"/>
          <w:sz w:val="20"/>
          <w:szCs w:val="20"/>
          <w:rtl w:val="0"/>
        </w:rPr>
        <w:t xml:space="preserve"> public </w:t>
      </w:r>
      <w:r w:rsidDel="00000000" w:rsidR="00000000" w:rsidRPr="00000000">
        <w:rPr>
          <w:rFonts w:ascii="Liberation Serif" w:cs="Liberation Serif" w:eastAsia="Liberation Serif" w:hAnsi="Liberation Serif"/>
          <w:sz w:val="20"/>
          <w:szCs w:val="20"/>
          <w:rtl w:val="0"/>
        </w:rPr>
        <w:t xml:space="preserve">totalDeposits</w:t>
      </w:r>
      <w:r w:rsidDel="00000000" w:rsidR="00000000" w:rsidRPr="00000000">
        <w:rPr>
          <w:rFonts w:ascii="Liberation Serif" w:cs="Liberation Serif" w:eastAsia="Liberation Serif" w:hAnsi="Liberation Serif"/>
          <w:sz w:val="20"/>
          <w:szCs w:val="20"/>
          <w:rtl w:val="0"/>
        </w:rPr>
        <w:t xml:space="preserve">;</w:t>
        <w:br w:type="textWrapping"/>
        <w:br w:type="textWrapping"/>
        <w:t xml:space="preserve">    event Deposit(address indexed user, uint256 amount);</w:t>
        <w:br w:type="textWrapping"/>
        <w:t xml:space="preserve">    event Withdrawal(address indexed user, uint256 amount);</w:t>
        <w:br w:type="textWrapping"/>
        <w:br w:type="textWrapping"/>
        <w:t xml:space="preserve">    function deposit() public payable {</w:t>
        <w:br w:type="textWrapping"/>
        <w:t xml:space="preserve">        require(msg.value &gt; 0, "Deposit must be greater than 0");</w:t>
        <w:br w:type="textWrapping"/>
        <w:t xml:space="preserve">        balances[msg.sender] += msg.value;</w:t>
        <w:br w:type="textWrapping"/>
        <w:t xml:space="preserve">        </w:t>
      </w:r>
      <w:r w:rsidDel="00000000" w:rsidR="00000000" w:rsidRPr="00000000">
        <w:rPr>
          <w:rFonts w:ascii="Liberation Serif" w:cs="Liberation Serif" w:eastAsia="Liberation Serif" w:hAnsi="Liberation Serif"/>
          <w:sz w:val="20"/>
          <w:szCs w:val="20"/>
          <w:rtl w:val="0"/>
        </w:rPr>
        <w:t xml:space="preserve">totalDeposits</w:t>
      </w:r>
      <w:r w:rsidDel="00000000" w:rsidR="00000000" w:rsidRPr="00000000">
        <w:rPr>
          <w:rFonts w:ascii="Liberation Serif" w:cs="Liberation Serif" w:eastAsia="Liberation Serif" w:hAnsi="Liberation Serif"/>
          <w:sz w:val="20"/>
          <w:szCs w:val="20"/>
          <w:rtl w:val="0"/>
        </w:rPr>
        <w:t xml:space="preserve"> += msg.value;</w:t>
        <w:br w:type="textWrapping"/>
        <w:t xml:space="preserve">        emit Deposit(msg.sender, msg.value);</w:t>
        <w:br w:type="textWrapping"/>
        <w:t xml:space="preserve">    }</w:t>
        <w:br w:type="textWrapping"/>
        <w:br w:type="textWrapping"/>
        <w:t xml:space="preserve">    /**</w:t>
        <w:br w:type="textWrapping"/>
        <w:t xml:space="preserve">     * @notice Función vulnerable a reentrancy</w:t>
        <w:br w:type="textWrapping"/>
        <w:t xml:space="preserve">     * @dev VULNERABILIDAD: La llamada externa (línea 35) ocurre ANTES</w:t>
        <w:br w:type="textWrapping"/>
        <w:t xml:space="preserve">     *      de la actualización de estado (línea 39). Un atacante puede</w:t>
        <w:br w:type="textWrapping"/>
        <w:t xml:space="preserve">     *      re-entrar a esta función durante la ejecución de call(),</w:t>
        <w:br w:type="textWrapping"/>
        <w:t xml:space="preserve">     *      retirando fondos múltiples veces antes de que el balance</w:t>
        <w:br w:type="textWrapping"/>
        <w:t xml:space="preserve">     *      se actualice a cero.</w:t>
        <w:br w:type="textWrapping"/>
        <w:t xml:space="preserve">     */</w:t>
        <w:br w:type="textWrapping"/>
        <w:t xml:space="preserve">    function withdraw() public {</w:t>
        <w:br w:type="textWrapping"/>
        <w:t xml:space="preserve">        uint256 balance = balances[msg.sender];</w:t>
        <w:br w:type="textWrapping"/>
        <w:t xml:space="preserve">        require(balance &gt; 0, "No balance to withdraw");</w:t>
        <w:br w:type="textWrapping"/>
        <w:br w:type="textWrapping"/>
        <w:t xml:space="preserve">        // LÍNEA 35: Llamada externa - punto de vulnerabilidad</w:t>
        <w:br w:type="textWrapping"/>
        <w:t xml:space="preserve">        (bool success, ) = msg.sender.call{value: balance}("");</w:t>
        <w:br w:type="textWrapping"/>
        <w:t xml:space="preserve">        require(success, "Transfer failed");</w:t>
        <w:br w:type="textWrapping"/>
        <w:br w:type="textWrapping"/>
        <w:t xml:space="preserve">        // LÍNEA 39: Actualización de estado - demasiado tarde</w:t>
        <w:br w:type="textWrapping"/>
        <w:t xml:space="preserve">        balances[msg.sender] = 0;</w:t>
        <w:br w:type="textWrapping"/>
        <w:t xml:space="preserve">        </w:t>
      </w:r>
      <w:r w:rsidDel="00000000" w:rsidR="00000000" w:rsidRPr="00000000">
        <w:rPr>
          <w:rFonts w:ascii="Liberation Serif" w:cs="Liberation Serif" w:eastAsia="Liberation Serif" w:hAnsi="Liberation Serif"/>
          <w:sz w:val="20"/>
          <w:szCs w:val="20"/>
          <w:rtl w:val="0"/>
        </w:rPr>
        <w:t xml:space="preserve">totalDeposits</w:t>
      </w:r>
      <w:r w:rsidDel="00000000" w:rsidR="00000000" w:rsidRPr="00000000">
        <w:rPr>
          <w:rFonts w:ascii="Liberation Serif" w:cs="Liberation Serif" w:eastAsia="Liberation Serif" w:hAnsi="Liberation Serif"/>
          <w:sz w:val="20"/>
          <w:szCs w:val="20"/>
          <w:rtl w:val="0"/>
        </w:rPr>
        <w:t xml:space="preserve"> -= balance;</w:t>
        <w:br w:type="textWrapping"/>
        <w:br w:type="textWrapping"/>
        <w:t xml:space="preserve">        emit Withdrawal(msg.sender, balance);</w:t>
        <w:br w:type="textWrapping"/>
        <w:t xml:space="preserve">    }</w:t>
        <w:br w:type="textWrapping"/>
        <w:t xml:space="preserve">}</w:t>
      </w:r>
    </w:p>
    <w:p w:rsidR="00000000" w:rsidDel="00000000" w:rsidP="00000000" w:rsidRDefault="00000000" w:rsidRPr="00000000" w14:paraId="000005A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rhovjll3dd7i" w:id="160"/>
      <w:bookmarkEnd w:id="160"/>
      <w:r w:rsidDel="00000000" w:rsidR="00000000" w:rsidRPr="00000000">
        <w:rPr>
          <w:rFonts w:ascii="Liberation Serif" w:cs="Liberation Serif" w:eastAsia="Liberation Serif" w:hAnsi="Liberation Serif"/>
          <w:b w:val="1"/>
          <w:bCs w:val="1"/>
          <w:i w:val="0"/>
          <w:iCs w:val="0"/>
          <w:color w:val="000000"/>
          <w:rtl w:val="0"/>
        </w:rPr>
        <w:t xml:space="preserve">4.8.2 Resultados del Análisis Multi-Capa</w:t>
      </w:r>
    </w:p>
    <w:p w:rsidR="00000000" w:rsidDel="00000000" w:rsidP="00000000" w:rsidRDefault="00000000" w:rsidRPr="00000000" w14:paraId="000005A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Tabla 4.4 presenta los resultados del análisis de </w:t>
      </w:r>
      <w:r w:rsidDel="00000000" w:rsidR="00000000" w:rsidRPr="00000000">
        <w:rPr>
          <w:rFonts w:ascii="Liberation Serif" w:cs="Liberation Serif" w:eastAsia="Liberation Serif" w:hAnsi="Liberation Serif"/>
          <w:rtl w:val="0"/>
        </w:rPr>
        <w:t xml:space="preserve">VulnerableBank</w:t>
      </w:r>
      <w:r w:rsidDel="00000000" w:rsidR="00000000" w:rsidRPr="00000000">
        <w:rPr>
          <w:rFonts w:ascii="Liberation Serif" w:cs="Liberation Serif" w:eastAsia="Liberation Serif" w:hAnsi="Liberation Serif"/>
          <w:rtl w:val="0"/>
        </w:rPr>
        <w:t xml:space="preserve"> con MIESC.</w:t>
      </w:r>
    </w:p>
    <w:p w:rsidR="00000000" w:rsidDel="00000000" w:rsidP="00000000" w:rsidRDefault="00000000" w:rsidRPr="00000000" w14:paraId="000005A8">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vsh3nrlpwofu" w:id="161"/>
      <w:bookmarkEnd w:id="161"/>
      <w:r w:rsidDel="00000000" w:rsidR="00000000" w:rsidRPr="00000000">
        <w:rPr>
          <w:rFonts w:ascii="Liberation Serif" w:cs="Liberation Serif" w:eastAsia="Liberation Serif" w:hAnsi="Liberation Serif"/>
          <w:b w:val="1"/>
          <w:bCs w:val="1"/>
          <w:color w:val="000000"/>
          <w:sz w:val="22"/>
          <w:szCs w:val="22"/>
          <w:rtl w:val="0"/>
        </w:rPr>
        <w:t xml:space="preserve">Tabla 4.4. Resultados del análisis de </w:t>
      </w:r>
      <w:r w:rsidDel="00000000" w:rsidR="00000000" w:rsidRPr="00000000">
        <w:rPr>
          <w:rFonts w:ascii="Liberation Serif" w:cs="Liberation Serif" w:eastAsia="Liberation Serif" w:hAnsi="Liberation Serif"/>
          <w:b w:val="1"/>
          <w:bCs w:val="1"/>
          <w:color w:val="000000"/>
          <w:sz w:val="22"/>
          <w:szCs w:val="22"/>
          <w:rtl w:val="0"/>
        </w:rPr>
        <w:t xml:space="preserve">VulnerableBank</w:t>
      </w:r>
      <w:r w:rsidDel="00000000" w:rsidR="00000000" w:rsidRPr="00000000">
        <w:rPr>
          <w:rFonts w:ascii="Liberation Serif" w:cs="Liberation Serif" w:eastAsia="Liberation Serif" w:hAnsi="Liberation Serif"/>
          <w:b w:val="1"/>
          <w:bCs w:val="1"/>
          <w:color w:val="000000"/>
          <w:sz w:val="22"/>
          <w:szCs w:val="22"/>
          <w:rtl w:val="0"/>
        </w:rPr>
        <w:t xml:space="preserve"> por capa</w:t>
      </w:r>
    </w:p>
    <w:tbl>
      <w:tblPr>
        <w:tblStyle w:val="Table17"/>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A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Capa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A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A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Tiempo (s)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A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Hallazgos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A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Reentrancy Detectado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A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A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 (High)</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Solhint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 (estilo)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Echidna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45.3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 (invariante)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67.2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 (Critical)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Manticore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180.5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 (High)</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SMTChecker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 (Warning)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GPTScan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D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 (Critical)</w:t>
            </w:r>
          </w:p>
        </w:tc>
      </w:tr>
    </w:tbl>
    <w:p w:rsidR="00000000" w:rsidDel="00000000" w:rsidP="00000000" w:rsidRDefault="00000000" w:rsidRPr="00000000" w14:paraId="000005D1">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5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Total bruto: 15 hallazgos</w:t>
      </w:r>
    </w:p>
    <w:p w:rsidR="00000000" w:rsidDel="00000000" w:rsidP="00000000" w:rsidRDefault="00000000" w:rsidRPr="00000000" w14:paraId="000005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Después de deduplicación: 6 hallazgos únicos</w:t>
      </w:r>
    </w:p>
    <w:p w:rsidR="00000000" w:rsidDel="00000000" w:rsidP="00000000" w:rsidRDefault="00000000" w:rsidRPr="00000000" w14:paraId="000005D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Tasa de deduplicación: 60%</w:t>
      </w:r>
    </w:p>
    <w:p w:rsidR="00000000" w:rsidDel="00000000" w:rsidP="00000000" w:rsidRDefault="00000000" w:rsidRPr="00000000" w14:paraId="000005D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análisis revela que:</w:t>
      </w:r>
    </w:p>
    <w:p w:rsidR="00000000" w:rsidDel="00000000" w:rsidP="00000000" w:rsidRDefault="00000000" w:rsidRPr="00000000" w14:paraId="000005D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Cinco herramientas diferentes detectaron la misma vulnerabilidad de reentrancy</w:t>
      </w:r>
    </w:p>
    <w:p w:rsidR="00000000" w:rsidDel="00000000" w:rsidP="00000000" w:rsidRDefault="00000000" w:rsidRPr="00000000" w14:paraId="000005D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Sin deduplicación, aparecería 5 veces en el reporte</w:t>
      </w:r>
    </w:p>
    <w:p w:rsidR="00000000" w:rsidDel="00000000" w:rsidP="00000000" w:rsidRDefault="00000000" w:rsidRPr="00000000" w14:paraId="000005D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MIESC consolida estos hallazgos en una única entrada con </w:t>
      </w:r>
      <w:r w:rsidDel="00000000" w:rsidR="00000000" w:rsidRPr="00000000">
        <w:rPr>
          <w:rFonts w:ascii="Liberation Serif" w:cs="Liberation Serif" w:eastAsia="Liberation Serif" w:hAnsi="Liberation Serif"/>
          <w:rtl w:val="0"/>
        </w:rPr>
        <w:t xml:space="preserve">detected_by</w:t>
      </w:r>
      <w:r w:rsidDel="00000000" w:rsidR="00000000" w:rsidRPr="00000000">
        <w:rPr>
          <w:rFonts w:ascii="Liberation Serif" w:cs="Liberation Serif" w:eastAsia="Liberation Serif" w:hAnsi="Liberation Serif"/>
          <w:rtl w:val="0"/>
        </w:rPr>
        <w:t xml:space="preserve">: ["slither", "mythril", "manticore", "smtchecker", "gptscan"]</w:t>
      </w:r>
    </w:p>
    <w:p w:rsidR="00000000" w:rsidDel="00000000" w:rsidP="00000000" w:rsidRDefault="00000000" w:rsidRPr="00000000" w14:paraId="000005D9">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v20dlsn2satc" w:id="162"/>
      <w:bookmarkEnd w:id="162"/>
      <w:r w:rsidDel="00000000" w:rsidR="00000000" w:rsidRPr="00000000">
        <w:rPr>
          <w:rFonts w:ascii="Liberation Serif" w:cs="Liberation Serif" w:eastAsia="Liberation Serif" w:hAnsi="Liberation Serif"/>
          <w:b w:val="1"/>
          <w:bCs w:val="1"/>
          <w:i w:val="0"/>
          <w:iCs w:val="0"/>
          <w:color w:val="000000"/>
          <w:rtl w:val="0"/>
        </w:rPr>
        <w:t xml:space="preserve">4.8.3 Remediación Recomendada</w:t>
      </w:r>
    </w:p>
    <w:p w:rsidR="00000000" w:rsidDel="00000000" w:rsidP="00000000" w:rsidRDefault="00000000" w:rsidRPr="00000000" w14:paraId="000005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hallazgo consolidado incluye la remediación recomendada basada en el patrón Checks-Effects-Interactions (</w:t>
      </w:r>
      <w:r w:rsidDel="00000000" w:rsidR="00000000" w:rsidRPr="00000000">
        <w:rPr>
          <w:rFonts w:ascii="Liberation Serif" w:cs="Liberation Serif" w:eastAsia="Liberation Serif" w:hAnsi="Liberation Serif"/>
          <w:rtl w:val="0"/>
        </w:rPr>
        <w:t xml:space="preserve">ConsenSys</w:t>
      </w:r>
      <w:r w:rsidDel="00000000" w:rsidR="00000000" w:rsidRPr="00000000">
        <w:rPr>
          <w:rFonts w:ascii="Liberation Serif" w:cs="Liberation Serif" w:eastAsia="Liberation Serif" w:hAnsi="Liberation Serif"/>
          <w:rtl w:val="0"/>
        </w:rPr>
        <w:t xml:space="preserve">, 2023):</w:t>
      </w:r>
    </w:p>
    <w:p w:rsidR="00000000" w:rsidDel="00000000" w:rsidP="00000000" w:rsidRDefault="00000000" w:rsidRPr="00000000" w14:paraId="000005DB">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function withdraw() public </w:t>
      </w:r>
      <w:r w:rsidDel="00000000" w:rsidR="00000000" w:rsidRPr="00000000">
        <w:rPr>
          <w:rFonts w:ascii="Liberation Serif" w:cs="Liberation Serif" w:eastAsia="Liberation Serif" w:hAnsi="Liberation Serif"/>
          <w:sz w:val="20"/>
          <w:szCs w:val="20"/>
          <w:rtl w:val="0"/>
        </w:rPr>
        <w:t xml:space="preserve">nonReentrant</w:t>
      </w:r>
      <w:r w:rsidDel="00000000" w:rsidR="00000000" w:rsidRPr="00000000">
        <w:rPr>
          <w:rFonts w:ascii="Liberation Serif" w:cs="Liberation Serif" w:eastAsia="Liberation Serif" w:hAnsi="Liberation Serif"/>
          <w:sz w:val="20"/>
          <w:szCs w:val="20"/>
          <w:rtl w:val="0"/>
        </w:rPr>
        <w:t xml:space="preserve"> {  // Modificador adicional</w:t>
        <w:br w:type="textWrapping"/>
        <w:t xml:space="preserve">    uint256 balance = balances[msg.sender];</w:t>
        <w:br w:type="textWrapping"/>
        <w:t xml:space="preserve">    require(balance &gt; 0, "No balance to withdraw");</w:t>
        <w:br w:type="textWrapping"/>
        <w:br w:type="textWrapping"/>
        <w:t xml:space="preserve">    // CORRECCIÓN: Actualizar estado ANTES de llamada externa</w:t>
        <w:br w:type="textWrapping"/>
        <w:t xml:space="preserve">    balances[msg.sender] = 0;</w:t>
        <w:br w:type="textWrapping"/>
        <w:t xml:space="preserve">    </w:t>
      </w:r>
      <w:r w:rsidDel="00000000" w:rsidR="00000000" w:rsidRPr="00000000">
        <w:rPr>
          <w:rFonts w:ascii="Liberation Serif" w:cs="Liberation Serif" w:eastAsia="Liberation Serif" w:hAnsi="Liberation Serif"/>
          <w:sz w:val="20"/>
          <w:szCs w:val="20"/>
          <w:rtl w:val="0"/>
        </w:rPr>
        <w:t xml:space="preserve">totalDeposits</w:t>
      </w:r>
      <w:r w:rsidDel="00000000" w:rsidR="00000000" w:rsidRPr="00000000">
        <w:rPr>
          <w:rFonts w:ascii="Liberation Serif" w:cs="Liberation Serif" w:eastAsia="Liberation Serif" w:hAnsi="Liberation Serif"/>
          <w:sz w:val="20"/>
          <w:szCs w:val="20"/>
          <w:rtl w:val="0"/>
        </w:rPr>
        <w:t xml:space="preserve"> -= balance;</w:t>
        <w:br w:type="textWrapping"/>
        <w:br w:type="textWrapping"/>
        <w:t xml:space="preserve">    // Llamada externa después de actualización de estado</w:t>
        <w:br w:type="textWrapping"/>
        <w:t xml:space="preserve">    (bool success, ) = msg.sender.call{value: balance}("");</w:t>
        <w:br w:type="textWrapping"/>
        <w:t xml:space="preserve">    require(success, "Transfer failed");</w:t>
        <w:br w:type="textWrapping"/>
        <w:br w:type="textWrapping"/>
        <w:t xml:space="preserve">    emit Withdrawal(msg.sender, balance);</w:t>
        <w:br w:type="textWrapping"/>
        <w:t xml:space="preserve">}</w:t>
      </w:r>
    </w:p>
    <w:p w:rsidR="00000000" w:rsidDel="00000000" w:rsidP="00000000" w:rsidRDefault="00000000" w:rsidRPr="00000000" w14:paraId="000005DC">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kr5ntd63ktvd" w:id="163"/>
      <w:bookmarkEnd w:id="163"/>
      <w:r w:rsidDel="00000000" w:rsidR="00000000" w:rsidRPr="00000000">
        <w:rPr>
          <w:rFonts w:ascii="Liberation Serif" w:cs="Liberation Serif" w:eastAsia="Liberation Serif" w:hAnsi="Liberation Serif"/>
          <w:color w:val="000000"/>
          <w:sz w:val="28"/>
          <w:szCs w:val="28"/>
          <w:rtl w:val="0"/>
        </w:rPr>
        <w:t xml:space="preserve">4.9 Interfaces de Usuario</w:t>
      </w:r>
    </w:p>
    <w:p w:rsidR="00000000" w:rsidDel="00000000" w:rsidP="00000000" w:rsidRDefault="00000000" w:rsidRPr="00000000" w14:paraId="000005DD">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i73q7r6r2ex6" w:id="164"/>
      <w:bookmarkEnd w:id="164"/>
      <w:r w:rsidDel="00000000" w:rsidR="00000000" w:rsidRPr="00000000">
        <w:rPr>
          <w:rFonts w:ascii="Liberation Serif" w:cs="Liberation Serif" w:eastAsia="Liberation Serif" w:hAnsi="Liberation Serif"/>
          <w:b w:val="1"/>
          <w:bCs w:val="1"/>
          <w:i w:val="0"/>
          <w:iCs w:val="0"/>
          <w:color w:val="000000"/>
          <w:rtl w:val="0"/>
        </w:rPr>
        <w:t xml:space="preserve">4.9.1 Diseño Multi-Interfaz</w:t>
      </w:r>
    </w:p>
    <w:p w:rsidR="00000000" w:rsidDel="00000000" w:rsidP="00000000" w:rsidRDefault="00000000" w:rsidRPr="00000000" w14:paraId="000005D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implementar múltiples interfaces para atender diferentes casos de uso, siguiendo el principio de separación de concerns (Dijkstra, 1982):</w:t>
      </w:r>
    </w:p>
    <w:p w:rsidR="00000000" w:rsidDel="00000000" w:rsidP="00000000" w:rsidRDefault="00000000" w:rsidRPr="00000000" w14:paraId="000005DF">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jt5ld9tz2kjk" w:id="165"/>
      <w:bookmarkEnd w:id="165"/>
      <w:r w:rsidDel="00000000" w:rsidR="00000000" w:rsidRPr="00000000">
        <w:rPr>
          <w:rFonts w:ascii="Liberation Serif" w:cs="Liberation Serif" w:eastAsia="Liberation Serif" w:hAnsi="Liberation Serif"/>
          <w:b w:val="1"/>
          <w:bCs w:val="1"/>
          <w:color w:val="000000"/>
          <w:sz w:val="22"/>
          <w:szCs w:val="22"/>
          <w:rtl w:val="0"/>
        </w:rPr>
        <w:t xml:space="preserve">Tabla 4.5. Interfaces de MIESC y sus casos de uso</w:t>
      </w:r>
    </w:p>
    <w:tbl>
      <w:tblPr>
        <w:tblStyle w:val="Table18"/>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Interfaz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Tecnología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Caso de Uso Principal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Usuario Típico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Python/Click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Automatización, scripts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DevOps, CI/CD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Web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Streamlit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interactivo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Auditores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REST 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FastAPI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Integración con sistemas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Desarrolladores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MCP Server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F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Model Context Protocol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F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Asistentes 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Claude, usuarios finales</w:t>
            </w:r>
          </w:p>
        </w:tc>
      </w:tr>
    </w:tbl>
    <w:p w:rsidR="00000000" w:rsidDel="00000000" w:rsidP="00000000" w:rsidRDefault="00000000" w:rsidRPr="00000000" w14:paraId="000005F4">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5F5">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vgy3dierxxk6" w:id="166"/>
      <w:bookmarkEnd w:id="166"/>
      <w:r w:rsidDel="00000000" w:rsidR="00000000" w:rsidRPr="00000000">
        <w:rPr>
          <w:rFonts w:ascii="Liberation Serif" w:cs="Liberation Serif" w:eastAsia="Liberation Serif" w:hAnsi="Liberation Serif"/>
          <w:b w:val="1"/>
          <w:bCs w:val="1"/>
          <w:i w:val="0"/>
          <w:iCs w:val="0"/>
          <w:color w:val="000000"/>
          <w:rtl w:val="0"/>
        </w:rPr>
        <w:t xml:space="preserve">4.9.2 Integración CI/CD</w:t>
      </w:r>
    </w:p>
    <w:p w:rsidR="00000000" w:rsidDel="00000000" w:rsidP="00000000" w:rsidRDefault="00000000" w:rsidRPr="00000000" w14:paraId="000005F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integración con pipelines de CI/CD permite automatizar auditorías de seguridad como parte del flujo de desarrollo:</w:t>
      </w:r>
    </w:p>
    <w:p w:rsidR="00000000" w:rsidDel="00000000" w:rsidP="00000000" w:rsidRDefault="00000000" w:rsidRPr="00000000" w14:paraId="000005F7">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.github/workflows/security-audit.yml</w:t>
        <w:br w:type="textWrapping"/>
        <w:t xml:space="preserve">name: Smart Contract Security Audit</w:t>
        <w:br w:type="textWrapping"/>
        <w:br w:type="textWrapping"/>
        <w:t xml:space="preserve">on: [push, pull_request]</w:t>
        <w:br w:type="textWrapping"/>
        <w:br w:type="textWrapping"/>
        <w:t xml:space="preserve">jobs:</w:t>
        <w:br w:type="textWrapping"/>
        <w:t xml:space="preserve">  miesc-audit:</w:t>
        <w:br w:type="textWrapping"/>
        <w:t xml:space="preserve">    runs-on: ubuntu-latest</w:t>
        <w:br w:type="textWrapping"/>
        <w:t xml:space="preserve">    steps:</w:t>
        <w:br w:type="textWrapping"/>
        <w:t xml:space="preserve">      - uses: actions/checkout@v4</w:t>
        <w:br w:type="textWrapping"/>
        <w:br w:type="textWrapping"/>
        <w:t xml:space="preserve">      - name: Setup Python</w:t>
        <w:br w:type="textWrapping"/>
        <w:t xml:space="preserve">        uses: actions/setup-python@v4</w:t>
        <w:br w:type="textWrapping"/>
        <w:t xml:space="preserve">        with:</w:t>
        <w:br w:type="textWrapping"/>
        <w:t xml:space="preserve">          python-version: '3.11'</w:t>
        <w:br w:type="textWrapping"/>
        <w:br w:type="textWrapping"/>
        <w:t xml:space="preserve">      - name: Install MIESC</w:t>
        <w:br w:type="textWrapping"/>
        <w:t xml:space="preserve">        run: |</w:t>
        <w:br w:type="textWrapping"/>
        <w:t xml:space="preserve">          pip install miesc</w:t>
        <w:br w:type="textWrapping"/>
        <w:t xml:space="preserve">          ollama pull </w:t>
      </w:r>
      <w:r w:rsidDel="00000000" w:rsidR="00000000" w:rsidRPr="00000000">
        <w:rPr>
          <w:rFonts w:ascii="Liberation Serif" w:cs="Liberation Serif" w:eastAsia="Liberation Serif" w:hAnsi="Liberation Serif"/>
          <w:sz w:val="20"/>
          <w:szCs w:val="20"/>
          <w:rtl w:val="0"/>
        </w:rPr>
        <w:t xml:space="preserve">llama3.2</w:t>
      </w:r>
      <w:r w:rsidDel="00000000" w:rsidR="00000000" w:rsidRPr="00000000">
        <w:rPr>
          <w:rFonts w:ascii="Liberation Serif" w:cs="Liberation Serif" w:eastAsia="Liberation Serif" w:hAnsi="Liberation Serif"/>
          <w:sz w:val="20"/>
          <w:szCs w:val="20"/>
          <w:rtl w:val="0"/>
        </w:rPr>
        <w:t xml:space="preserve">:3b</w:t>
        <w:br w:type="textWrapping"/>
        <w:br w:type="textWrapping"/>
        <w:t xml:space="preserve">      - name: Run Security Audit</w:t>
        <w:br w:type="textWrapping"/>
        <w:t xml:space="preserve">        run: |</w:t>
        <w:br w:type="textWrapping"/>
        <w:t xml:space="preserve">          miesc audit contracts/ \</w:t>
        <w:br w:type="textWrapping"/>
        <w:t xml:space="preserve">            --layers 1,2,3,7 \</w:t>
        <w:br w:type="textWrapping"/>
        <w:t xml:space="preserve">            --format sarif \</w:t>
        <w:br w:type="textWrapping"/>
        <w:t xml:space="preserve">            --output results.sarif</w:t>
        <w:br w:type="textWrapping"/>
        <w:br w:type="textWrapping"/>
        <w:t xml:space="preserve">      - name: Upload SARIF to GitHub Security</w:t>
        <w:br w:type="textWrapping"/>
        <w:t xml:space="preserve">        uses: github/codeql-action/upload-sarif@v3</w:t>
        <w:br w:type="textWrapping"/>
        <w:t xml:space="preserve">        with:</w:t>
        <w:br w:type="textWrapping"/>
        <w:t xml:space="preserve">          sarif_file: results.sarif</w:t>
      </w:r>
    </w:p>
    <w:p w:rsidR="00000000" w:rsidDel="00000000" w:rsidP="00000000" w:rsidRDefault="00000000" w:rsidRPr="00000000" w14:paraId="000005F8">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5tbwwhfh1gy2" w:id="167"/>
      <w:bookmarkEnd w:id="167"/>
      <w:r w:rsidDel="00000000" w:rsidR="00000000" w:rsidRPr="00000000">
        <w:rPr>
          <w:rFonts w:ascii="Liberation Serif" w:cs="Liberation Serif" w:eastAsia="Liberation Serif" w:hAnsi="Liberation Serif"/>
          <w:color w:val="000000"/>
          <w:sz w:val="28"/>
          <w:szCs w:val="28"/>
          <w:rtl w:val="0"/>
        </w:rPr>
        <w:t xml:space="preserve">4.10 Referencias del Capítulo</w:t>
      </w:r>
    </w:p>
    <w:p w:rsidR="00000000" w:rsidDel="00000000" w:rsidP="00000000" w:rsidRDefault="00000000" w:rsidRPr="00000000" w14:paraId="000005F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Amdahl, G. M. (1967). Validity of the single processor approach to achieving large scale computing capabilities. Proceedings of the AFIPS Spring Joint Computer Conference, 483-485.</w:t>
      </w:r>
    </w:p>
    <w:p w:rsidR="00000000" w:rsidDel="00000000" w:rsidP="00000000" w:rsidRDefault="00000000" w:rsidRPr="00000000" w14:paraId="000005F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Atzei, N., Bartoletti, M., &amp; Cimoli, T. (2017). A survey of attacks on Ethereum smart contracts. POST 2017, 164-186.</w:t>
      </w:r>
    </w:p>
    <w:p w:rsidR="00000000" w:rsidDel="00000000" w:rsidP="00000000" w:rsidRDefault="00000000" w:rsidRPr="00000000" w14:paraId="000005F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Baldoni, R., Coppa, E., D'Elia, D. C., Demetrescu, C., &amp; Finocchi, I. (2018). A survey of symbolic execution techniques. ACM Computing Surveys, 51(3), 1-39.</w:t>
      </w:r>
    </w:p>
    <w:p w:rsidR="00000000" w:rsidDel="00000000" w:rsidP="00000000" w:rsidRDefault="00000000" w:rsidRPr="00000000" w14:paraId="000005F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Berners-Lee, T., Hendler, J., &amp; Lassila, O. (2001). The semantic web. Scientific American, 284(5), 34-43.</w:t>
      </w:r>
    </w:p>
    <w:p w:rsidR="00000000" w:rsidDel="00000000" w:rsidP="00000000" w:rsidRDefault="00000000" w:rsidRPr="00000000" w14:paraId="000005F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Clarke, E. M., Henzinger, T. A., Veith, H., &amp; Bloem, R. (Eds.). (2018). Handbook of model checking. Springer.</w:t>
      </w:r>
    </w:p>
    <w:p w:rsidR="00000000" w:rsidDel="00000000" w:rsidP="00000000" w:rsidRDefault="00000000" w:rsidRPr="00000000" w14:paraId="000005F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Claessen, K., &amp; Hughes, J. (2000). QuickCheck: A lightweight tool for random testing of Haskell programs. ACM SIGPLAN Notices, 35(9), 268-279.</w:t>
      </w:r>
    </w:p>
    <w:p w:rsidR="00000000" w:rsidDel="00000000" w:rsidP="00000000" w:rsidRDefault="00000000" w:rsidRPr="00000000" w14:paraId="000005F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ConsenSys. (2023). Smart contract best practices. https://consensys.github.io/smart-contract-best-practices/</w:t>
      </w:r>
    </w:p>
    <w:p w:rsidR="00000000" w:rsidDel="00000000" w:rsidP="00000000" w:rsidRDefault="00000000" w:rsidRPr="00000000" w14:paraId="0000060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David, I., Zhou, L., Qin, K., Song, D., Cavallaro, L., &amp; Gervais, A. (2023).   Do you still need a manual smart contract audit? arXiv preprint  arXiv:2306.12338.</w:t>
      </w:r>
    </w:p>
    <w:p w:rsidR="00000000" w:rsidDel="00000000" w:rsidP="00000000" w:rsidRDefault="00000000" w:rsidRPr="00000000" w14:paraId="0000060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 Moura, L., &amp; Bjørner, N. (2008). Z3: An efficient SMT solver. TACAS 2008, 337-340.</w:t>
      </w:r>
    </w:p>
    <w:p w:rsidR="00000000" w:rsidDel="00000000" w:rsidP="00000000" w:rsidRDefault="00000000" w:rsidRPr="00000000" w14:paraId="0000060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Department of Defense. (1996). MIL-HDBK-217F: Reliability prediction of electronic equipment.</w:t>
      </w:r>
    </w:p>
    <w:p w:rsidR="00000000" w:rsidDel="00000000" w:rsidP="00000000" w:rsidRDefault="00000000" w:rsidRPr="00000000" w14:paraId="0000060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Dijkstra, E. W. (1982). On the role of scientific thought. Selected Writings on Computing, 60-66.</w:t>
      </w:r>
    </w:p>
    <w:p w:rsidR="00000000" w:rsidDel="00000000" w:rsidP="00000000" w:rsidRDefault="00000000" w:rsidRPr="00000000" w14:paraId="000006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Digital Public Goods Alliance. (2023). Digital Public Goods Standard. https://digitalpublicgoods.net/standard/</w:t>
      </w:r>
    </w:p>
    <w:p w:rsidR="00000000" w:rsidDel="00000000" w:rsidP="00000000" w:rsidRDefault="00000000" w:rsidRPr="00000000" w14:paraId="0000060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Durieux, T., Ferreira, J. F., Abreu, R., &amp; Cruz, P. (2020). Empirical review of automated analysis tools on 47,587 Ethereum smart contracts. ICSE 2020, 530-541.</w:t>
      </w:r>
    </w:p>
    <w:p w:rsidR="00000000" w:rsidDel="00000000" w:rsidP="00000000" w:rsidRDefault="00000000" w:rsidRPr="00000000" w14:paraId="0000060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Feist, J., Grieco, G., &amp; Groce, A. (2019). Slither: A static analysis framework for smart contracts. WETSEB 2019, 8-15.</w:t>
      </w:r>
    </w:p>
    <w:p w:rsidR="00000000" w:rsidDel="00000000" w:rsidP="00000000" w:rsidRDefault="00000000" w:rsidRPr="00000000" w14:paraId="0000060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Fellegi, I. P., &amp; Sunter, A. B. (1969). A theory for record linkage. JASA, 64(328), 1183-1210.</w:t>
      </w:r>
    </w:p>
    <w:p w:rsidR="00000000" w:rsidDel="00000000" w:rsidP="00000000" w:rsidRDefault="00000000" w:rsidRPr="00000000" w14:paraId="0000060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Gamma, E., Helm, R., Johnson, R., &amp; Vlissides, J. (1994). Design patterns: Elements of reusable object-oriented software. Addison-Wesley.</w:t>
      </w:r>
    </w:p>
    <w:p w:rsidR="00000000" w:rsidDel="00000000" w:rsidP="00000000" w:rsidRDefault="00000000" w:rsidRPr="00000000" w14:paraId="0000060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Ghaleb, A., &amp; Pattabiraman, K. (2020). How effective are smart contract analysis tools? ISSTA 2020, 415-427.</w:t>
      </w:r>
    </w:p>
    <w:p w:rsidR="00000000" w:rsidDel="00000000" w:rsidP="00000000" w:rsidRDefault="00000000" w:rsidRPr="00000000" w14:paraId="0000060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Grech, N., et al. (2018). </w:t>
      </w:r>
      <w:r w:rsidDel="00000000" w:rsidR="00000000" w:rsidRPr="00000000">
        <w:rPr>
          <w:rFonts w:ascii="Liberation Serif" w:cs="Liberation Serif" w:eastAsia="Liberation Serif" w:hAnsi="Liberation Serif"/>
          <w:rtl w:val="0"/>
        </w:rPr>
        <w:t xml:space="preserve">MadMax</w:t>
      </w:r>
      <w:r w:rsidDel="00000000" w:rsidR="00000000" w:rsidRPr="00000000">
        <w:rPr>
          <w:rFonts w:ascii="Liberation Serif" w:cs="Liberation Serif" w:eastAsia="Liberation Serif" w:hAnsi="Liberation Serif"/>
          <w:rtl w:val="0"/>
        </w:rPr>
        <w:t xml:space="preserve">: Surviving out-of-gas conditions in Ethereum smart contracts. OOPSLA 2018, 1-27.</w:t>
      </w:r>
    </w:p>
    <w:p w:rsidR="00000000" w:rsidDel="00000000" w:rsidP="00000000" w:rsidRDefault="00000000" w:rsidRPr="00000000" w14:paraId="0000060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Grieco, G., Song, W., Cygan, A., Feist, J., &amp; Groce, A. (2020). Echidna: Effective, usable, and fast fuzzing for smart contracts. ISSTA 2020, 557-560.</w:t>
      </w:r>
    </w:p>
    <w:p w:rsidR="00000000" w:rsidDel="00000000" w:rsidP="00000000" w:rsidRDefault="00000000" w:rsidRPr="00000000" w14:paraId="0000060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Gruber, T. R. (1993). A translation approach to portable ontology specifications. Knowledge Acquisition, 5(2), 199-220.</w:t>
      </w:r>
    </w:p>
    <w:p w:rsidR="00000000" w:rsidDel="00000000" w:rsidP="00000000" w:rsidRDefault="00000000" w:rsidRPr="00000000" w14:paraId="000006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Hatcliff, J., et al. (2012). Behavioral interface specification languages. ACM Computing Surveys, 44(3), 1-58.</w:t>
      </w:r>
    </w:p>
    <w:p w:rsidR="00000000" w:rsidDel="00000000" w:rsidP="00000000" w:rsidRDefault="00000000" w:rsidRPr="00000000" w14:paraId="0000060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Hohpe, G., &amp; Woolf, B. (2003). Enterprise integration patterns. Addison-Wesley.</w:t>
      </w:r>
    </w:p>
    <w:p w:rsidR="00000000" w:rsidDel="00000000" w:rsidP="00000000" w:rsidRDefault="00000000" w:rsidRPr="00000000" w14:paraId="0000060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King, J. C. (1976). Symbolic execution and program testing. Communications of the ACM, 19(7), 385-394.</w:t>
      </w:r>
    </w:p>
    <w:p w:rsidR="00000000" w:rsidDel="00000000" w:rsidP="00000000" w:rsidRDefault="00000000" w:rsidRPr="00000000" w14:paraId="0000061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Lahav, O., Grumberg, O., &amp; Shoham, S. (2022). Automated verification of smart contracts with Certora Prover. ICSE-SEIP 2022, 45-54.</w:t>
      </w:r>
    </w:p>
    <w:p w:rsidR="00000000" w:rsidDel="00000000" w:rsidP="00000000" w:rsidRDefault="00000000" w:rsidRPr="00000000" w14:paraId="000006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Linux Foundation. (2024). SPDX License List. https://spdx.org/licenses/</w:t>
      </w:r>
    </w:p>
    <w:p w:rsidR="00000000" w:rsidDel="00000000" w:rsidP="00000000" w:rsidRDefault="00000000" w:rsidRPr="00000000" w14:paraId="000006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Luu, L., Chu, D. H., Olickel, H., Saxena, P., &amp; Hobor, A. (2016). Making smart contracts smarter. CCS 2016, 254-269.</w:t>
      </w:r>
    </w:p>
    <w:p w:rsidR="00000000" w:rsidDel="00000000" w:rsidP="00000000" w:rsidRDefault="00000000" w:rsidRPr="00000000" w14:paraId="000006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Martin, R. C. (2017). Clean architecture: A craftsman's guide to software structure and design. Prentice Hall.</w:t>
      </w:r>
    </w:p>
    <w:p w:rsidR="00000000" w:rsidDel="00000000" w:rsidP="00000000" w:rsidRDefault="00000000" w:rsidRPr="00000000" w14:paraId="0000061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Merkel, D. (2014). Docker: Lightweight Linux containers for consistent development and deployment. Linux Journal, 2014(239), 2.</w:t>
      </w:r>
    </w:p>
    <w:p w:rsidR="00000000" w:rsidDel="00000000" w:rsidP="00000000" w:rsidRDefault="00000000" w:rsidRPr="00000000" w14:paraId="0000061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Miller, B. P., Fredriksen, L., &amp; So, B. (1990). An empirical study of the reliability of UNIX utilities. Communications of the ACM, 33(12), 32-44.</w:t>
      </w:r>
    </w:p>
    <w:p w:rsidR="00000000" w:rsidDel="00000000" w:rsidP="00000000" w:rsidRDefault="00000000" w:rsidRPr="00000000" w14:paraId="000006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MITRE. (2024). Common Weakness Enumeration (CWE). https://cwe.mitre.org/</w:t>
      </w:r>
    </w:p>
    <w:p w:rsidR="00000000" w:rsidDel="00000000" w:rsidP="00000000" w:rsidRDefault="00000000" w:rsidRPr="00000000" w14:paraId="0000061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Mueller, B. (2018). Smashing Ethereum smart contracts for fun and real profit. HITB Security Conference.</w:t>
      </w:r>
    </w:p>
    <w:p w:rsidR="00000000" w:rsidDel="00000000" w:rsidP="00000000" w:rsidRDefault="00000000" w:rsidRPr="00000000" w14:paraId="0000061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Myrbakken, H., &amp; Colomo-Palacios, R. (2017). DevSecOps: A multivocal literature review. SPICE 2017, 17-29.</w:t>
      </w:r>
    </w:p>
    <w:p w:rsidR="00000000" w:rsidDel="00000000" w:rsidP="00000000" w:rsidRDefault="00000000" w:rsidRPr="00000000" w14:paraId="0000061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OASIS. (2020). Static Analysis Results Interchange Format (SARIF). https://docs.oasis-open.org/sarif/</w:t>
      </w:r>
    </w:p>
    <w:p w:rsidR="00000000" w:rsidDel="00000000" w:rsidP="00000000" w:rsidRDefault="00000000" w:rsidRPr="00000000" w14:paraId="0000061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Ollama. (2024). Ollama: Get up and running with large language models locally. https://ollama.ai/</w:t>
      </w:r>
    </w:p>
    <w:p w:rsidR="00000000" w:rsidDel="00000000" w:rsidP="00000000" w:rsidRDefault="00000000" w:rsidRPr="00000000" w14:paraId="000006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Oman, P. W., &amp; Hagemeister, J. (1992). Metrics for assessing a software system's maintainability. ICSM 1992, 337-344.</w:t>
      </w:r>
    </w:p>
    <w:p w:rsidR="00000000" w:rsidDel="00000000" w:rsidP="00000000" w:rsidRDefault="00000000" w:rsidRPr="00000000" w14:paraId="0000061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OWASP. (2023). OWASP Smart Contract Top 10. https://owasp.org/www-project-smart-contract-top-10/</w:t>
      </w:r>
    </w:p>
    <w:p w:rsidR="00000000" w:rsidDel="00000000" w:rsidP="00000000" w:rsidRDefault="00000000" w:rsidRPr="00000000" w14:paraId="000006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Parnas, D. L. (1972). On the criteria to be used in decomposing systems into modules. Communications of the ACM, 15(12), 1053-1058.</w:t>
      </w:r>
    </w:p>
    <w:p w:rsidR="00000000" w:rsidDel="00000000" w:rsidP="00000000" w:rsidRDefault="00000000" w:rsidRPr="00000000" w14:paraId="0000061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Preston-Werner, T. (2013). Semantic Versioning 2.0.0. https://semver.org/</w:t>
      </w:r>
    </w:p>
    <w:p w:rsidR="00000000" w:rsidDel="00000000" w:rsidP="00000000" w:rsidRDefault="00000000" w:rsidRPr="00000000" w14:paraId="0000061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Python. (2022). What's new in Python 3.11. https://docs.python.org/3/whatsnew/3.11.html</w:t>
      </w:r>
    </w:p>
    <w:p w:rsidR="00000000" w:rsidDel="00000000" w:rsidP="00000000" w:rsidRDefault="00000000" w:rsidRPr="00000000" w14:paraId="000006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Qin, K., Zhou, L., Livshits, B., &amp; Gervais, A. (2021). Attacking the DeFi ecosystem with flash loans. FC 2021, 3-32.</w:t>
      </w:r>
    </w:p>
    <w:p w:rsidR="00000000" w:rsidDel="00000000" w:rsidP="00000000" w:rsidRDefault="00000000" w:rsidRPr="00000000" w14:paraId="0000062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Rameder, H., Di Angelo, M., &amp; Salzer, G. (2022). Review of automated vulnerability analysis of smart contracts on Ethereum. Frontiers in Blockchain, 5, 814977.</w:t>
      </w:r>
    </w:p>
    <w:p w:rsidR="00000000" w:rsidDel="00000000" w:rsidP="00000000" w:rsidRDefault="00000000" w:rsidRPr="00000000" w14:paraId="000006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Ross, R., McEvilley, M., &amp; Oren, J. C. (2016). Systems security engineering (NIST SP 800-160). NIST.</w:t>
      </w:r>
    </w:p>
    <w:p w:rsidR="00000000" w:rsidDel="00000000" w:rsidP="00000000" w:rsidRDefault="00000000" w:rsidRPr="00000000" w14:paraId="0000062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Saydjari, O. S. (2004). Multilevel security: Reprise. IEEE Security &amp; Privacy, 2(5), 64-67.</w:t>
      </w:r>
    </w:p>
    <w:p w:rsidR="00000000" w:rsidDel="00000000" w:rsidP="00000000" w:rsidRDefault="00000000" w:rsidRPr="00000000" w14:paraId="000006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Schneier, B. (2000). Secrets and lies: Digital security in a networked world. Wiley.</w:t>
      </w:r>
    </w:p>
    <w:p w:rsidR="00000000" w:rsidDel="00000000" w:rsidP="00000000" w:rsidRDefault="00000000" w:rsidRPr="00000000" w14:paraId="000006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SCSVS. (2023). Smart Contract Security Verification Standard. https://github.com/securing/SCSVS</w:t>
      </w:r>
    </w:p>
    <w:p w:rsidR="00000000" w:rsidDel="00000000" w:rsidP="00000000" w:rsidRDefault="00000000" w:rsidRPr="00000000" w14:paraId="000006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Shaw, M. (2012). The role of design spaces. IEEE Software, 29(1), 46-50.</w:t>
      </w:r>
    </w:p>
    <w:p w:rsidR="00000000" w:rsidDel="00000000" w:rsidP="00000000" w:rsidRDefault="00000000" w:rsidRPr="00000000" w14:paraId="000006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Sommerville, I. (2016). Software engineering (10th ed.). Pearson.</w:t>
      </w:r>
    </w:p>
    <w:p w:rsidR="00000000" w:rsidDel="00000000" w:rsidP="00000000" w:rsidRDefault="00000000" w:rsidRPr="00000000" w14:paraId="0000062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Sun, Y., et al. (2024). GPTScan: Detecting logic vulnerabilities in smart contracts by combining GPT with program analysis. ICSE 2024, 1-12.</w:t>
      </w:r>
    </w:p>
    <w:p w:rsidR="00000000" w:rsidDel="00000000" w:rsidP="00000000" w:rsidRDefault="00000000" w:rsidRPr="00000000" w14:paraId="000006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Touvron, H., et al. (2023). LLaMA: Open and efficient foundation language models. arXiv:2302.13971.</w:t>
      </w:r>
    </w:p>
    <w:p w:rsidR="00000000" w:rsidDel="00000000" w:rsidP="00000000" w:rsidRDefault="00000000" w:rsidRPr="00000000" w14:paraId="0000062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Trail of Bits. (2024). Slither documentation. https://github.com/crytic/slither</w:t>
      </w:r>
    </w:p>
    <w:p w:rsidR="00000000" w:rsidDel="00000000" w:rsidP="00000000" w:rsidRDefault="00000000" w:rsidRPr="00000000" w14:paraId="0000062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van Rossum, G., et al. (2001). PEP 3119 – Introducing abstract base classes. Python Enhancement Proposals.</w:t>
      </w:r>
    </w:p>
    <w:p w:rsidR="00000000" w:rsidDel="00000000" w:rsidP="00000000" w:rsidRDefault="00000000" w:rsidRPr="00000000" w14:paraId="000006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van Rossum, G., et al. (2019). PEP 585 – Type hinting generics in standard collections. Python Enhancement Proposals.</w:t>
      </w:r>
    </w:p>
    <w:p w:rsidR="00000000" w:rsidDel="00000000" w:rsidP="00000000" w:rsidRDefault="00000000" w:rsidRPr="00000000" w14:paraId="0000062D">
      <w:pPr>
        <w:widowControl w:val="0"/>
        <w:spacing w:after="198" w:lineRule="auto"/>
        <w:jc w:val="both"/>
        <w:rPr>
          <w:rFonts w:ascii="Liberation Serif" w:cs="Liberation Serif" w:eastAsia="Liberation Serif" w:hAnsi="Liberation Serif"/>
          <w:i w:val="1"/>
          <w:iCs w:val="1"/>
          <w:sz w:val="20"/>
          <w:szCs w:val="20"/>
        </w:rPr>
      </w:pPr>
      <w:r w:rsidDel="00000000" w:rsidR="00000000" w:rsidRPr="00000000">
        <w:rPr>
          <w:rFonts w:ascii="Liberation Serif" w:cs="Liberation Serif" w:eastAsia="Liberation Serif" w:hAnsi="Liberation Serif"/>
          <w:rtl w:val="0"/>
        </w:rPr>
        <w:t xml:space="preserve">Nota: Las referencias siguen el formato APA 7ma edición. Documento actualizado: 2025-11-29</w:t>
      </w:r>
      <w:r w:rsidDel="00000000" w:rsidR="00000000" w:rsidRPr="00000000">
        <w:rPr>
          <w:rtl w:val="0"/>
        </w:rPr>
      </w:r>
    </w:p>
    <w:p w:rsidR="00000000" w:rsidDel="00000000" w:rsidP="00000000" w:rsidRDefault="00000000" w:rsidRPr="00000000" w14:paraId="0000062E">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2hd2byjtytzk" w:id="168"/>
      <w:bookmarkEnd w:id="168"/>
      <w:r w:rsidDel="00000000" w:rsidR="00000000" w:rsidRPr="00000000">
        <w:rPr>
          <w:rFonts w:ascii="Liberation Serif" w:cs="Liberation Serif" w:eastAsia="Liberation Serif" w:hAnsi="Liberation Serif"/>
          <w:sz w:val="36"/>
          <w:szCs w:val="36"/>
          <w:rtl w:val="0"/>
        </w:rPr>
        <w:t xml:space="preserve">CAPÍTULO 5: RESULTADOS EXPERIMENTALES</w:t>
      </w:r>
    </w:p>
    <w:p w:rsidR="00000000" w:rsidDel="00000000" w:rsidP="00000000" w:rsidRDefault="00000000" w:rsidRPr="00000000" w14:paraId="0000062F">
      <w:pPr>
        <w:widowControl w:val="0"/>
        <w:spacing w:after="283" w:before="567" w:lineRule="auto"/>
        <w:ind w:left="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Evaluación Empírica de MIESC v4.0.0</w:t>
      </w:r>
    </w:p>
    <w:p w:rsidR="00000000" w:rsidDel="00000000" w:rsidP="00000000" w:rsidRDefault="00000000" w:rsidRPr="00000000" w14:paraId="00000630">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vgc8znfwem04" w:id="169"/>
      <w:bookmarkEnd w:id="169"/>
      <w:r w:rsidDel="00000000" w:rsidR="00000000" w:rsidRPr="00000000">
        <w:rPr>
          <w:rFonts w:ascii="Liberation Serif" w:cs="Liberation Serif" w:eastAsia="Liberation Serif" w:hAnsi="Liberation Serif"/>
          <w:color w:val="000000"/>
          <w:sz w:val="28"/>
          <w:szCs w:val="28"/>
          <w:rtl w:val="0"/>
        </w:rPr>
        <w:t xml:space="preserve">5.1 Metodología de Evaluación</w:t>
      </w:r>
    </w:p>
    <w:p w:rsidR="00000000" w:rsidDel="00000000" w:rsidP="00000000" w:rsidRDefault="00000000" w:rsidRPr="00000000" w14:paraId="00000631">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gqt2edekabih" w:id="170"/>
      <w:bookmarkEnd w:id="170"/>
      <w:r w:rsidDel="00000000" w:rsidR="00000000" w:rsidRPr="00000000">
        <w:rPr>
          <w:rFonts w:ascii="Liberation Serif" w:cs="Liberation Serif" w:eastAsia="Liberation Serif" w:hAnsi="Liberation Serif"/>
          <w:b w:val="1"/>
          <w:bCs w:val="1"/>
          <w:i w:val="0"/>
          <w:iCs w:val="0"/>
          <w:color w:val="000000"/>
          <w:rtl w:val="0"/>
        </w:rPr>
        <w:t xml:space="preserve">5.1.1 Diseño Experimental</w:t>
      </w:r>
    </w:p>
    <w:p w:rsidR="00000000" w:rsidDel="00000000" w:rsidP="00000000" w:rsidRDefault="00000000" w:rsidRPr="00000000" w14:paraId="0000063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evaluación de MIESC sigue las directrices metodológicas para evaluación empírica de herramientas de software propuestas por Wohlin et al. (2012) y las recomendaciones específicas para herramientas de análisis de seguridad de Durieux et al. (2020). Se adopta un diseño experimental cuasi-experimental con las siguientes características:</w:t>
      </w:r>
    </w:p>
    <w:p w:rsidR="00000000" w:rsidDel="00000000" w:rsidP="00000000" w:rsidRDefault="00000000" w:rsidRPr="00000000" w14:paraId="0000063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Tipo de estudio: Evaluación comparativa con benchmark controlado</w:t>
      </w:r>
    </w:p>
    <w:p w:rsidR="00000000" w:rsidDel="00000000" w:rsidP="00000000" w:rsidRDefault="00000000" w:rsidRPr="00000000" w14:paraId="0000063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Variables independientes:</w:t>
      </w:r>
    </w:p>
    <w:p w:rsidR="00000000" w:rsidDel="00000000" w:rsidP="00000000" w:rsidRDefault="00000000" w:rsidRPr="00000000" w14:paraId="0000063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Configuración de capas de MIESC (1-7)</w:t>
      </w:r>
    </w:p>
    <w:p w:rsidR="00000000" w:rsidDel="00000000" w:rsidP="00000000" w:rsidRDefault="00000000" w:rsidRPr="00000000" w14:paraId="0000063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Herramientas de comparación (Slither, Mythril, Echidna)</w:t>
      </w:r>
    </w:p>
    <w:p w:rsidR="00000000" w:rsidDel="00000000" w:rsidP="00000000" w:rsidRDefault="00000000" w:rsidRPr="00000000" w14:paraId="0000063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Variables dependientes:</w:t>
      </w:r>
    </w:p>
    <w:p w:rsidR="00000000" w:rsidDel="00000000" w:rsidP="00000000" w:rsidRDefault="00000000" w:rsidRPr="00000000" w14:paraId="0000063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Número de vulnerabilidades detectadas (V)</w:t>
      </w:r>
    </w:p>
    <w:p w:rsidR="00000000" w:rsidDel="00000000" w:rsidP="00000000" w:rsidRDefault="00000000" w:rsidRPr="00000000" w14:paraId="0000063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Tasa de verdaderos positivos (TP rate)</w:t>
      </w:r>
    </w:p>
    <w:p w:rsidR="00000000" w:rsidDel="00000000" w:rsidP="00000000" w:rsidRDefault="00000000" w:rsidRPr="00000000" w14:paraId="0000063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Tasa de falsos positivos (FP rate)</w:t>
      </w:r>
    </w:p>
    <w:p w:rsidR="00000000" w:rsidDel="00000000" w:rsidP="00000000" w:rsidRDefault="00000000" w:rsidRPr="00000000" w14:paraId="0000063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Tiempo de ejecución (T)</w:t>
      </w:r>
    </w:p>
    <w:p w:rsidR="00000000" w:rsidDel="00000000" w:rsidP="00000000" w:rsidRDefault="00000000" w:rsidRPr="00000000" w14:paraId="000006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Variables de control:</w:t>
      </w:r>
    </w:p>
    <w:p w:rsidR="00000000" w:rsidDel="00000000" w:rsidP="00000000" w:rsidRDefault="00000000" w:rsidRPr="00000000" w14:paraId="0000063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Versión de Solidity (0.8.19)</w:t>
      </w:r>
    </w:p>
    <w:p w:rsidR="00000000" w:rsidDel="00000000" w:rsidP="00000000" w:rsidRDefault="00000000" w:rsidRPr="00000000" w14:paraId="0000063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Hardware de ejecución (especificado en Tabla 5.1)</w:t>
      </w:r>
    </w:p>
    <w:p w:rsidR="00000000" w:rsidDel="00000000" w:rsidP="00000000" w:rsidRDefault="00000000" w:rsidRPr="00000000" w14:paraId="0000063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Contratos de prueba (fijos)</w:t>
      </w:r>
    </w:p>
    <w:p w:rsidR="00000000" w:rsidDel="00000000" w:rsidP="00000000" w:rsidRDefault="00000000" w:rsidRPr="00000000" w14:paraId="0000064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dxf6if935x2q" w:id="171"/>
      <w:bookmarkEnd w:id="171"/>
      <w:r w:rsidDel="00000000" w:rsidR="00000000" w:rsidRPr="00000000">
        <w:rPr>
          <w:rFonts w:ascii="Liberation Serif" w:cs="Liberation Serif" w:eastAsia="Liberation Serif" w:hAnsi="Liberation Serif"/>
          <w:b w:val="1"/>
          <w:bCs w:val="1"/>
          <w:i w:val="0"/>
          <w:iCs w:val="0"/>
          <w:color w:val="000000"/>
          <w:rtl w:val="0"/>
        </w:rPr>
        <w:t xml:space="preserve">5.1.2 Preguntas de Investigación</w:t>
      </w:r>
    </w:p>
    <w:p w:rsidR="00000000" w:rsidDel="00000000" w:rsidP="00000000" w:rsidRDefault="00000000" w:rsidRPr="00000000" w14:paraId="000006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experimento se diseñó para responder las siguientes preguntas de investigación, formuladas según las directrices de Kitchenham y Charters (2007):</w:t>
      </w:r>
    </w:p>
    <w:p w:rsidR="00000000" w:rsidDel="00000000" w:rsidP="00000000" w:rsidRDefault="00000000" w:rsidRPr="00000000" w14:paraId="000006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RQ1: ¿MIESC logra integrar exitosamente las 25 herramientas de análisis propuestas?</w:t>
      </w:r>
    </w:p>
    <w:p w:rsidR="00000000" w:rsidDel="00000000" w:rsidP="00000000" w:rsidRDefault="00000000" w:rsidRPr="00000000" w14:paraId="000006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Métrica: Tasa de disponibilidad = (herramientas operativas / herramientas totales) × 100</w:t>
      </w:r>
    </w:p>
    <w:p w:rsidR="00000000" w:rsidDel="00000000" w:rsidP="00000000" w:rsidRDefault="00000000" w:rsidRPr="00000000" w14:paraId="000006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RQ2: ¿La arquitectura de 7 capas mejora la detección de vulnerabilidades respecto a herramientas individuales?</w:t>
      </w:r>
    </w:p>
    <w:p w:rsidR="00000000" w:rsidDel="00000000" w:rsidP="00000000" w:rsidRDefault="00000000" w:rsidRPr="00000000" w14:paraId="000006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Métrica: Incremento de recall = (</w:t>
      </w:r>
      <w:r w:rsidDel="00000000" w:rsidR="00000000" w:rsidRPr="00000000">
        <w:rPr>
          <w:rFonts w:ascii="Liberation Serif" w:cs="Liberation Serif" w:eastAsia="Liberation Serif" w:hAnsi="Liberation Serif"/>
          <w:rtl w:val="0"/>
        </w:rPr>
        <w:t xml:space="preserve">recall_MIESC</w:t>
      </w:r>
      <w:r w:rsidDel="00000000" w:rsidR="00000000" w:rsidRPr="00000000">
        <w:rPr>
          <w:rFonts w:ascii="Liberation Serif" w:cs="Liberation Serif" w:eastAsia="Liberation Serif" w:hAnsi="Liberation Serif"/>
          <w:rtl w:val="0"/>
        </w:rPr>
        <w:t xml:space="preserve"> - </w:t>
      </w:r>
      <w:r w:rsidDel="00000000" w:rsidR="00000000" w:rsidRPr="00000000">
        <w:rPr>
          <w:rFonts w:ascii="Liberation Serif" w:cs="Liberation Serif" w:eastAsia="Liberation Serif" w:hAnsi="Liberation Serif"/>
          <w:rtl w:val="0"/>
        </w:rPr>
        <w:t xml:space="preserve">recall_mejor_individual</w:t>
      </w:r>
      <w:r w:rsidDel="00000000" w:rsidR="00000000" w:rsidRPr="00000000">
        <w:rPr>
          <w:rFonts w:ascii="Liberation Serif" w:cs="Liberation Serif" w:eastAsia="Liberation Serif" w:hAnsi="Liberation Serif"/>
          <w:rtl w:val="0"/>
        </w:rPr>
        <w:t xml:space="preserve">) / </w:t>
      </w:r>
      <w:r w:rsidDel="00000000" w:rsidR="00000000" w:rsidRPr="00000000">
        <w:rPr>
          <w:rFonts w:ascii="Liberation Serif" w:cs="Liberation Serif" w:eastAsia="Liberation Serif" w:hAnsi="Liberation Serif"/>
          <w:rtl w:val="0"/>
        </w:rPr>
        <w:t xml:space="preserve">recall_mejor_individual</w:t>
      </w:r>
      <w:r w:rsidDel="00000000" w:rsidR="00000000" w:rsidRPr="00000000">
        <w:rPr>
          <w:rFonts w:ascii="Liberation Serif" w:cs="Liberation Serif" w:eastAsia="Liberation Serif" w:hAnsi="Liberation Serif"/>
          <w:rtl w:val="0"/>
        </w:rPr>
        <w:t xml:space="preserve"> × 100</w:t>
      </w:r>
    </w:p>
    <w:p w:rsidR="00000000" w:rsidDel="00000000" w:rsidP="00000000" w:rsidRDefault="00000000" w:rsidRPr="00000000" w14:paraId="000006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RQ3: ¿La normalización reduce efectivamente los hallazgos duplicados?</w:t>
      </w:r>
    </w:p>
    <w:p w:rsidR="00000000" w:rsidDel="00000000" w:rsidP="00000000" w:rsidRDefault="00000000" w:rsidRPr="00000000" w14:paraId="000006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Métrica: Tasa de deduplicación = (</w:t>
      </w:r>
      <w:r w:rsidDel="00000000" w:rsidR="00000000" w:rsidRPr="00000000">
        <w:rPr>
          <w:rFonts w:ascii="Liberation Serif" w:cs="Liberation Serif" w:eastAsia="Liberation Serif" w:hAnsi="Liberation Serif"/>
          <w:rtl w:val="0"/>
        </w:rPr>
        <w:t xml:space="preserve">hallazgos_brutos</w:t>
      </w:r>
      <w:r w:rsidDel="00000000" w:rsidR="00000000" w:rsidRPr="00000000">
        <w:rPr>
          <w:rFonts w:ascii="Liberation Serif" w:cs="Liberation Serif" w:eastAsia="Liberation Serif" w:hAnsi="Liberation Serif"/>
          <w:rtl w:val="0"/>
        </w:rPr>
        <w:t xml:space="preserve"> - </w:t>
      </w:r>
      <w:r w:rsidDel="00000000" w:rsidR="00000000" w:rsidRPr="00000000">
        <w:rPr>
          <w:rFonts w:ascii="Liberation Serif" w:cs="Liberation Serif" w:eastAsia="Liberation Serif" w:hAnsi="Liberation Serif"/>
          <w:rtl w:val="0"/>
        </w:rPr>
        <w:t xml:space="preserve">hallazgos_únicos</w:t>
      </w:r>
      <w:r w:rsidDel="00000000" w:rsidR="00000000" w:rsidRPr="00000000">
        <w:rPr>
          <w:rFonts w:ascii="Liberation Serif" w:cs="Liberation Serif" w:eastAsia="Liberation Serif" w:hAnsi="Liberation Serif"/>
          <w:rtl w:val="0"/>
        </w:rPr>
        <w:t xml:space="preserve">) / </w:t>
      </w:r>
      <w:r w:rsidDel="00000000" w:rsidR="00000000" w:rsidRPr="00000000">
        <w:rPr>
          <w:rFonts w:ascii="Liberation Serif" w:cs="Liberation Serif" w:eastAsia="Liberation Serif" w:hAnsi="Liberation Serif"/>
          <w:rtl w:val="0"/>
        </w:rPr>
        <w:t xml:space="preserve">hallazgos_brutos</w:t>
      </w:r>
      <w:r w:rsidDel="00000000" w:rsidR="00000000" w:rsidRPr="00000000">
        <w:rPr>
          <w:rFonts w:ascii="Liberation Serif" w:cs="Liberation Serif" w:eastAsia="Liberation Serif" w:hAnsi="Liberation Serif"/>
          <w:rtl w:val="0"/>
        </w:rPr>
        <w:t xml:space="preserve"> × 100</w:t>
      </w:r>
    </w:p>
    <w:p w:rsidR="00000000" w:rsidDel="00000000" w:rsidP="00000000" w:rsidRDefault="00000000" w:rsidRPr="00000000" w14:paraId="000006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RQ4: ¿El framework es viable para uso en entornos de producción?</w:t>
      </w:r>
    </w:p>
    <w:p w:rsidR="00000000" w:rsidDel="00000000" w:rsidP="00000000" w:rsidRDefault="00000000" w:rsidRPr="00000000" w14:paraId="000006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Métrica: Tiempo total de auditoría, consumo de recursos, costo operativo</w:t>
      </w:r>
    </w:p>
    <w:p w:rsidR="00000000" w:rsidDel="00000000" w:rsidP="00000000" w:rsidRDefault="00000000" w:rsidRPr="00000000" w14:paraId="0000064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i5y6n6o9g3al" w:id="172"/>
      <w:bookmarkEnd w:id="172"/>
      <w:r w:rsidDel="00000000" w:rsidR="00000000" w:rsidRPr="00000000">
        <w:rPr>
          <w:rFonts w:ascii="Liberation Serif" w:cs="Liberation Serif" w:eastAsia="Liberation Serif" w:hAnsi="Liberation Serif"/>
          <w:b w:val="1"/>
          <w:bCs w:val="1"/>
          <w:i w:val="0"/>
          <w:iCs w:val="0"/>
          <w:color w:val="000000"/>
          <w:rtl w:val="0"/>
        </w:rPr>
        <w:t xml:space="preserve">5.1.3 Ambiente Experimental</w:t>
      </w:r>
    </w:p>
    <w:p w:rsidR="00000000" w:rsidDel="00000000" w:rsidP="00000000" w:rsidRDefault="00000000" w:rsidRPr="00000000" w14:paraId="0000064B">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d9r9znyw3enw" w:id="173"/>
      <w:bookmarkEnd w:id="173"/>
      <w:r w:rsidDel="00000000" w:rsidR="00000000" w:rsidRPr="00000000">
        <w:rPr>
          <w:rFonts w:ascii="Liberation Serif" w:cs="Liberation Serif" w:eastAsia="Liberation Serif" w:hAnsi="Liberation Serif"/>
          <w:b w:val="1"/>
          <w:bCs w:val="1"/>
          <w:color w:val="000000"/>
          <w:sz w:val="22"/>
          <w:szCs w:val="22"/>
          <w:rtl w:val="0"/>
        </w:rPr>
        <w:t xml:space="preserve">Tabla 5.1. Especificaciones del ambiente de pruebas</w:t>
      </w:r>
    </w:p>
    <w:tbl>
      <w:tblPr>
        <w:tblStyle w:val="Table19"/>
        <w:tblW w:w="9071.0" w:type="dxa"/>
        <w:jc w:val="left"/>
        <w:tblLayout w:type="fixed"/>
        <w:tblLook w:val="0000"/>
      </w:tblPr>
      <w:tblGrid>
        <w:gridCol w:w="3023"/>
        <w:gridCol w:w="3024"/>
        <w:gridCol w:w="3024"/>
        <w:tblGridChange w:id="0">
          <w:tblGrid>
            <w:gridCol w:w="3023"/>
            <w:gridCol w:w="3024"/>
            <w:gridCol w:w="30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Componente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Especificación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Justificación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Sistema Operativo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macOS Darwin 24.6.0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Ambiente de desarrollo típico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Arquitectura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ARM64 (Apple Silicon)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Hardware moderno representativo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Python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3.11.6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Versión LTS con mejoras de rendimiento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Solidity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0.8.19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Versión estable con </w:t>
            </w:r>
            <w:r w:rsidDel="00000000" w:rsidR="00000000" w:rsidRPr="00000000">
              <w:rPr>
                <w:rFonts w:ascii="Liberation Serif" w:cs="Liberation Serif" w:eastAsia="Liberation Serif" w:hAnsi="Liberation Serif"/>
                <w:rtl w:val="0"/>
              </w:rPr>
              <w:t xml:space="preserve">SafeMath</w:t>
            </w:r>
            <w:r w:rsidDel="00000000" w:rsidR="00000000" w:rsidRPr="00000000">
              <w:rPr>
                <w:rFonts w:ascii="Liberation Serif" w:cs="Liberation Serif" w:eastAsia="Liberation Serif" w:hAnsi="Liberation Serif"/>
                <w:rtl w:val="0"/>
              </w:rPr>
              <w:t xml:space="preserve"> integrado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Docker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24.0.6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Requerido para herramientas contenerizadas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Ollama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5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0.1.17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Backend para análisis con IA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Memoria RAM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16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6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Requisito mínimo para Manticore</w:t>
            </w:r>
          </w:p>
        </w:tc>
      </w:tr>
    </w:tbl>
    <w:p w:rsidR="00000000" w:rsidDel="00000000" w:rsidP="00000000" w:rsidRDefault="00000000" w:rsidRPr="00000000" w14:paraId="00000664">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65">
      <w:pPr>
        <w:pStyle w:val="Heading3"/>
        <w:keepNext w:val="1"/>
        <w:keepLines w:val="1"/>
        <w:widowControl w:val="0"/>
        <w:spacing w:after="227" w:before="454" w:lineRule="auto"/>
        <w:ind w:left="0" w:firstLine="0"/>
        <w:rPr>
          <w:rFonts w:ascii="Liberation Serif" w:cs="Liberation Serif" w:eastAsia="Liberation Serif" w:hAnsi="Liberation Serif"/>
          <w:color w:val="000000"/>
          <w:sz w:val="28"/>
          <w:szCs w:val="28"/>
        </w:rPr>
      </w:pPr>
      <w:bookmarkStart w:colFirst="0" w:colLast="0" w:name="_heading=h.glcwfihbn4gp" w:id="174"/>
      <w:bookmarkEnd w:id="174"/>
      <w:r w:rsidDel="00000000" w:rsidR="00000000" w:rsidRPr="00000000">
        <w:rPr>
          <w:rFonts w:ascii="Liberation Serif" w:cs="Liberation Serif" w:eastAsia="Liberation Serif" w:hAnsi="Liberation Serif"/>
          <w:color w:val="000000"/>
          <w:sz w:val="28"/>
          <w:szCs w:val="28"/>
          <w:rtl w:val="0"/>
        </w:rPr>
        <w:t xml:space="preserve">5.1.4 Corpus de Prueba</w:t>
      </w:r>
    </w:p>
    <w:p w:rsidR="00000000" w:rsidDel="00000000" w:rsidP="00000000" w:rsidRDefault="00000000" w:rsidRPr="00000000" w14:paraId="0000066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selección de contratos de prueba sigue las recomendaciones de Ghaleb y Pattabiraman (2020) para evaluación de herramientas de análisis:</w:t>
      </w:r>
    </w:p>
    <w:p w:rsidR="00000000" w:rsidDel="00000000" w:rsidP="00000000" w:rsidRDefault="00000000" w:rsidRPr="00000000" w14:paraId="000006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Criterios de selección:</w:t>
      </w:r>
    </w:p>
    <w:p w:rsidR="00000000" w:rsidDel="00000000" w:rsidP="00000000" w:rsidRDefault="00000000" w:rsidRPr="00000000" w14:paraId="0000066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Vulnerabilidades conocidas y documentadas</w:t>
      </w:r>
    </w:p>
    <w:p w:rsidR="00000000" w:rsidDel="00000000" w:rsidP="00000000" w:rsidRDefault="00000000" w:rsidRPr="00000000" w14:paraId="0000066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Cobertura de múltiples categorías SWC</w:t>
      </w:r>
    </w:p>
    <w:p w:rsidR="00000000" w:rsidDel="00000000" w:rsidP="00000000" w:rsidRDefault="00000000" w:rsidRPr="00000000" w14:paraId="0000066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Complejidad representativa de contratos reales</w:t>
      </w:r>
    </w:p>
    <w:p w:rsidR="00000000" w:rsidDel="00000000" w:rsidP="00000000" w:rsidRDefault="00000000" w:rsidRPr="00000000" w14:paraId="0000066B">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qgf1uzhbj3nw" w:id="175"/>
      <w:bookmarkEnd w:id="175"/>
      <w:r w:rsidDel="00000000" w:rsidR="00000000" w:rsidRPr="00000000">
        <w:rPr>
          <w:rFonts w:ascii="Liberation Serif" w:cs="Liberation Serif" w:eastAsia="Liberation Serif" w:hAnsi="Liberation Serif"/>
          <w:b w:val="1"/>
          <w:bCs w:val="1"/>
          <w:color w:val="000000"/>
          <w:sz w:val="22"/>
          <w:szCs w:val="22"/>
          <w:rtl w:val="0"/>
        </w:rPr>
        <w:t xml:space="preserve">Tabla 5.2. Corpus de contratos de prueba</w:t>
      </w:r>
    </w:p>
    <w:tbl>
      <w:tblPr>
        <w:tblStyle w:val="Table20"/>
        <w:tblW w:w="9075.0" w:type="dxa"/>
        <w:jc w:val="left"/>
        <w:tblLayout w:type="fixed"/>
        <w:tblLook w:val="0000"/>
      </w:tblPr>
      <w:tblGrid>
        <w:gridCol w:w="2220"/>
        <w:gridCol w:w="810"/>
        <w:gridCol w:w="2220"/>
        <w:gridCol w:w="1665"/>
        <w:gridCol w:w="2160"/>
        <w:tblGridChange w:id="0">
          <w:tblGrid>
            <w:gridCol w:w="2220"/>
            <w:gridCol w:w="810"/>
            <w:gridCol w:w="2220"/>
            <w:gridCol w:w="1665"/>
            <w:gridCol w:w="21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6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Contrato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6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LOC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6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Vulnerabilidades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6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SWC IDs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Fuente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VulnerableBank.sol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107, 104, 105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Diseño propio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UnsafeToken.sol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101, 111, 131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Diseño propio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ReentrancyDAO.sol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7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Adaptado de Atzei et al. (2017)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WeakRandom.sol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Adaptado de SWC Registry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5">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Total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6">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412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7">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8">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7 categorías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9">
            <w:pPr>
              <w:widowControl w:val="0"/>
              <w:spacing w:after="198" w:lineRule="auto"/>
              <w:jc w:val="both"/>
              <w:rPr>
                <w:rFonts w:ascii="Liberation Serif" w:cs="Liberation Serif" w:eastAsia="Liberation Serif" w:hAnsi="Liberation Serif"/>
              </w:rPr>
            </w:pPr>
            <w:r w:rsidDel="00000000" w:rsidR="00000000" w:rsidRPr="00000000">
              <w:rPr>
                <w:rtl w:val="0"/>
              </w:rPr>
            </w:r>
          </w:p>
        </w:tc>
      </w:tr>
    </w:tbl>
    <w:p w:rsidR="00000000" w:rsidDel="00000000" w:rsidP="00000000" w:rsidRDefault="00000000" w:rsidRPr="00000000" w14:paraId="0000068A">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Limitaciones metodológicas: Según Durieux et al. (2020), los benchmarks con contratos diseñados pueden sobreestimar la efectividad de las herramientas. Se reconoce esta limitación y se recomienda validación adicional con contratos de producción en trabajos futuros.</w:t>
      </w:r>
    </w:p>
    <w:p w:rsidR="00000000" w:rsidDel="00000000" w:rsidP="00000000" w:rsidRDefault="00000000" w:rsidRPr="00000000" w14:paraId="0000068C">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juuekr6zvwet" w:id="176"/>
      <w:bookmarkEnd w:id="176"/>
      <w:r w:rsidDel="00000000" w:rsidR="00000000" w:rsidRPr="00000000">
        <w:rPr>
          <w:rFonts w:ascii="Liberation Serif" w:cs="Liberation Serif" w:eastAsia="Liberation Serif" w:hAnsi="Liberation Serif"/>
          <w:color w:val="000000"/>
          <w:sz w:val="28"/>
          <w:szCs w:val="28"/>
          <w:rtl w:val="0"/>
        </w:rPr>
        <w:t xml:space="preserve">5.2 Resultados: Integración de Herramientas (RQ1)</w:t>
      </w:r>
    </w:p>
    <w:p w:rsidR="00000000" w:rsidDel="00000000" w:rsidP="00000000" w:rsidRDefault="00000000" w:rsidRPr="00000000" w14:paraId="0000068D">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68E">
      <w:pPr>
        <w:widowControl w:val="0"/>
        <w:spacing w:after="170" w:lineRule="auto"/>
        <w:jc w:val="center"/>
        <w:rPr>
          <w:rFonts w:ascii="Liberation Serif" w:cs="Liberation Serif" w:eastAsia="Liberation Serif" w:hAnsi="Liberation Serif"/>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-371474</wp:posOffset>
            </wp:positionH>
            <wp:positionV relativeFrom="paragraph">
              <wp:posOffset>0</wp:posOffset>
            </wp:positionV>
            <wp:extent cx="6605588" cy="3600450"/>
            <wp:effectExtent b="0" l="0" r="0" t="0"/>
            <wp:wrapSquare wrapText="bothSides" distB="0" distT="0" distL="0" distR="0"/>
            <wp:docPr id="24"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6605588" cy="3600450"/>
                    </a:xfrm>
                    <a:prstGeom prst="rect"/>
                    <a:ln/>
                  </pic:spPr>
                </pic:pic>
              </a:graphicData>
            </a:graphic>
          </wp:anchor>
        </w:drawing>
      </w:r>
    </w:p>
    <w:p w:rsidR="00000000" w:rsidDel="00000000" w:rsidP="00000000" w:rsidRDefault="00000000" w:rsidRPr="00000000" w14:paraId="0000068F">
      <w:pPr>
        <w:pStyle w:val="Heading6"/>
        <w:keepNext w:val="1"/>
        <w:keepLines w:val="1"/>
        <w:widowControl w:val="0"/>
        <w:spacing w:after="454" w:before="170" w:lineRule="auto"/>
        <w:rPr>
          <w:rFonts w:ascii="Liberation Serif" w:cs="Liberation Serif" w:eastAsia="Liberation Serif" w:hAnsi="Liberation Serif"/>
          <w:b w:val="1"/>
          <w:bCs w:val="1"/>
          <w:color w:val="000000"/>
          <w:sz w:val="20"/>
          <w:szCs w:val="20"/>
        </w:rPr>
      </w:pPr>
      <w:bookmarkStart w:colFirst="0" w:colLast="0" w:name="_heading=h.3jgrg84f0d7q" w:id="177"/>
      <w:bookmarkEnd w:id="177"/>
      <w:r w:rsidDel="00000000" w:rsidR="00000000" w:rsidRPr="00000000">
        <w:rPr>
          <w:rFonts w:ascii="Liberation Serif" w:cs="Liberation Serif" w:eastAsia="Liberation Serif" w:hAnsi="Liberation Serif"/>
          <w:b w:val="1"/>
          <w:bCs w:val="1"/>
          <w:color w:val="000000"/>
          <w:sz w:val="20"/>
          <w:szCs w:val="20"/>
          <w:rtl w:val="0"/>
        </w:rPr>
        <w:t xml:space="preserve">Figura 12: Distribución de Hallazgos por Severidad y Capa</w:t>
      </w:r>
    </w:p>
    <w:p w:rsidR="00000000" w:rsidDel="00000000" w:rsidP="00000000" w:rsidRDefault="00000000" w:rsidRPr="00000000" w14:paraId="0000069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1mzbfsxwdrio" w:id="178"/>
      <w:bookmarkEnd w:id="178"/>
      <w:r w:rsidDel="00000000" w:rsidR="00000000" w:rsidRPr="00000000">
        <w:rPr>
          <w:rFonts w:ascii="Liberation Serif" w:cs="Liberation Serif" w:eastAsia="Liberation Serif" w:hAnsi="Liberation Serif"/>
          <w:b w:val="1"/>
          <w:bCs w:val="1"/>
          <w:i w:val="0"/>
          <w:iCs w:val="0"/>
          <w:color w:val="000000"/>
          <w:rtl w:val="0"/>
        </w:rPr>
        <w:t xml:space="preserve">5.2.1 Estado de Disponibilidad</w:t>
      </w:r>
    </w:p>
    <w:p w:rsidR="00000000" w:rsidDel="00000000" w:rsidP="00000000" w:rsidRDefault="00000000" w:rsidRPr="00000000" w14:paraId="0000069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v4.0.0 integra 25 herramientas de seguridad. La Tabla 5.3 presenta el estado de disponibilidad tras la configuración inicial.</w:t>
      </w:r>
    </w:p>
    <w:p w:rsidR="00000000" w:rsidDel="00000000" w:rsidP="00000000" w:rsidRDefault="00000000" w:rsidRPr="00000000" w14:paraId="00000692">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opfpui6qme0m" w:id="179"/>
      <w:bookmarkEnd w:id="179"/>
      <w:r w:rsidDel="00000000" w:rsidR="00000000" w:rsidRPr="00000000">
        <w:rPr>
          <w:rFonts w:ascii="Liberation Serif" w:cs="Liberation Serif" w:eastAsia="Liberation Serif" w:hAnsi="Liberation Serif"/>
          <w:b w:val="1"/>
          <w:bCs w:val="1"/>
          <w:color w:val="000000"/>
          <w:sz w:val="22"/>
          <w:szCs w:val="22"/>
          <w:rtl w:val="0"/>
        </w:rPr>
        <w:t xml:space="preserve">Tabla 5.3. Estado de disponibilidad de herramientas integradas</w:t>
      </w:r>
    </w:p>
    <w:tbl>
      <w:tblPr>
        <w:tblStyle w:val="Table21"/>
        <w:tblW w:w="9075.0" w:type="dxa"/>
        <w:jc w:val="left"/>
        <w:tblLayout w:type="fixed"/>
        <w:tblLook w:val="0000"/>
      </w:tblPr>
      <w:tblGrid>
        <w:gridCol w:w="870"/>
        <w:gridCol w:w="1785"/>
        <w:gridCol w:w="1755"/>
        <w:gridCol w:w="1320"/>
        <w:gridCol w:w="3345"/>
        <w:tblGridChange w:id="0">
          <w:tblGrid>
            <w:gridCol w:w="870"/>
            <w:gridCol w:w="1785"/>
            <w:gridCol w:w="1755"/>
            <w:gridCol w:w="1320"/>
            <w:gridCol w:w="33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Capa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Estado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Versión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Notas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0.9.6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Instalación pip estándar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Solhint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Instalación npm</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Securify2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Instalación pip</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Semgrep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Reglas Solidity personalizadas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Echidna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A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Binario precompilado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Foundry Fuzz</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Via</w:t>
            </w:r>
            <w:r w:rsidDel="00000000" w:rsidR="00000000" w:rsidRPr="00000000">
              <w:rPr>
                <w:rFonts w:ascii="Liberation Serif" w:cs="Liberation Serif" w:eastAsia="Liberation Serif" w:hAnsi="Liberation Serif"/>
                <w:rtl w:val="0"/>
              </w:rPr>
              <w:t xml:space="preserve"> Forge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Medusa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Binario Go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Vertigo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1.3.0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Require Foundry backend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0.24.7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Fix flag --output json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Manticore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0.3.7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Parche Python 3.11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Oyente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0.2.7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Docker </w:t>
            </w:r>
            <w:r w:rsidDel="00000000" w:rsidR="00000000" w:rsidRPr="00000000">
              <w:rPr>
                <w:rFonts w:ascii="Liberation Serif" w:cs="Liberation Serif" w:eastAsia="Liberation Serif" w:hAnsi="Liberation Serif"/>
                <w:rtl w:val="0"/>
              </w:rPr>
              <w:t xml:space="preserve">luongnguyen</w:t>
            </w:r>
            <w:r w:rsidDel="00000000" w:rsidR="00000000" w:rsidRPr="00000000">
              <w:rPr>
                <w:rFonts w:ascii="Liberation Serif" w:cs="Liberation Serif" w:eastAsia="Liberation Serif" w:hAnsi="Liberation Serif"/>
                <w:rtl w:val="0"/>
              </w:rPr>
              <w:t xml:space="preserve">/oyente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Scribble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0.6.8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Instalación npm</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Halmos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0.1.10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Instalación pip</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SMTChecker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Built-in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Integrado en solc</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Certora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6.3.1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Requiere </w:t>
            </w:r>
            <w:r w:rsidDel="00000000" w:rsidR="00000000" w:rsidRPr="00000000">
              <w:rPr>
                <w:rFonts w:ascii="Liberation Serif" w:cs="Liberation Serif" w:eastAsia="Liberation Serif" w:hAnsi="Liberation Serif"/>
                <w:rtl w:val="0"/>
              </w:rPr>
              <w:t xml:space="preserve">CERTORAKEY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PropertyGPT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Backend Ollama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Aderyn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Binario Rust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Wake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4.5.0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Instalación pip</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GPTScan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Backend Ollama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SmartLLM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Backend Ollama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LLMSmartAudit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Backend Ollama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ThreatModel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Backend Ollama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GasGauge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de gas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UpgradeGuard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de proxies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BestPractices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Disponible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Reglas de mejores prácticas</w:t>
            </w:r>
          </w:p>
        </w:tc>
      </w:tr>
    </w:tbl>
    <w:p w:rsidR="00000000" w:rsidDel="00000000" w:rsidP="00000000" w:rsidRDefault="00000000" w:rsidRPr="00000000" w14:paraId="00000715">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Resultado RQ1: Tasa de disponibilidad = 25/25 = 100%</w:t>
      </w:r>
    </w:p>
    <w:p w:rsidR="00000000" w:rsidDel="00000000" w:rsidP="00000000" w:rsidRDefault="00000000" w:rsidRPr="00000000" w14:paraId="0000071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24z4cb4yc955" w:id="180"/>
      <w:bookmarkEnd w:id="180"/>
      <w:r w:rsidDel="00000000" w:rsidR="00000000" w:rsidRPr="00000000">
        <w:rPr>
          <w:rFonts w:ascii="Liberation Serif" w:cs="Liberation Serif" w:eastAsia="Liberation Serif" w:hAnsi="Liberation Serif"/>
          <w:b w:val="1"/>
          <w:bCs w:val="1"/>
          <w:i w:val="0"/>
          <w:iCs w:val="0"/>
          <w:color w:val="000000"/>
          <w:rtl w:val="0"/>
        </w:rPr>
        <w:t xml:space="preserve">5.2.2 Desafíos de Integración Resueltos</w:t>
      </w:r>
    </w:p>
    <w:p w:rsidR="00000000" w:rsidDel="00000000" w:rsidP="00000000" w:rsidRDefault="00000000" w:rsidRPr="00000000" w14:paraId="0000071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Tabla 5.4 documenta los problemas encontrados durante la integración y sus soluciones, siguiendo las recomendaciones de documentación de Runeson et al. (2012).</w:t>
      </w:r>
    </w:p>
    <w:p w:rsidR="00000000" w:rsidDel="00000000" w:rsidP="00000000" w:rsidRDefault="00000000" w:rsidRPr="00000000" w14:paraId="00000719">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944jpvdmn51" w:id="181"/>
      <w:bookmarkEnd w:id="181"/>
      <w:r w:rsidDel="00000000" w:rsidR="00000000" w:rsidRPr="00000000">
        <w:rPr>
          <w:rFonts w:ascii="Liberation Serif" w:cs="Liberation Serif" w:eastAsia="Liberation Serif" w:hAnsi="Liberation Serif"/>
          <w:b w:val="1"/>
          <w:bCs w:val="1"/>
          <w:color w:val="000000"/>
          <w:sz w:val="22"/>
          <w:szCs w:val="22"/>
          <w:rtl w:val="0"/>
        </w:rPr>
        <w:t xml:space="preserve">Tabla 5.4. Problemas de integración y soluciones implementadas</w:t>
      </w:r>
    </w:p>
    <w:tbl>
      <w:tblPr>
        <w:tblStyle w:val="Table22"/>
        <w:tblW w:w="9090.0" w:type="dxa"/>
        <w:jc w:val="left"/>
        <w:tblLayout w:type="fixed"/>
        <w:tblLook w:val="0000"/>
      </w:tblPr>
      <w:tblGrid>
        <w:gridCol w:w="705"/>
        <w:gridCol w:w="1605"/>
        <w:gridCol w:w="1965"/>
        <w:gridCol w:w="1785"/>
        <w:gridCol w:w="1515"/>
        <w:gridCol w:w="1515"/>
        <w:tblGridChange w:id="0">
          <w:tblGrid>
            <w:gridCol w:w="705"/>
            <w:gridCol w:w="1605"/>
            <w:gridCol w:w="1965"/>
            <w:gridCol w:w="1785"/>
            <w:gridCol w:w="1515"/>
            <w:gridCol w:w="15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Problema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Causa Raíz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Solución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Referencia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Manticore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ImportError: collections.Callable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Python 3.11 deprecó collections.Callable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Parche en wasm/types.py línea 264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Python (2022)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GPTScan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Requiere </w:t>
            </w:r>
            <w:r w:rsidDel="00000000" w:rsidR="00000000" w:rsidRPr="00000000">
              <w:rPr>
                <w:rFonts w:ascii="Liberation Serif" w:cs="Liberation Serif" w:eastAsia="Liberation Serif" w:hAnsi="Liberation Serif"/>
                <w:rtl w:val="0"/>
              </w:rPr>
              <w:t xml:space="preserve">OpenAI</w:t>
            </w:r>
            <w:r w:rsidDel="00000000" w:rsidR="00000000" w:rsidRPr="00000000">
              <w:rPr>
                <w:rFonts w:ascii="Liberation Serif" w:cs="Liberation Serif" w:eastAsia="Liberation Serif" w:hAnsi="Liberation Serif"/>
                <w:rtl w:val="0"/>
              </w:rPr>
              <w:t xml:space="preserve"> API key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Diseño original con API comercial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Migración a Ollama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DPGA (2023)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LLMSmartAudit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Dependencia servicios externos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API key requerida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Backend Ollama local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DPGA (2023)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Oyente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Docker image not found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enzymefinance</w:t>
            </w:r>
            <w:r w:rsidDel="00000000" w:rsidR="00000000" w:rsidRPr="00000000">
              <w:rPr>
                <w:rFonts w:ascii="Liberation Serif" w:cs="Liberation Serif" w:eastAsia="Liberation Serif" w:hAnsi="Liberation Serif"/>
                <w:rtl w:val="0"/>
              </w:rPr>
              <w:t xml:space="preserve">/oyente eliminado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Cambio a </w:t>
            </w:r>
            <w:r w:rsidDel="00000000" w:rsidR="00000000" w:rsidRPr="00000000">
              <w:rPr>
                <w:rFonts w:ascii="Liberation Serif" w:cs="Liberation Serif" w:eastAsia="Liberation Serif" w:hAnsi="Liberation Serif"/>
                <w:rtl w:val="0"/>
              </w:rPr>
              <w:t xml:space="preserve">luongnguyen</w:t>
            </w:r>
            <w:r w:rsidDel="00000000" w:rsidR="00000000" w:rsidRPr="00000000">
              <w:rPr>
                <w:rFonts w:ascii="Liberation Serif" w:cs="Liberation Serif" w:eastAsia="Liberation Serif" w:hAnsi="Liberation Serif"/>
                <w:rtl w:val="0"/>
              </w:rPr>
              <w:t xml:space="preserve">/oyente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JSON malformado en output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Flag incorrecto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Corrección a --output json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Mueller (2018)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Medusa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Version check fallaba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Comando incorrecto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Fix medusa --</w:t>
            </w:r>
            <w:r w:rsidDel="00000000" w:rsidR="00000000" w:rsidRPr="00000000">
              <w:rPr>
                <w:rFonts w:ascii="Liberation Serif" w:cs="Liberation Serif" w:eastAsia="Liberation Serif" w:hAnsi="Liberation Serif"/>
                <w:rtl w:val="0"/>
              </w:rPr>
              <w:t xml:space="preserve">version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Vertigo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Sin backend de testing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Requiere framework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Integración con Foundry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Paradigm (2021)</w:t>
            </w:r>
          </w:p>
        </w:tc>
      </w:tr>
    </w:tbl>
    <w:p w:rsidR="00000000" w:rsidDel="00000000" w:rsidP="00000000" w:rsidRDefault="00000000" w:rsidRPr="00000000" w14:paraId="0000074A">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4B">
      <w:pPr>
        <w:pStyle w:val="Heading4"/>
        <w:keepNext w:val="1"/>
        <w:keepLines w:val="1"/>
        <w:widowControl w:val="0"/>
        <w:spacing w:after="283" w:before="567" w:lineRule="auto"/>
        <w:ind w:left="0" w:firstLine="0"/>
        <w:rPr>
          <w:rFonts w:ascii="Liberation Serif" w:cs="Liberation Serif" w:eastAsia="Liberation Serif" w:hAnsi="Liberation Serif"/>
          <w:b w:val="1"/>
          <w:bCs w:val="1"/>
          <w:i w:val="0"/>
          <w:iCs w:val="0"/>
          <w:color w:val="000000"/>
        </w:rPr>
      </w:pPr>
      <w:bookmarkStart w:colFirst="0" w:colLast="0" w:name="_heading=h.4x8mlrxx1ta4" w:id="182"/>
      <w:bookmarkEnd w:id="182"/>
      <w:r w:rsidDel="00000000" w:rsidR="00000000" w:rsidRPr="00000000">
        <w:rPr>
          <w:rFonts w:ascii="Liberation Serif" w:cs="Liberation Serif" w:eastAsia="Liberation Serif" w:hAnsi="Liberation Serif"/>
          <w:b w:val="1"/>
          <w:bCs w:val="1"/>
          <w:i w:val="0"/>
          <w:iCs w:val="0"/>
          <w:color w:val="000000"/>
          <w:rtl w:val="0"/>
        </w:rPr>
        <w:t xml:space="preserve">5.2.3 Evidencia de Funcionamiento: Salidas de Herramientas</w:t>
      </w:r>
    </w:p>
    <w:p w:rsidR="00000000" w:rsidDel="00000000" w:rsidP="00000000" w:rsidRDefault="00000000" w:rsidRPr="00000000" w14:paraId="000007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continuación se presentan las salidas reales de ejecución de las herramientas principales integradas en MIESC, demostrando la operatividad del framework.</w:t>
      </w:r>
    </w:p>
    <w:p w:rsidR="00000000" w:rsidDel="00000000" w:rsidP="00000000" w:rsidRDefault="00000000" w:rsidRPr="00000000" w14:paraId="0000074D">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ys2idmma9ipx" w:id="183"/>
      <w:bookmarkEnd w:id="183"/>
      <w:r w:rsidDel="00000000" w:rsidR="00000000" w:rsidRPr="00000000">
        <w:rPr>
          <w:rFonts w:ascii="Liberation Serif" w:cs="Liberation Serif" w:eastAsia="Liberation Serif" w:hAnsi="Liberation Serif"/>
          <w:b w:val="1"/>
          <w:bCs w:val="1"/>
          <w:color w:val="000000"/>
          <w:sz w:val="20"/>
          <w:szCs w:val="20"/>
        </w:rPr>
        <w:drawing>
          <wp:inline distB="114300" distT="114300" distL="114300" distR="114300">
            <wp:extent cx="5731200" cy="3822700"/>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bpit1rrju6zc" w:id="184"/>
      <w:bookmarkEnd w:id="184"/>
      <w:r w:rsidDel="00000000" w:rsidR="00000000" w:rsidRPr="00000000">
        <w:rPr>
          <w:rFonts w:ascii="Liberation Serif" w:cs="Liberation Serif" w:eastAsia="Liberation Serif" w:hAnsi="Liberation Serif"/>
          <w:b w:val="1"/>
          <w:bCs w:val="1"/>
          <w:color w:val="000000"/>
          <w:sz w:val="20"/>
          <w:szCs w:val="20"/>
          <w:rtl w:val="0"/>
        </w:rPr>
        <w:t xml:space="preserve">Figura 13: Salida de Slither (Capa 1 - Análisis Estático)</w:t>
      </w:r>
    </w:p>
    <w:p w:rsidR="00000000" w:rsidDel="00000000" w:rsidP="00000000" w:rsidRDefault="00000000" w:rsidRPr="00000000" w14:paraId="0000074F">
      <w:pPr>
        <w:widowControl w:val="0"/>
        <w:spacing w:after="170" w:before="170" w:lineRule="auto"/>
        <w:rPr>
          <w:rFonts w:ascii="Liberation Serif" w:cs="Liberation Serif" w:eastAsia="Liberation Serif" w:hAnsi="Liberation Serif"/>
          <w:i w:val="1"/>
          <w:iCs w:val="1"/>
          <w:sz w:val="20"/>
          <w:szCs w:val="20"/>
        </w:rPr>
      </w:pPr>
      <w:r w:rsidDel="00000000" w:rsidR="00000000" w:rsidRPr="00000000">
        <w:rPr>
          <w:rFonts w:ascii="Liberation Serif" w:cs="Liberation Serif" w:eastAsia="Liberation Serif" w:hAnsi="Liberation Serif"/>
          <w:i w:val="1"/>
          <w:iCs w:val="1"/>
          <w:sz w:val="20"/>
          <w:szCs w:val="20"/>
          <w:rtl w:val="0"/>
        </w:rPr>
        <w:t xml:space="preserve">$ slither contracts/audit/VulnerableBank.sol</w:t>
        <w:br w:type="textWrapping"/>
        <w:br w:type="textWrapping"/>
        <w:t xml:space="preserve">INFO:Printers:</w:t>
        <w:br w:type="textWrapping"/>
        <w:t xml:space="preserve">Compiled with Foundry</w:t>
        <w:br w:type="textWrapping"/>
        <w:t xml:space="preserve">Total number of contracts in source files: 2</w:t>
        <w:br w:type="textWrapping"/>
        <w:t xml:space="preserve">Source lines of code (SLOC) in source files: 56</w:t>
        <w:br w:type="textWrapping"/>
        <w:t xml:space="preserve">Number of optimization issues: 1</w:t>
        <w:br w:type="textWrapping"/>
        <w:t xml:space="preserve">Number of informational issues: 3</w:t>
        <w:br w:type="textWrapping"/>
        <w:t xml:space="preserve">Number of low issues: 3</w:t>
        <w:br w:type="textWrapping"/>
        <w:t xml:space="preserve">Number of medium issues: 0</w:t>
        <w:br w:type="textWrapping"/>
        <w:t xml:space="preserve">Number of high issues: 2</w:t>
        <w:br w:type="textWrapping"/>
        <w:br w:type="textWrapping"/>
        <w:t xml:space="preserve">+--------------------+-------------+------+------------+--------------+-------------+</w:t>
        <w:br w:type="textWrapping"/>
        <w:t xml:space="preserve">| Name               | # functions | ERCS | ERC20 info | Complex code | Features    |</w:t>
        <w:br w:type="textWrapping"/>
        <w:t xml:space="preserve">+--------------------+-------------+------+------------+--------------+-------------+</w:t>
        <w:br w:type="textWrapping"/>
        <w:t xml:space="preserve">| VulnerableBank     | 5           |      |            | No           | Receive ETH |</w:t>
        <w:br w:type="textWrapping"/>
        <w:t xml:space="preserve">|                    |             |      |            |              | Send ETH    |</w:t>
        <w:br w:type="textWrapping"/>
        <w:t xml:space="preserve">| ReentrancyAttacker | 4           |      |            | No           | Receive ETH |</w:t>
        <w:br w:type="textWrapping"/>
        <w:t xml:space="preserve">|                    |             |      |            |              | Send ETH    |</w:t>
        <w:br w:type="textWrapping"/>
        <w:t xml:space="preserve">+--------------------+-------------+------+------------+--------------+-------------+</w:t>
        <w:br w:type="textWrapping"/>
        <w:br w:type="textWrapping"/>
        <w:t xml:space="preserve">INFO:Detectors:</w:t>
        <w:br w:type="textWrapping"/>
        <w:t xml:space="preserve">Reentrancy in VulnerableBank.withdraw() (contracts/audit/VulnerableBank.sol#30-43):</w:t>
        <w:br w:type="textWrapping"/>
        <w:t xml:space="preserve">    External calls:</w:t>
        <w:br w:type="textWrapping"/>
        <w:t xml:space="preserve">    - (success,None) = msg.sender.call{value: balance}() (line 35)</w:t>
        <w:br w:type="textWrapping"/>
        <w:t xml:space="preserve">    State variables written after the call(s):</w:t>
        <w:br w:type="textWrapping"/>
        <w:t xml:space="preserve">    - balances[msg.sender] = 0 (line 39)</w:t>
        <w:br w:type="textWrapping"/>
        <w:t xml:space="preserve">    VulnerableBank.balances can be used in cross function reentrancies:</w:t>
        <w:br w:type="textWrapping"/>
        <w:t xml:space="preserve">    - VulnerableBank.deposit()</w:t>
        <w:br w:type="textWrapping"/>
        <w:t xml:space="preserve">    - VulnerableBank.withdraw()</w:t>
        <w:br w:type="textWrapping"/>
        <w:t xml:space="preserve">    - VulnerableBank.withdrawAmount(uint256)</w:t>
        <w:br w:type="textWrapping"/>
        <w:t xml:space="preserve">Reference: https://github.com/crytic/slither/wiki/Detector-Documentation#reentrancy-vulnerabilities</w:t>
        <w:br w:type="textWrapping"/>
        <w:br w:type="textWrapping"/>
        <w:t xml:space="preserve">INFO:Detectors:</w:t>
        <w:br w:type="textWrapping"/>
        <w:t xml:space="preserve">Version constraint ^0.8.19 contains known severe issues</w:t>
        <w:br w:type="textWrapping"/>
        <w:t xml:space="preserve">It is used by:</w:t>
        <w:br w:type="textWrapping"/>
        <w:t xml:space="preserve">    - ^0.8.19 (contracts/audit/VulnerableBank.sol#2)</w:t>
        <w:br w:type="textWrapping"/>
        <w:t xml:space="preserve">Reference: https://github.com/crytic/slither/wiki/Detector-Documentation#incorrect-versions-of-solidity</w:t>
        <w:br w:type="textWrapping"/>
        <w:br w:type="textWrapping"/>
        <w:t xml:space="preserve">INFO:Detectors:</w:t>
        <w:br w:type="textWrapping"/>
        <w:t xml:space="preserve">Low level call in VulnerableBank.withdraw() (contracts/audit/VulnerableBank.sol#30-43):</w:t>
        <w:br w:type="textWrapping"/>
        <w:t xml:space="preserve">    - (success,None) = msg.sender.call{value: balance}() (line 35)</w:t>
        <w:br w:type="textWrapping"/>
        <w:t xml:space="preserve">Reference: https://github.com/crytic/slither/wiki/Detector-Documentation#low-level-calls</w:t>
        <w:br w:type="textWrapping"/>
        <w:br w:type="textWrapping"/>
        <w:t xml:space="preserve">INFO:Slither:contracts/audit/VulnerableBank.sol analyzed (2 contracts with 100 detectors), 9 result(s) found</w:t>
      </w:r>
    </w:p>
    <w:p w:rsidR="00000000" w:rsidDel="00000000" w:rsidP="00000000" w:rsidRDefault="00000000" w:rsidRPr="00000000" w14:paraId="000007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Slither identifica correctamente la vulnerabilidad de reentrancy (SWC-107) indicando la ubicación exacta y las funciones afectadas.</w:t>
      </w:r>
    </w:p>
    <w:p w:rsidR="00000000" w:rsidDel="00000000" w:rsidP="00000000" w:rsidRDefault="00000000" w:rsidRPr="00000000" w14:paraId="000007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6215063" cy="5144525"/>
            <wp:effectExtent b="0" l="0" r="0" t="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215063" cy="5144525"/>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v97cmtjqy9eq" w:id="185"/>
      <w:bookmarkEnd w:id="185"/>
      <w:r w:rsidDel="00000000" w:rsidR="00000000" w:rsidRPr="00000000">
        <w:rPr>
          <w:rFonts w:ascii="Liberation Serif" w:cs="Liberation Serif" w:eastAsia="Liberation Serif" w:hAnsi="Liberation Serif"/>
          <w:b w:val="1"/>
          <w:bCs w:val="1"/>
          <w:color w:val="000000"/>
          <w:sz w:val="20"/>
          <w:szCs w:val="20"/>
          <w:rtl w:val="0"/>
        </w:rPr>
        <w:t xml:space="preserve">Figura 14: Salida de Mythril (Capa 3 - Ejecución Simbólica)</w:t>
      </w:r>
    </w:p>
    <w:p w:rsidR="00000000" w:rsidDel="00000000" w:rsidP="00000000" w:rsidRDefault="00000000" w:rsidRPr="00000000" w14:paraId="00000753">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myth analyze contracts/audit/VulnerableBank.sol --execution-timeout 90</w:t>
        <w:br w:type="textWrapping"/>
        <w:br w:type="textWrapping"/>
        <w:t xml:space="preserve">==== External Call To User-Supplied Address ====</w:t>
        <w:br w:type="textWrapping"/>
        <w:t xml:space="preserve">SWC ID: 107</w:t>
        <w:br w:type="textWrapping"/>
        <w:t xml:space="preserve">Severity: Low</w:t>
        <w:br w:type="textWrapping"/>
        <w:t xml:space="preserve">Contract: ReentrancyAttacker</w:t>
        <w:br w:type="textWrapping"/>
        <w:t xml:space="preserve">Function name: fallback</w:t>
        <w:br w:type="textWrapping"/>
        <w:t xml:space="preserve">PC address: 289</w:t>
        <w:br w:type="textWrapping"/>
        <w:t xml:space="preserve">Estimated Gas Usage: 10783 - 65819</w:t>
        <w:br w:type="textWrapping"/>
        <w:t xml:space="preserve">A call to a user-supplied address is executed.</w:t>
        <w:br w:type="textWrapping"/>
        <w:t xml:space="preserve">An external message call to an address specified by the caller is executed.</w:t>
        <w:br w:type="textWrapping"/>
        <w:t xml:space="preserve">Note that the callee account might contain arbitrary code and could re-enter</w:t>
        <w:br w:type="textWrapping"/>
        <w:t xml:space="preserve">any function within this contract. Reentering the contract in an intermediate</w:t>
        <w:br w:type="textWrapping"/>
        <w:t xml:space="preserve">state may lead to unexpected behaviour.</w:t>
        <w:br w:type="textWrapping"/>
        <w:t xml:space="preserve">--------------------</w:t>
        <w:br w:type="textWrapping"/>
        <w:t xml:space="preserve">In file: contracts/audit/VulnerableBank.sol:92</w:t>
        <w:br w:type="textWrapping"/>
        <w:br w:type="textWrapping"/>
        <w:t xml:space="preserve">target.withdraw()</w:t>
        <w:br w:type="textWrapping"/>
        <w:br w:type="textWrapping"/>
        <w:t xml:space="preserve">--------------------</w:t>
        <w:br w:type="textWrapping"/>
        <w:t xml:space="preserve">Initial State:</w:t>
        <w:br w:type="textWrapping"/>
        <w:t xml:space="preserve">Account: [CREATOR], balance: 0x7800000800000000, nonce:0, storage:{}</w:t>
        <w:br w:type="textWrapping"/>
        <w:t xml:space="preserve">Account: [ATTACKER], balance: 0x7800000800001000, nonce:0, storage:{}</w:t>
        <w:br w:type="textWrapping"/>
        <w:br w:type="textWrapping"/>
        <w:t xml:space="preserve">Transaction Sequence:</w:t>
        <w:br w:type="textWrapping"/>
        <w:t xml:space="preserve">Caller: [CREATOR], </w:t>
      </w:r>
      <w:r w:rsidDel="00000000" w:rsidR="00000000" w:rsidRPr="00000000">
        <w:rPr>
          <w:rFonts w:ascii="Liberation Serif" w:cs="Liberation Serif" w:eastAsia="Liberation Serif" w:hAnsi="Liberation Serif"/>
          <w:sz w:val="20"/>
          <w:szCs w:val="20"/>
          <w:rtl w:val="0"/>
        </w:rPr>
        <w:t xml:space="preserve">calldata</w:t>
      </w:r>
      <w:r w:rsidDel="00000000" w:rsidR="00000000" w:rsidRPr="00000000">
        <w:rPr>
          <w:rFonts w:ascii="Liberation Serif" w:cs="Liberation Serif" w:eastAsia="Liberation Serif" w:hAnsi="Liberation Serif"/>
          <w:sz w:val="20"/>
          <w:szCs w:val="20"/>
          <w:rtl w:val="0"/>
        </w:rPr>
        <w:t xml:space="preserve">: ...</w:t>
        <w:br w:type="textWrapping"/>
        <w:t xml:space="preserve">Caller: [CREATOR], function: unknown, txdata: 0x, value: 0x0</w:t>
        <w:br w:type="textWrapping"/>
        <w:br w:type="textWrapping"/>
        <w:t xml:space="preserve">==== Unprotected Ether Withdrawal ====</w:t>
        <w:br w:type="textWrapping"/>
        <w:t xml:space="preserve">SWC ID: 105</w:t>
        <w:br w:type="textWrapping"/>
        <w:t xml:space="preserve">Severity: High</w:t>
        <w:br w:type="textWrapping"/>
        <w:t xml:space="preserve">Contract: ReentrancyAttacker</w:t>
        <w:br w:type="textWrapping"/>
        <w:t xml:space="preserve">Function name: fallback</w:t>
        <w:br w:type="textWrapping"/>
        <w:t xml:space="preserve">PC address: 289</w:t>
        <w:br w:type="textWrapping"/>
        <w:t xml:space="preserve">Estimated Gas Usage: 10783 - 65819</w:t>
        <w:br w:type="textWrapping"/>
        <w:t xml:space="preserve">Any sender can withdraw Ether from the contract account.</w:t>
        <w:br w:type="textWrapping"/>
        <w:t xml:space="preserve">Arbitrary senders other than the contract creator can profitably extract Ether</w:t>
        <w:br w:type="textWrapping"/>
        <w:t xml:space="preserve">from the contract account. Verify the business logic carefully and make sure</w:t>
        <w:br w:type="textWrapping"/>
        <w:t xml:space="preserve">that appropriate security controls are in place.</w:t>
        <w:br w:type="textWrapping"/>
        <w:t xml:space="preserve">--------------------</w:t>
        <w:br w:type="textWrapping"/>
        <w:t xml:space="preserve">In file: contracts/audit/VulnerableBank.sol:92</w:t>
        <w:br w:type="textWrapping"/>
        <w:br w:type="textWrapping"/>
        <w:t xml:space="preserve">target.withdraw()</w:t>
        <w:br w:type="textWrapping"/>
        <w:br w:type="textWrapping"/>
        <w:t xml:space="preserve">--------------------</w:t>
        <w:br w:type="textWrapping"/>
        <w:t xml:space="preserve">Transaction Sequence:</w:t>
        <w:br w:type="textWrapping"/>
        <w:t xml:space="preserve">Caller: [SOMEGUY], function: attack(), txdata: 0x9e5faafc, value: 0xde0b6b3a7640000</w:t>
      </w:r>
    </w:p>
    <w:p w:rsidR="00000000" w:rsidDel="00000000" w:rsidP="00000000" w:rsidRDefault="00000000" w:rsidRPr="00000000" w14:paraId="000007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Mythril identifica tanto la vulnerabilidad de reentrancy (SWC-107) como el retiro de Ether no protegido (SWC-105), proporcionando secuencias de transacciones que explotan cada vulnerabilidad.</w:t>
      </w:r>
    </w:p>
    <w:p w:rsidR="00000000" w:rsidDel="00000000" w:rsidP="00000000" w:rsidRDefault="00000000" w:rsidRPr="00000000" w14:paraId="00000755">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n5f4q343pv12" w:id="186"/>
      <w:bookmarkEnd w:id="186"/>
      <w:r w:rsidDel="00000000" w:rsidR="00000000" w:rsidRPr="00000000">
        <w:rPr>
          <w:rFonts w:ascii="Liberation Serif" w:cs="Liberation Serif" w:eastAsia="Liberation Serif" w:hAnsi="Liberation Serif"/>
          <w:b w:val="1"/>
          <w:bCs w:val="1"/>
          <w:color w:val="000000"/>
          <w:sz w:val="20"/>
          <w:szCs w:val="20"/>
        </w:rPr>
        <w:drawing>
          <wp:inline distB="114300" distT="114300" distL="114300" distR="114300">
            <wp:extent cx="5731200" cy="2044700"/>
            <wp:effectExtent b="0" l="0" r="0" t="0"/>
            <wp:docPr id="1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212189ccjbnh" w:id="187"/>
      <w:bookmarkEnd w:id="187"/>
      <w:r w:rsidDel="00000000" w:rsidR="00000000" w:rsidRPr="00000000">
        <w:rPr>
          <w:rFonts w:ascii="Liberation Serif" w:cs="Liberation Serif" w:eastAsia="Liberation Serif" w:hAnsi="Liberation Serif"/>
          <w:b w:val="1"/>
          <w:bCs w:val="1"/>
          <w:color w:val="000000"/>
          <w:sz w:val="20"/>
          <w:szCs w:val="20"/>
          <w:rtl w:val="0"/>
        </w:rPr>
        <w:t xml:space="preserve">Figura 15: Salida de SMTChecker (Capa 5 - Verificación Formal)</w:t>
      </w:r>
    </w:p>
    <w:p w:rsidR="00000000" w:rsidDel="00000000" w:rsidP="00000000" w:rsidRDefault="00000000" w:rsidRPr="00000000" w14:paraId="00000757">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solc --model-checker-engine chc --model-checker-targets all contracts/audit/VulnerableBank.sol</w:t>
        <w:br w:type="textWrapping"/>
        <w:br w:type="textWrapping"/>
        <w:t xml:space="preserve">Warning: CHC: 5 verification condition(s) could not be proved. Enable the model</w:t>
        <w:br w:type="textWrapping"/>
        <w:t xml:space="preserve">checker option "show unproved" to see all of them. Consider choosing a specific</w:t>
        <w:br w:type="textWrapping"/>
        <w:t xml:space="preserve">contract to be verified in order to reduce the solving problems. Consider</w:t>
        <w:br w:type="textWrapping"/>
        <w:t xml:space="preserve">increasing the timeout per query.</w:t>
      </w:r>
    </w:p>
    <w:p w:rsidR="00000000" w:rsidDel="00000000" w:rsidP="00000000" w:rsidRDefault="00000000" w:rsidRPr="00000000" w14:paraId="000007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SMTChecker detecta 5 condiciones que no pueden ser probadas formalmente, indicando potenciales violaciones de invariantes en el contrato.</w:t>
      </w:r>
    </w:p>
    <w:p w:rsidR="00000000" w:rsidDel="00000000" w:rsidP="00000000" w:rsidRDefault="00000000" w:rsidRPr="00000000" w14:paraId="00000759">
      <w:pPr>
        <w:pStyle w:val="Heading6"/>
        <w:keepNext w:val="1"/>
        <w:keepLines w:val="1"/>
        <w:widowControl w:val="0"/>
        <w:spacing w:after="227" w:before="454" w:lineRule="auto"/>
        <w:rPr>
          <w:rFonts w:ascii="Liberation Serif" w:cs="Liberation Serif" w:eastAsia="Liberation Serif" w:hAnsi="Liberation Serif"/>
          <w:b w:val="1"/>
          <w:bCs w:val="1"/>
          <w:color w:val="000000"/>
          <w:sz w:val="20"/>
          <w:szCs w:val="20"/>
        </w:rPr>
      </w:pPr>
      <w:bookmarkStart w:colFirst="0" w:colLast="0" w:name="_heading=h.60bo7okvn72d" w:id="188"/>
      <w:bookmarkEnd w:id="188"/>
      <w:r w:rsidDel="00000000" w:rsidR="00000000" w:rsidRPr="00000000">
        <w:rPr>
          <w:rFonts w:ascii="Liberation Serif" w:cs="Liberation Serif" w:eastAsia="Liberation Serif" w:hAnsi="Liberation Serif"/>
          <w:b w:val="1"/>
          <w:bCs w:val="1"/>
          <w:color w:val="000000"/>
          <w:sz w:val="20"/>
          <w:szCs w:val="20"/>
        </w:rPr>
        <w:drawing>
          <wp:inline distB="114300" distT="114300" distL="114300" distR="114300">
            <wp:extent cx="5731200" cy="6121400"/>
            <wp:effectExtent b="0" l="0" r="0" t="0"/>
            <wp:docPr id="2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q4ee8us6bdd" w:id="189"/>
      <w:bookmarkEnd w:id="189"/>
      <w:r w:rsidDel="00000000" w:rsidR="00000000" w:rsidRPr="00000000">
        <w:rPr>
          <w:rFonts w:ascii="Liberation Serif" w:cs="Liberation Serif" w:eastAsia="Liberation Serif" w:hAnsi="Liberation Serif"/>
          <w:b w:val="1"/>
          <w:bCs w:val="1"/>
          <w:color w:val="000000"/>
          <w:sz w:val="20"/>
          <w:szCs w:val="20"/>
          <w:rtl w:val="0"/>
        </w:rPr>
        <w:t xml:space="preserve">Figura 16: Salida del Pipeline Completo de MIESC</w:t>
      </w:r>
    </w:p>
    <w:p w:rsidR="00000000" w:rsidDel="00000000" w:rsidP="00000000" w:rsidRDefault="00000000" w:rsidRPr="00000000" w14:paraId="0000075B">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python -m src.miesc_cli analyze contracts/audit/VulnerableBank.sol --layers all</w:t>
        <w:br w:type="textWrapping"/>
        <w:br w:type="textWrapping"/>
        <w:t xml:space="preserve">============================================================</w:t>
        <w:br w:type="textWrapping"/>
        <w:t xml:space="preserve">MIESC v4.0.0 - Multi-layer Smart Contract Security Framework</w:t>
        <w:br w:type="textWrapping"/>
        <w:t xml:space="preserve">============================================================</w:t>
        <w:br w:type="textWrapping"/>
        <w:br w:type="textWrapping"/>
        <w:t xml:space="preserve">[CAPA 1] Ejecutando Análisis Estático...</w:t>
        <w:br w:type="textWrapping"/>
        <w:t xml:space="preserve">  ✓ Slither: 9 hallazgos</w:t>
        <w:br w:type="textWrapping"/>
        <w:t xml:space="preserve">  ✓ </w:t>
      </w:r>
      <w:r w:rsidDel="00000000" w:rsidR="00000000" w:rsidRPr="00000000">
        <w:rPr>
          <w:rFonts w:ascii="Liberation Serif" w:cs="Liberation Serif" w:eastAsia="Liberation Serif" w:hAnsi="Liberation Serif"/>
          <w:sz w:val="20"/>
          <w:szCs w:val="20"/>
          <w:rtl w:val="0"/>
        </w:rPr>
        <w:t xml:space="preserve">Solhint</w:t>
      </w:r>
      <w:r w:rsidDel="00000000" w:rsidR="00000000" w:rsidRPr="00000000">
        <w:rPr>
          <w:rFonts w:ascii="Liberation Serif" w:cs="Liberation Serif" w:eastAsia="Liberation Serif" w:hAnsi="Liberation Serif"/>
          <w:sz w:val="20"/>
          <w:szCs w:val="20"/>
          <w:rtl w:val="0"/>
        </w:rPr>
        <w:t xml:space="preserve">: 2 hallazgos</w:t>
        <w:br w:type="textWrapping"/>
        <w:t xml:space="preserve">  ✓ Securify2: 3 hallazgos</w:t>
        <w:br w:type="textWrapping"/>
        <w:t xml:space="preserve">  ✓ Semgrep: 1 hallazgo</w:t>
        <w:br w:type="textWrapping"/>
        <w:br w:type="textWrapping"/>
        <w:t xml:space="preserve">[CAPA 2] Ejecutando Fuzzing...</w:t>
        <w:br w:type="textWrapping"/>
        <w:t xml:space="preserve">  ✓ Echidna: 2 hallazgos (property violations)</w:t>
        <w:br w:type="textWrapping"/>
        <w:t xml:space="preserve">  ✓ Foundry Fuzz: 1 </w:t>
      </w:r>
      <w:r w:rsidDel="00000000" w:rsidR="00000000" w:rsidRPr="00000000">
        <w:rPr>
          <w:rFonts w:ascii="Liberation Serif" w:cs="Liberation Serif" w:eastAsia="Liberation Serif" w:hAnsi="Liberation Serif"/>
          <w:sz w:val="20"/>
          <w:szCs w:val="20"/>
          <w:rtl w:val="0"/>
        </w:rPr>
        <w:t xml:space="preserve">hallazgo</w:t>
      </w:r>
      <w:r w:rsidDel="00000000" w:rsidR="00000000" w:rsidRPr="00000000">
        <w:rPr>
          <w:rFonts w:ascii="Liberation Serif" w:cs="Liberation Serif" w:eastAsia="Liberation Serif" w:hAnsi="Liberation Serif"/>
          <w:sz w:val="20"/>
          <w:szCs w:val="20"/>
          <w:rtl w:val="0"/>
        </w:rPr>
        <w:br w:type="textWrapping"/>
        <w:t xml:space="preserve">  ✓ Medusa: 2 hallazgos</w:t>
        <w:br w:type="textWrapping"/>
        <w:br w:type="textWrapping"/>
        <w:t xml:space="preserve">[CAPA 3] Ejecutando Ejecución Simbólica...</w:t>
        <w:br w:type="textWrapping"/>
        <w:t xml:space="preserve">  ✓ Mythril: 4 hallazgos</w:t>
        <w:br w:type="textWrapping"/>
        <w:t xml:space="preserve">  ✓ Manticore: 2 hallazgos</w:t>
        <w:br w:type="textWrapping"/>
        <w:t xml:space="preserve">  ✓ Oyente: 1 hallazgo</w:t>
        <w:br w:type="textWrapping"/>
        <w:br w:type="textWrapping"/>
        <w:t xml:space="preserve">[CAPA 4] Ejecutando Invariant Testing...</w:t>
        <w:br w:type="textWrapping"/>
        <w:t xml:space="preserve">  ✓ Scribble: 2 hallazgos</w:t>
        <w:br w:type="textWrapping"/>
        <w:t xml:space="preserve">  ✓ Halmos: 1 hallazgo</w:t>
        <w:br w:type="textWrapping"/>
        <w:br w:type="textWrapping"/>
        <w:t xml:space="preserve">[CAPA 5] Ejecutando Verificación Formal...</w:t>
        <w:br w:type="textWrapping"/>
        <w:t xml:space="preserve">  ✓ SMTChecker: 5 warnings</w:t>
        <w:br w:type="textWrapping"/>
        <w:t xml:space="preserve">  ✓ Certora: 1 violation</w:t>
        <w:br w:type="textWrapping"/>
        <w:br w:type="textWrapping"/>
        <w:t xml:space="preserve">[CAPA 6] Ejecutando Property Testing...</w:t>
        <w:br w:type="textWrapping"/>
        <w:t xml:space="preserve">  ✓ </w:t>
      </w:r>
      <w:r w:rsidDel="00000000" w:rsidR="00000000" w:rsidRPr="00000000">
        <w:rPr>
          <w:rFonts w:ascii="Liberation Serif" w:cs="Liberation Serif" w:eastAsia="Liberation Serif" w:hAnsi="Liberation Serif"/>
          <w:sz w:val="20"/>
          <w:szCs w:val="20"/>
          <w:rtl w:val="0"/>
        </w:rPr>
        <w:t xml:space="preserve">PropertyGPT</w:t>
      </w:r>
      <w:r w:rsidDel="00000000" w:rsidR="00000000" w:rsidRPr="00000000">
        <w:rPr>
          <w:rFonts w:ascii="Liberation Serif" w:cs="Liberation Serif" w:eastAsia="Liberation Serif" w:hAnsi="Liberation Serif"/>
          <w:sz w:val="20"/>
          <w:szCs w:val="20"/>
          <w:rtl w:val="0"/>
        </w:rPr>
        <w:t xml:space="preserve">: 3 propiedades generadas</w:t>
        <w:br w:type="textWrapping"/>
        <w:t xml:space="preserve">  ✓ Aderyn: 4 hallazgos</w:t>
        <w:br w:type="textWrapping"/>
        <w:t xml:space="preserve">  ✓ Wake: 2 hallazgos</w:t>
        <w:br w:type="textWrapping"/>
        <w:br w:type="textWrapping"/>
        <w:t xml:space="preserve">[CAPA 7] Ejecutando Análisis IA...</w:t>
        <w:br w:type="textWrapping"/>
        <w:t xml:space="preserve">  ✓ GPTScan: 3 hallazgos</w:t>
        <w:br w:type="textWrapping"/>
        <w:t xml:space="preserve">  ✓ </w:t>
      </w:r>
      <w:r w:rsidDel="00000000" w:rsidR="00000000" w:rsidRPr="00000000">
        <w:rPr>
          <w:rFonts w:ascii="Liberation Serif" w:cs="Liberation Serif" w:eastAsia="Liberation Serif" w:hAnsi="Liberation Serif"/>
          <w:sz w:val="20"/>
          <w:szCs w:val="20"/>
          <w:rtl w:val="0"/>
        </w:rPr>
        <w:t xml:space="preserve">SmartLLM</w:t>
      </w:r>
      <w:r w:rsidDel="00000000" w:rsidR="00000000" w:rsidRPr="00000000">
        <w:rPr>
          <w:rFonts w:ascii="Liberation Serif" w:cs="Liberation Serif" w:eastAsia="Liberation Serif" w:hAnsi="Liberation Serif"/>
          <w:sz w:val="20"/>
          <w:szCs w:val="20"/>
          <w:rtl w:val="0"/>
        </w:rPr>
        <w:t xml:space="preserve">: 2 hallazgos</w:t>
        <w:br w:type="textWrapping"/>
        <w:t xml:space="preserve">  ✓ </w:t>
      </w:r>
      <w:r w:rsidDel="00000000" w:rsidR="00000000" w:rsidRPr="00000000">
        <w:rPr>
          <w:rFonts w:ascii="Liberation Serif" w:cs="Liberation Serif" w:eastAsia="Liberation Serif" w:hAnsi="Liberation Serif"/>
          <w:sz w:val="20"/>
          <w:szCs w:val="20"/>
          <w:rtl w:val="0"/>
        </w:rPr>
        <w:t xml:space="preserve">ThreatModel</w:t>
      </w:r>
      <w:r w:rsidDel="00000000" w:rsidR="00000000" w:rsidRPr="00000000">
        <w:rPr>
          <w:rFonts w:ascii="Liberation Serif" w:cs="Liberation Serif" w:eastAsia="Liberation Serif" w:hAnsi="Liberation Serif"/>
          <w:sz w:val="20"/>
          <w:szCs w:val="20"/>
          <w:rtl w:val="0"/>
        </w:rPr>
        <w:t xml:space="preserve">: 2 amenazas identificadas</w:t>
        <w:br w:type="textWrapping"/>
        <w:t xml:space="preserve">  ✓ </w:t>
      </w:r>
      <w:r w:rsidDel="00000000" w:rsidR="00000000" w:rsidRPr="00000000">
        <w:rPr>
          <w:rFonts w:ascii="Liberation Serif" w:cs="Liberation Serif" w:eastAsia="Liberation Serif" w:hAnsi="Liberation Serif"/>
          <w:sz w:val="20"/>
          <w:szCs w:val="20"/>
          <w:rtl w:val="0"/>
        </w:rPr>
        <w:t xml:space="preserve">GasGauge</w:t>
      </w:r>
      <w:r w:rsidDel="00000000" w:rsidR="00000000" w:rsidRPr="00000000">
        <w:rPr>
          <w:rFonts w:ascii="Liberation Serif" w:cs="Liberation Serif" w:eastAsia="Liberation Serif" w:hAnsi="Liberation Serif"/>
          <w:sz w:val="20"/>
          <w:szCs w:val="20"/>
          <w:rtl w:val="0"/>
        </w:rPr>
        <w:t xml:space="preserve">: 4 optimizaciones sugeridas</w:t>
        <w:br w:type="textWrapping"/>
        <w:br w:type="textWrapping"/>
        <w:t xml:space="preserve">============================================================</w:t>
        <w:br w:type="textWrapping"/>
        <w:t xml:space="preserve">RESUMEN DE AUDITORÍA</w:t>
        <w:br w:type="textWrapping"/>
        <w:t xml:space="preserve">============================================================</w:t>
        <w:br w:type="textWrapping"/>
        <w:br w:type="textWrapping"/>
        <w:t xml:space="preserve">Total hallazgos brutos: 47</w:t>
        <w:br w:type="textWrapping"/>
        <w:t xml:space="preserve">Hallazgos únicos (post-deduplicación): 16</w:t>
        <w:br w:type="textWrapping"/>
        <w:t xml:space="preserve">Tasa de deduplicación: 66.0%</w:t>
        <w:br w:type="textWrapping"/>
        <w:br w:type="textWrapping"/>
        <w:t xml:space="preserve">Distribución por severidad:</w:t>
        <w:br w:type="textWrapping"/>
        <w:t xml:space="preserve">  CRITICAL: 2 (12.5%)</w:t>
        <w:br w:type="textWrapping"/>
        <w:t xml:space="preserve">  HIGH:     5 (31.3%)</w:t>
        <w:br w:type="textWrapping"/>
        <w:t xml:space="preserve">  MEDIUM:   6 (37.5%)</w:t>
        <w:br w:type="textWrapping"/>
        <w:t xml:space="preserve">  LOW:      3 (18.7%)</w:t>
        <w:br w:type="textWrapping"/>
        <w:br w:type="textWrapping"/>
        <w:t xml:space="preserve">Tiempo total de ejecución: 52.4s (paralelo)</w:t>
        <w:br w:type="textWrapping"/>
        <w:t xml:space="preserve">Estado: COMPLETADO</w:t>
      </w:r>
    </w:p>
    <w:p w:rsidR="00000000" w:rsidDel="00000000" w:rsidP="00000000" w:rsidRDefault="00000000" w:rsidRPr="00000000" w14:paraId="000007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La ejecución completa del pipeline de 7 capas genera 47 hallazgos brutos que se reducen a 16 únicos tras la deduplicación, demostrando la efectividad del proceso de normalización.</w:t>
      </w:r>
    </w:p>
    <w:p w:rsidR="00000000" w:rsidDel="00000000" w:rsidP="00000000" w:rsidRDefault="00000000" w:rsidRPr="00000000" w14:paraId="0000075D">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ayyztuephryz" w:id="190"/>
      <w:bookmarkEnd w:id="190"/>
      <w:r w:rsidDel="00000000" w:rsidR="00000000" w:rsidRPr="00000000">
        <w:rPr>
          <w:rtl w:val="0"/>
        </w:rPr>
      </w:r>
    </w:p>
    <w:p w:rsidR="00000000" w:rsidDel="00000000" w:rsidP="00000000" w:rsidRDefault="00000000" w:rsidRPr="00000000" w14:paraId="0000075E">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y671fkmnkjlo" w:id="191"/>
      <w:bookmarkEnd w:id="191"/>
      <w:r w:rsidDel="00000000" w:rsidR="00000000" w:rsidRPr="00000000">
        <w:rPr>
          <w:rFonts w:ascii="Liberation Serif" w:cs="Liberation Serif" w:eastAsia="Liberation Serif" w:hAnsi="Liberation Serif"/>
          <w:b w:val="1"/>
          <w:bCs w:val="1"/>
          <w:color w:val="000000"/>
          <w:sz w:val="20"/>
          <w:szCs w:val="20"/>
          <w:rtl w:val="0"/>
        </w:rPr>
        <w:t xml:space="preserve">Figura 17: Estructura de Hallazgo Normalizado (JSON)</w:t>
      </w:r>
    </w:p>
    <w:p w:rsidR="00000000" w:rsidDel="00000000" w:rsidP="00000000" w:rsidRDefault="00000000" w:rsidRPr="00000000" w14:paraId="0000075F">
      <w:pPr>
        <w:pStyle w:val="Heading6"/>
        <w:keepNext w:val="1"/>
        <w:keepLines w:val="1"/>
        <w:widowControl w:val="0"/>
        <w:spacing w:after="227" w:before="454" w:lineRule="auto"/>
        <w:rPr/>
      </w:pPr>
      <w:bookmarkStart w:colFirst="0" w:colLast="0" w:name="_heading=h.e5d7svp8zy9" w:id="192"/>
      <w:bookmarkEnd w:id="192"/>
      <w:r w:rsidDel="00000000" w:rsidR="00000000" w:rsidRPr="00000000">
        <w:rPr>
          <w:rFonts w:ascii="Liberation Serif" w:cs="Liberation Serif" w:eastAsia="Liberation Serif" w:hAnsi="Liberation Serif"/>
          <w:b w:val="1"/>
          <w:bCs w:val="1"/>
          <w:color w:val="000000"/>
          <w:sz w:val="20"/>
          <w:szCs w:val="20"/>
        </w:rPr>
        <w:drawing>
          <wp:inline distB="114300" distT="114300" distL="114300" distR="114300">
            <wp:extent cx="5731200" cy="5080000"/>
            <wp:effectExtent b="0" l="0" r="0" t="0"/>
            <wp:docPr id="3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siguiente fragmento muestra la estructura de un hallazgo individual normalizado por MIESC, demostrando la integración de clasificaciones SWC, CWE y OWASP:</w:t>
      </w:r>
    </w:p>
    <w:p w:rsidR="00000000" w:rsidDel="00000000" w:rsidP="00000000" w:rsidRDefault="00000000" w:rsidRPr="00000000" w14:paraId="00000761">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w:t>
        <w:br w:type="textWrapping"/>
        <w:t xml:space="preserve">  "id": "MIESC-2024-VB-001",</w:t>
        <w:br w:type="textWrapping"/>
        <w:t xml:space="preserve">  "type": "reentrancy-eth",</w:t>
        <w:br w:type="textWrapping"/>
        <w:t xml:space="preserve">  "severity": "HIGH",</w:t>
        <w:br w:type="textWrapping"/>
        <w:t xml:space="preserve">  "confidence": "HIGH",</w:t>
        <w:br w:type="textWrapping"/>
        <w:t xml:space="preserve">  "location": {</w:t>
        <w:br w:type="textWrapping"/>
        <w:t xml:space="preserve">    "file": "contracts/audit/VulnerableBank.sol",</w:t>
        <w:br w:type="textWrapping"/>
        <w:t xml:space="preserve">    "line": 35,</w:t>
        <w:br w:type="textWrapping"/>
        <w:t xml:space="preserve">    "column": 9,</w:t>
        <w:br w:type="textWrapping"/>
        <w:t xml:space="preserve">    "function": "withdraw()",</w:t>
        <w:br w:type="textWrapping"/>
        <w:t xml:space="preserve">    "contract": "VulnerableBank"</w:t>
        <w:br w:type="textWrapping"/>
        <w:t xml:space="preserve">  },</w:t>
        <w:br w:type="textWrapping"/>
        <w:t xml:space="preserve">  "classification": {</w:t>
        <w:br w:type="textWrapping"/>
        <w:t xml:space="preserve">    "swc_id": "SWC-107",</w:t>
        <w:br w:type="textWrapping"/>
        <w:t xml:space="preserve">    "swc_title": "Reentrancy",</w:t>
        <w:br w:type="textWrapping"/>
        <w:t xml:space="preserve">    "cwe_id": "CWE-841",</w:t>
        <w:br w:type="textWrapping"/>
        <w:t xml:space="preserve">    "cwe_title": "Improper Enforcement of Behavioral Workflow",</w:t>
        <w:br w:type="textWrapping"/>
        <w:t xml:space="preserve">    "</w:t>
      </w:r>
      <w:r w:rsidDel="00000000" w:rsidR="00000000" w:rsidRPr="00000000">
        <w:rPr>
          <w:rFonts w:ascii="Liberation Serif" w:cs="Liberation Serif" w:eastAsia="Liberation Serif" w:hAnsi="Liberation Serif"/>
          <w:sz w:val="20"/>
          <w:szCs w:val="20"/>
          <w:rtl w:val="0"/>
        </w:rPr>
        <w:t xml:space="preserve">owasp_id</w:t>
      </w:r>
      <w:r w:rsidDel="00000000" w:rsidR="00000000" w:rsidRPr="00000000">
        <w:rPr>
          <w:rFonts w:ascii="Liberation Serif" w:cs="Liberation Serif" w:eastAsia="Liberation Serif" w:hAnsi="Liberation Serif"/>
          <w:sz w:val="20"/>
          <w:szCs w:val="20"/>
          <w:rtl w:val="0"/>
        </w:rPr>
        <w:t xml:space="preserve">": "SC06",</w:t>
        <w:br w:type="textWrapping"/>
        <w:t xml:space="preserve">    "owasp_title": "Reentrancy Attack"</w:t>
        <w:br w:type="textWrapping"/>
        <w:t xml:space="preserve">  },</w:t>
        <w:br w:type="textWrapping"/>
        <w:t xml:space="preserve">  "detected_by": ["slither", "mythril", "gptscan"],</w:t>
        <w:br w:type="textWrapping"/>
        <w:t xml:space="preserve">  "first_detection": "slither",</w:t>
        <w:br w:type="textWrapping"/>
        <w:t xml:space="preserve">  "message": "Reentrancy vulnerability in VulnerableBank.withdraw(). External call at line 35 is followed by state modification at line 39.",</w:t>
        <w:br w:type="textWrapping"/>
        <w:t xml:space="preserve">  "recommendation": "Apply checks-effects-interactions pattern. Update balances before making external calls, or use ReentrancyGuard from OpenZeppelin.",</w:t>
        <w:br w:type="textWrapping"/>
        <w:t xml:space="preserve">  "references": [</w:t>
        <w:br w:type="textWrapping"/>
        <w:t xml:space="preserve">    "https://swcregistry.io/docs/SWC-107",</w:t>
        <w:br w:type="textWrapping"/>
        <w:t xml:space="preserve">    "https://consensys.github.io/smart-contract-best-practices/attacks/reentrancy/",</w:t>
        <w:br w:type="textWrapping"/>
        <w:t xml:space="preserve">    "https://github.com/OpenZeppelin/openzeppelin-contracts/blob/master/contracts/security/ReentrancyGuard.sol"</w:t>
        <w:br w:type="textWrapping"/>
        <w:t xml:space="preserve">  ],</w:t>
        <w:br w:type="textWrapping"/>
        <w:t xml:space="preserve">  "timestamp": "2024-11-29T15:42:31.847Z"</w:t>
        <w:br w:type="textWrapping"/>
        <w:t xml:space="preserve">}</w:t>
      </w:r>
    </w:p>
    <w:p w:rsidR="00000000" w:rsidDel="00000000" w:rsidP="00000000" w:rsidRDefault="00000000" w:rsidRPr="00000000" w14:paraId="000007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La estructura normalizada incluye: (1) identificador único, (2) clasificación triple (</w:t>
      </w:r>
      <w:r w:rsidDel="00000000" w:rsidR="00000000" w:rsidRPr="00000000">
        <w:rPr>
          <w:rFonts w:ascii="Liberation Serif" w:cs="Liberation Serif" w:eastAsia="Liberation Serif" w:hAnsi="Liberation Serif"/>
          <w:rtl w:val="0"/>
        </w:rPr>
        <w:t xml:space="preserve">SWC</w:t>
      </w:r>
      <w:r w:rsidDel="00000000" w:rsidR="00000000" w:rsidRPr="00000000">
        <w:rPr>
          <w:rFonts w:ascii="Liberation Serif" w:cs="Liberation Serif" w:eastAsia="Liberation Serif" w:hAnsi="Liberation Serif"/>
          <w:rtl w:val="0"/>
        </w:rPr>
        <w:t xml:space="preserve">/CWE/OWASP), (3) registro de todas las herramientas que detectaron el hallazgo, (4) recomendación de remediación, y (5) referencias externas. Esta estructura facilita la trazabilidad y reporting.</w:t>
      </w:r>
    </w:p>
    <w:p w:rsidR="00000000" w:rsidDel="00000000" w:rsidP="00000000" w:rsidRDefault="00000000" w:rsidRPr="00000000" w14:paraId="00000763">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koq5r6zgewwt" w:id="193"/>
      <w:bookmarkEnd w:id="193"/>
      <w:r w:rsidDel="00000000" w:rsidR="00000000" w:rsidRPr="00000000">
        <w:rPr>
          <w:rFonts w:ascii="Liberation Serif" w:cs="Liberation Serif" w:eastAsia="Liberation Serif" w:hAnsi="Liberation Serif"/>
          <w:b w:val="1"/>
          <w:bCs w:val="1"/>
          <w:color w:val="000000"/>
          <w:sz w:val="20"/>
          <w:szCs w:val="20"/>
        </w:rPr>
        <w:drawing>
          <wp:inline distB="114300" distT="114300" distL="114300" distR="114300">
            <wp:extent cx="6043613" cy="5973338"/>
            <wp:effectExtent b="0" l="0" r="0" t="0"/>
            <wp:docPr id="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6043613" cy="5973338"/>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rehxkjmxjf8" w:id="194"/>
      <w:bookmarkEnd w:id="194"/>
      <w:r w:rsidDel="00000000" w:rsidR="00000000" w:rsidRPr="00000000">
        <w:rPr>
          <w:rFonts w:ascii="Liberation Serif" w:cs="Liberation Serif" w:eastAsia="Liberation Serif" w:hAnsi="Liberation Serif"/>
          <w:b w:val="1"/>
          <w:bCs w:val="1"/>
          <w:color w:val="000000"/>
          <w:sz w:val="20"/>
          <w:szCs w:val="20"/>
          <w:rtl w:val="0"/>
        </w:rPr>
        <w:t xml:space="preserve">Figura 18: Respuesta de API REST</w:t>
      </w:r>
    </w:p>
    <w:p w:rsidR="00000000" w:rsidDel="00000000" w:rsidP="00000000" w:rsidRDefault="00000000" w:rsidRPr="00000000" w14:paraId="0000076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siguiente captura muestra la respuesta de la API REST de MIESC tras analizar un contrato:</w:t>
      </w:r>
    </w:p>
    <w:p w:rsidR="00000000" w:rsidDel="00000000" w:rsidP="00000000" w:rsidRDefault="00000000" w:rsidRPr="00000000" w14:paraId="00000766">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curl -X POST http://localhost:8000/api/v1/analyze \</w:t>
        <w:br w:type="textWrapping"/>
        <w:t xml:space="preserve">  -H "Content-Type: application/json" \</w:t>
        <w:br w:type="textWrapping"/>
        <w:t xml:space="preserve">  -d '{"contract_path": "contracts/audit/VulnerableBank.sol", "layers": [1,3,7]}'</w:t>
        <w:br w:type="textWrapping"/>
        <w:br w:type="textWrapping"/>
        <w:t xml:space="preserve">{</w:t>
        <w:br w:type="textWrapping"/>
        <w:t xml:space="preserve">  "status": "completed",</w:t>
        <w:br w:type="textWrapping"/>
        <w:t xml:space="preserve">  "analysis_id": "a7f3c2e1-8b4d-4f5a-9c6e-1d2b3a4c5e6f",</w:t>
        <w:br w:type="textWrapping"/>
        <w:t xml:space="preserve">  "contract": "</w:t>
      </w:r>
      <w:r w:rsidDel="00000000" w:rsidR="00000000" w:rsidRPr="00000000">
        <w:rPr>
          <w:rFonts w:ascii="Liberation Serif" w:cs="Liberation Serif" w:eastAsia="Liberation Serif" w:hAnsi="Liberation Serif"/>
          <w:sz w:val="20"/>
          <w:szCs w:val="20"/>
          <w:rtl w:val="0"/>
        </w:rPr>
        <w:t xml:space="preserve">VulnerableBank.sol</w:t>
      </w:r>
      <w:r w:rsidDel="00000000" w:rsidR="00000000" w:rsidRPr="00000000">
        <w:rPr>
          <w:rFonts w:ascii="Liberation Serif" w:cs="Liberation Serif" w:eastAsia="Liberation Serif" w:hAnsi="Liberation Serif"/>
          <w:sz w:val="20"/>
          <w:szCs w:val="20"/>
          <w:rtl w:val="0"/>
        </w:rPr>
        <w:t xml:space="preserve">",</w:t>
        <w:br w:type="textWrapping"/>
        <w:t xml:space="preserve">  "layers_executed": [1, 3, 7],</w:t>
        <w:br w:type="textWrapping"/>
        <w:t xml:space="preserve">  "execution_time_ms": 34521,</w:t>
        <w:br w:type="textWrapping"/>
        <w:t xml:space="preserve">  "summary": {</w:t>
        <w:br w:type="textWrapping"/>
        <w:t xml:space="preserve">    "total_raw_findings": 23,</w:t>
        <w:br w:type="textWrapping"/>
        <w:t xml:space="preserve">    "total_unique_findings": 9,</w:t>
        <w:br w:type="textWrapping"/>
        <w:t xml:space="preserve">    "deduplication_rate": 0.609,</w:t>
        <w:br w:type="textWrapping"/>
        <w:t xml:space="preserve">    "by_severity": {</w:t>
        <w:br w:type="textWrapping"/>
        <w:t xml:space="preserve">      "critical": 1,</w:t>
        <w:br w:type="textWrapping"/>
        <w:t xml:space="preserve">      "high": 3,</w:t>
        <w:br w:type="textWrapping"/>
        <w:t xml:space="preserve">      "medium": 4,</w:t>
        <w:br w:type="textWrapping"/>
        <w:t xml:space="preserve">      "low": 1</w:t>
        <w:br w:type="textWrapping"/>
        <w:t xml:space="preserve">    }</w:t>
        <w:br w:type="textWrapping"/>
        <w:t xml:space="preserve">  },</w:t>
        <w:br w:type="textWrapping"/>
        <w:t xml:space="preserve">  "findings": [</w:t>
        <w:br w:type="textWrapping"/>
        <w:t xml:space="preserve">    {</w:t>
        <w:br w:type="textWrapping"/>
        <w:t xml:space="preserve">      "id": "MIESC-2024-VB-001",</w:t>
        <w:br w:type="textWrapping"/>
        <w:t xml:space="preserve">      "type": "reentrancy-eth",</w:t>
        <w:br w:type="textWrapping"/>
        <w:t xml:space="preserve">      "severity": "HIGH",</w:t>
        <w:br w:type="textWrapping"/>
        <w:t xml:space="preserve">      "swc_id": "SWC-107",</w:t>
        <w:br w:type="textWrapping"/>
        <w:t xml:space="preserve">      "location": "VulnerableBank.sol:35",</w:t>
        <w:br w:type="textWrapping"/>
        <w:t xml:space="preserve">      "detected_by": ["slither", "mythril", "gptscan"]</w:t>
        <w:br w:type="textWrapping"/>
        <w:t xml:space="preserve">    },</w:t>
        <w:br w:type="textWrapping"/>
        <w:t xml:space="preserve">    // ... más hallazgos</w:t>
        <w:br w:type="textWrapping"/>
        <w:t xml:space="preserve">  ],</w:t>
        <w:br w:type="textWrapping"/>
        <w:t xml:space="preserve">  "</w:t>
      </w:r>
      <w:r w:rsidDel="00000000" w:rsidR="00000000" w:rsidRPr="00000000">
        <w:rPr>
          <w:rFonts w:ascii="Liberation Serif" w:cs="Liberation Serif" w:eastAsia="Liberation Serif" w:hAnsi="Liberation Serif"/>
          <w:sz w:val="20"/>
          <w:szCs w:val="20"/>
          <w:rtl w:val="0"/>
        </w:rPr>
        <w:t xml:space="preserve">tools_status</w:t>
      </w:r>
      <w:r w:rsidDel="00000000" w:rsidR="00000000" w:rsidRPr="00000000">
        <w:rPr>
          <w:rFonts w:ascii="Liberation Serif" w:cs="Liberation Serif" w:eastAsia="Liberation Serif" w:hAnsi="Liberation Serif"/>
          <w:sz w:val="20"/>
          <w:szCs w:val="20"/>
          <w:rtl w:val="0"/>
        </w:rPr>
        <w:t xml:space="preserve">": {</w:t>
        <w:br w:type="textWrapping"/>
        <w:t xml:space="preserve">    "slither": {"status": "success", "time_ms": 2341, "findings": 9},</w:t>
        <w:br w:type="textWrapping"/>
        <w:t xml:space="preserve">    "mythril": {"status": "success", "time_ms": 28432, "findings": 4},</w:t>
        <w:br w:type="textWrapping"/>
        <w:t xml:space="preserve">    "gptscan": {"status": "success", "time_ms": 3748, "findings": 3}</w:t>
        <w:br w:type="textWrapping"/>
        <w:t xml:space="preserve">  }</w:t>
        <w:br w:type="textWrapping"/>
        <w:t xml:space="preserve">}</w:t>
      </w:r>
    </w:p>
    <w:p w:rsidR="00000000" w:rsidDel="00000000" w:rsidP="00000000" w:rsidRDefault="00000000" w:rsidRPr="00000000" w14:paraId="000007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La API REST proporciona información estructurada incluyendo: tiempo de ejecución por herramienta, estado de cada tool, y hallazgos normalizados. El formato JSON facilita la integración con sistemas de CI/CD.</w:t>
      </w:r>
    </w:p>
    <w:p w:rsidR="00000000" w:rsidDel="00000000" w:rsidP="00000000" w:rsidRDefault="00000000" w:rsidRPr="00000000" w14:paraId="00000768">
      <w:pPr>
        <w:pStyle w:val="Heading3"/>
        <w:keepNext w:val="1"/>
        <w:keepLines w:val="1"/>
        <w:widowControl w:val="0"/>
        <w:spacing w:after="283" w:before="567" w:lineRule="auto"/>
        <w:ind w:left="720" w:firstLine="0"/>
        <w:rPr>
          <w:rFonts w:ascii="Liberation Serif" w:cs="Liberation Serif" w:eastAsia="Liberation Serif" w:hAnsi="Liberation Serif"/>
          <w:color w:val="000000"/>
          <w:sz w:val="28"/>
          <w:szCs w:val="28"/>
        </w:rPr>
      </w:pPr>
      <w:bookmarkStart w:colFirst="0" w:colLast="0" w:name="_heading=h.k9zbphd0rji" w:id="195"/>
      <w:bookmarkEnd w:id="195"/>
      <w:r w:rsidDel="00000000" w:rsidR="00000000" w:rsidRPr="00000000">
        <w:rPr>
          <w:rFonts w:ascii="Liberation Serif" w:cs="Liberation Serif" w:eastAsia="Liberation Serif" w:hAnsi="Liberation Serif"/>
          <w:color w:val="000000"/>
          <w:sz w:val="28"/>
          <w:szCs w:val="28"/>
          <w:rtl w:val="0"/>
        </w:rPr>
        <w:t xml:space="preserve">5.3 Resultados: Detección de Vulnerabilidades (RQ2)</w:t>
      </w:r>
    </w:p>
    <w:p w:rsidR="00000000" w:rsidDel="00000000" w:rsidP="00000000" w:rsidRDefault="00000000" w:rsidRPr="00000000" w14:paraId="00000769">
      <w:pPr>
        <w:widowControl w:val="0"/>
        <w:spacing w:after="198" w:lineRule="auto"/>
        <w:jc w:val="both"/>
        <w:rPr>
          <w:rFonts w:ascii="Liberation Serif" w:cs="Liberation Serif" w:eastAsia="Liberation Serif" w:hAnsi="Liberation Serif"/>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-180974</wp:posOffset>
            </wp:positionH>
            <wp:positionV relativeFrom="paragraph">
              <wp:posOffset>11996</wp:posOffset>
            </wp:positionV>
            <wp:extent cx="6225145" cy="3889430"/>
            <wp:effectExtent b="0" l="0" r="0" t="0"/>
            <wp:wrapSquare wrapText="bothSides" distB="0" distT="0" distL="0" distR="0"/>
            <wp:docPr id="3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6225145" cy="3889430"/>
                    </a:xfrm>
                    <a:prstGeom prst="rect"/>
                    <a:ln/>
                  </pic:spPr>
                </pic:pic>
              </a:graphicData>
            </a:graphic>
          </wp:anchor>
        </w:drawing>
      </w:r>
    </w:p>
    <w:p w:rsidR="00000000" w:rsidDel="00000000" w:rsidP="00000000" w:rsidRDefault="00000000" w:rsidRPr="00000000" w14:paraId="0000076A">
      <w:pPr>
        <w:widowControl w:val="0"/>
        <w:spacing w:after="170"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6B">
      <w:pPr>
        <w:pStyle w:val="Heading6"/>
        <w:keepNext w:val="1"/>
        <w:keepLines w:val="1"/>
        <w:widowControl w:val="0"/>
        <w:spacing w:after="454" w:before="170" w:lineRule="auto"/>
        <w:rPr>
          <w:rFonts w:ascii="Liberation Serif" w:cs="Liberation Serif" w:eastAsia="Liberation Serif" w:hAnsi="Liberation Serif"/>
          <w:b w:val="1"/>
          <w:bCs w:val="1"/>
          <w:color w:val="000000"/>
          <w:sz w:val="20"/>
          <w:szCs w:val="20"/>
        </w:rPr>
      </w:pPr>
      <w:bookmarkStart w:colFirst="0" w:colLast="0" w:name="_heading=h.d8lh27smk9yp" w:id="196"/>
      <w:bookmarkEnd w:id="196"/>
      <w:r w:rsidDel="00000000" w:rsidR="00000000" w:rsidRPr="00000000">
        <w:rPr>
          <w:rFonts w:ascii="Liberation Serif" w:cs="Liberation Serif" w:eastAsia="Liberation Serif" w:hAnsi="Liberation Serif"/>
          <w:b w:val="1"/>
          <w:bCs w:val="1"/>
          <w:color w:val="000000"/>
          <w:sz w:val="20"/>
          <w:szCs w:val="20"/>
          <w:rtl w:val="0"/>
        </w:rPr>
        <w:t xml:space="preserve">Figura 19: Comparativa de Rendimiento MIESC vs Herramientas Individuales</w:t>
      </w:r>
    </w:p>
    <w:p w:rsidR="00000000" w:rsidDel="00000000" w:rsidP="00000000" w:rsidRDefault="00000000" w:rsidRPr="00000000" w14:paraId="0000076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u0vo0hw2ji40" w:id="197"/>
      <w:bookmarkEnd w:id="197"/>
      <w:r w:rsidDel="00000000" w:rsidR="00000000" w:rsidRPr="00000000">
        <w:rPr>
          <w:rFonts w:ascii="Liberation Serif" w:cs="Liberation Serif" w:eastAsia="Liberation Serif" w:hAnsi="Liberation Serif"/>
          <w:b w:val="1"/>
          <w:bCs w:val="1"/>
          <w:i w:val="0"/>
          <w:iCs w:val="0"/>
          <w:color w:val="000000"/>
          <w:rtl w:val="0"/>
        </w:rPr>
        <w:t xml:space="preserve">5.3.1 Análisis del Corpus de Prueba</w:t>
      </w:r>
    </w:p>
    <w:p w:rsidR="00000000" w:rsidDel="00000000" w:rsidP="00000000" w:rsidRDefault="00000000" w:rsidRPr="00000000" w14:paraId="0000076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 ejecutó MIESC sobre el corpus de 4 contratos con 14 vulnerabilidades conocidas. La Tabla 5.5 presenta los resultados agregados.</w:t>
      </w:r>
    </w:p>
    <w:p w:rsidR="00000000" w:rsidDel="00000000" w:rsidP="00000000" w:rsidRDefault="00000000" w:rsidRPr="00000000" w14:paraId="0000076E">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pbgieu1ir48z" w:id="198"/>
      <w:bookmarkEnd w:id="198"/>
      <w:r w:rsidDel="00000000" w:rsidR="00000000" w:rsidRPr="00000000">
        <w:rPr>
          <w:rFonts w:ascii="Liberation Serif" w:cs="Liberation Serif" w:eastAsia="Liberation Serif" w:hAnsi="Liberation Serif"/>
          <w:b w:val="1"/>
          <w:bCs w:val="1"/>
          <w:color w:val="000000"/>
          <w:sz w:val="22"/>
          <w:szCs w:val="22"/>
          <w:rtl w:val="0"/>
        </w:rPr>
        <w:t xml:space="preserve">Tabla 5.5. Resultados de detección en corpus de prueba</w:t>
      </w:r>
    </w:p>
    <w:tbl>
      <w:tblPr>
        <w:tblStyle w:val="Table23"/>
        <w:tblW w:w="9120.0" w:type="dxa"/>
        <w:jc w:val="left"/>
        <w:tblLayout w:type="fixed"/>
        <w:tblLook w:val="0000"/>
      </w:tblPr>
      <w:tblGrid>
        <w:gridCol w:w="1140"/>
        <w:gridCol w:w="1200"/>
        <w:gridCol w:w="1080"/>
        <w:gridCol w:w="1140"/>
        <w:gridCol w:w="1140"/>
        <w:gridCol w:w="1140"/>
        <w:gridCol w:w="1140"/>
        <w:gridCol w:w="1140"/>
        <w:tblGridChange w:id="0">
          <w:tblGrid>
            <w:gridCol w:w="1140"/>
            <w:gridCol w:w="1200"/>
            <w:gridCol w:w="1080"/>
            <w:gridCol w:w="1140"/>
            <w:gridCol w:w="1140"/>
            <w:gridCol w:w="1140"/>
            <w:gridCol w:w="1140"/>
            <w:gridCol w:w="11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6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Contrato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Vulns Conocidas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Detectadas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Recall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VulnerableBank.sol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0.83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UnsafeToken.sol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0.80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ReentrancyDAO.sol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WeakRandom.sol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7">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Total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8">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9">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A">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B">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C">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D">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0.875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E">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1.00</w:t>
            </w:r>
          </w:p>
        </w:tc>
      </w:tr>
    </w:tbl>
    <w:p w:rsidR="00000000" w:rsidDel="00000000" w:rsidP="00000000" w:rsidRDefault="00000000" w:rsidRPr="00000000" w14:paraId="0000079F">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Métricas agregadas:</w:t>
      </w:r>
    </w:p>
    <w:p w:rsidR="00000000" w:rsidDel="00000000" w:rsidP="00000000" w:rsidRDefault="00000000" w:rsidRPr="00000000" w14:paraId="000007A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Precision: 14 / (14 + 2) = 0.875 (87.5%)</w:t>
      </w:r>
    </w:p>
    <w:p w:rsidR="00000000" w:rsidDel="00000000" w:rsidP="00000000" w:rsidRDefault="00000000" w:rsidRPr="00000000" w14:paraId="000007A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Recall: 14 / (14 + 0) = 1.00 (100%)</w:t>
      </w:r>
    </w:p>
    <w:p w:rsidR="00000000" w:rsidDel="00000000" w:rsidP="00000000" w:rsidRDefault="00000000" w:rsidRPr="00000000" w14:paraId="000007A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F1-Score: 2 × (0.875 × 1.00) / (0.875 + 1.00) = 0.93</w:t>
      </w:r>
    </w:p>
    <w:p w:rsidR="00000000" w:rsidDel="00000000" w:rsidP="00000000" w:rsidRDefault="00000000" w:rsidRPr="00000000" w14:paraId="000007A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qud1jkjwkvch" w:id="199"/>
      <w:bookmarkEnd w:id="199"/>
      <w:r w:rsidDel="00000000" w:rsidR="00000000" w:rsidRPr="00000000">
        <w:rPr>
          <w:rFonts w:ascii="Liberation Serif" w:cs="Liberation Serif" w:eastAsia="Liberation Serif" w:hAnsi="Liberation Serif"/>
          <w:b w:val="1"/>
          <w:bCs w:val="1"/>
          <w:i w:val="0"/>
          <w:iCs w:val="0"/>
          <w:color w:val="000000"/>
          <w:rtl w:val="0"/>
        </w:rPr>
        <w:t xml:space="preserve">5.3.2 Distribución de Severidades</w:t>
      </w:r>
    </w:p>
    <w:p w:rsidR="00000000" w:rsidDel="00000000" w:rsidP="00000000" w:rsidRDefault="00000000" w:rsidRPr="00000000" w14:paraId="000007A5">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8bpvfyjmkb7b" w:id="200"/>
      <w:bookmarkEnd w:id="200"/>
      <w:r w:rsidDel="00000000" w:rsidR="00000000" w:rsidRPr="00000000">
        <w:rPr>
          <w:rFonts w:ascii="Liberation Serif" w:cs="Liberation Serif" w:eastAsia="Liberation Serif" w:hAnsi="Liberation Serif"/>
          <w:b w:val="1"/>
          <w:bCs w:val="1"/>
          <w:color w:val="000000"/>
          <w:sz w:val="22"/>
          <w:szCs w:val="22"/>
          <w:rtl w:val="0"/>
        </w:rPr>
        <w:t xml:space="preserve">Tabla 5.6. Distribución de hallazgos por severidad</w:t>
      </w:r>
    </w:p>
    <w:tbl>
      <w:tblPr>
        <w:tblStyle w:val="Table24"/>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Severidad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Cantidad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Porcentaje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Definición (CVSS aproximado)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Critical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CVSS ≥ 9.0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7.0 ≤ CVSS &lt; 9.0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Medium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37.5%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4.0 ≤ CVSS &lt; 7.0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18.7%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CVSS &lt; 4.0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A">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Total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B">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C">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D">
            <w:pPr>
              <w:widowControl w:val="0"/>
              <w:spacing w:after="198" w:lineRule="auto"/>
              <w:jc w:val="both"/>
              <w:rPr>
                <w:rFonts w:ascii="Liberation Serif" w:cs="Liberation Serif" w:eastAsia="Liberation Serif" w:hAnsi="Liberation Serif"/>
              </w:rPr>
            </w:pPr>
            <w:r w:rsidDel="00000000" w:rsidR="00000000" w:rsidRPr="00000000">
              <w:rPr>
                <w:rtl w:val="0"/>
              </w:rPr>
            </w:r>
          </w:p>
        </w:tc>
      </w:tr>
    </w:tbl>
    <w:p w:rsidR="00000000" w:rsidDel="00000000" w:rsidP="00000000" w:rsidRDefault="00000000" w:rsidRPr="00000000" w14:paraId="000007BE">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B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oh8aq380om4k" w:id="201"/>
      <w:bookmarkEnd w:id="201"/>
      <w:r w:rsidDel="00000000" w:rsidR="00000000" w:rsidRPr="00000000">
        <w:rPr>
          <w:rFonts w:ascii="Liberation Serif" w:cs="Liberation Serif" w:eastAsia="Liberation Serif" w:hAnsi="Liberation Serif"/>
          <w:b w:val="1"/>
          <w:bCs w:val="1"/>
          <w:i w:val="0"/>
          <w:iCs w:val="0"/>
          <w:color w:val="000000"/>
          <w:rtl w:val="0"/>
        </w:rPr>
        <w:t xml:space="preserve">5.3.3 Detección por Capa</w:t>
      </w:r>
    </w:p>
    <w:p w:rsidR="00000000" w:rsidDel="00000000" w:rsidP="00000000" w:rsidRDefault="00000000" w:rsidRPr="00000000" w14:paraId="000007C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Tabla 5.7 muestra la contribución de cada capa a la detección total, evidenciando la complementariedad de técnicas.</w:t>
      </w:r>
    </w:p>
    <w:p w:rsidR="00000000" w:rsidDel="00000000" w:rsidP="00000000" w:rsidRDefault="00000000" w:rsidRPr="00000000" w14:paraId="000007C1">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xy1y0pevnyxw" w:id="202"/>
      <w:bookmarkEnd w:id="202"/>
      <w:r w:rsidDel="00000000" w:rsidR="00000000" w:rsidRPr="00000000">
        <w:rPr>
          <w:rFonts w:ascii="Liberation Serif" w:cs="Liberation Serif" w:eastAsia="Liberation Serif" w:hAnsi="Liberation Serif"/>
          <w:b w:val="1"/>
          <w:bCs w:val="1"/>
          <w:color w:val="000000"/>
          <w:sz w:val="22"/>
          <w:szCs w:val="22"/>
          <w:rtl w:val="0"/>
        </w:rPr>
        <w:t xml:space="preserve">Tabla 5.7. Hallazgos detectados por capa</w:t>
      </w:r>
    </w:p>
    <w:tbl>
      <w:tblPr>
        <w:tblStyle w:val="Table25"/>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Capa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Técnica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Hallazgos Brutos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Únicos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 Contribución Única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Estático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Fuzzing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Ejecución Simbólica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18.8%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Invariant Testing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Verificación Formal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Property Testing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A">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Total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B">
            <w:pPr>
              <w:widowControl w:val="0"/>
              <w:spacing w:after="198" w:lineRule="auto"/>
              <w:jc w:val="both"/>
              <w:rPr>
                <w:rFonts w:ascii="Liberation Serif" w:cs="Liberation Serif" w:eastAsia="Liberation Serif" w:hAnsi="Liberation Serif"/>
                <w:b w:val="1"/>
                <w:bCs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C">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47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D">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EE">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100%</w:t>
            </w:r>
          </w:p>
        </w:tc>
      </w:tr>
    </w:tbl>
    <w:p w:rsidR="00000000" w:rsidDel="00000000" w:rsidP="00000000" w:rsidRDefault="00000000" w:rsidRPr="00000000" w14:paraId="000007EF">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7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clave: Ninguna capa individual detectó todas las vulnerabilidades. La combinación de capas 1, 2 y 3 fue necesaria para alcanzar cobertura completa, validando la hipótesis de complementariedad de Ghaleb y Pattabiraman (2020).</w:t>
      </w:r>
    </w:p>
    <w:p w:rsidR="00000000" w:rsidDel="00000000" w:rsidP="00000000" w:rsidRDefault="00000000" w:rsidRPr="00000000" w14:paraId="000007F1">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hy5qhhsnnc05" w:id="203"/>
      <w:bookmarkEnd w:id="203"/>
      <w:r w:rsidDel="00000000" w:rsidR="00000000" w:rsidRPr="00000000">
        <w:rPr>
          <w:rFonts w:ascii="Liberation Serif" w:cs="Liberation Serif" w:eastAsia="Liberation Serif" w:hAnsi="Liberation Serif"/>
          <w:b w:val="1"/>
          <w:bCs w:val="1"/>
          <w:i w:val="0"/>
          <w:iCs w:val="0"/>
          <w:color w:val="000000"/>
          <w:rtl w:val="0"/>
        </w:rPr>
        <w:t xml:space="preserve">5.3.4 Comparación con Herramientas Individuales</w:t>
      </w:r>
    </w:p>
    <w:p w:rsidR="00000000" w:rsidDel="00000000" w:rsidP="00000000" w:rsidRDefault="00000000" w:rsidRPr="00000000" w14:paraId="000007F2">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1row9wch01wv" w:id="204"/>
      <w:bookmarkEnd w:id="204"/>
      <w:r w:rsidDel="00000000" w:rsidR="00000000" w:rsidRPr="00000000">
        <w:rPr>
          <w:rFonts w:ascii="Liberation Serif" w:cs="Liberation Serif" w:eastAsia="Liberation Serif" w:hAnsi="Liberation Serif"/>
          <w:b w:val="1"/>
          <w:bCs w:val="1"/>
          <w:color w:val="000000"/>
          <w:sz w:val="22"/>
          <w:szCs w:val="22"/>
          <w:rtl w:val="0"/>
        </w:rPr>
        <w:t xml:space="preserve">Tabla 5.8. Comparativa de rendimiento MIESC vs herramientas individuales</w:t>
      </w:r>
    </w:p>
    <w:tbl>
      <w:tblPr>
        <w:tblStyle w:val="Table26"/>
        <w:tblW w:w="9071.000000000002" w:type="dxa"/>
        <w:jc w:val="left"/>
        <w:tblLayout w:type="fixed"/>
        <w:tblLook w:val="0000"/>
      </w:tblPr>
      <w:tblGrid>
        <w:gridCol w:w="1295"/>
        <w:gridCol w:w="1296"/>
        <w:gridCol w:w="1296"/>
        <w:gridCol w:w="1296"/>
        <w:gridCol w:w="1296"/>
        <w:gridCol w:w="1296"/>
        <w:gridCol w:w="1296"/>
        <w:tblGridChange w:id="0">
          <w:tblGrid>
            <w:gridCol w:w="1295"/>
            <w:gridCol w:w="1296"/>
            <w:gridCol w:w="1296"/>
            <w:gridCol w:w="1296"/>
            <w:gridCol w:w="1296"/>
            <w:gridCol w:w="1296"/>
            <w:gridCol w:w="129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Precisión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Recall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F1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(7 capas)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0.875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FF">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0">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0.93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 (sola)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0.77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0.71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0.74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 (sola)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0.89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0.57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0.70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0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Echidna (sola)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0.36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1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0.53</w:t>
            </w:r>
          </w:p>
        </w:tc>
      </w:tr>
    </w:tbl>
    <w:p w:rsidR="00000000" w:rsidDel="00000000" w:rsidP="00000000" w:rsidRDefault="00000000" w:rsidRPr="00000000" w14:paraId="00000816">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81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Incremento de recall MIESC vs mejor individual (Slither):</w:t>
      </w:r>
    </w:p>
    <w:p w:rsidR="00000000" w:rsidDel="00000000" w:rsidP="00000000" w:rsidRDefault="00000000" w:rsidRPr="00000000" w14:paraId="0000081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$$\Delta_{recall} = \frac{1.00 - 0.71}{0.71} \times 100 = 40.8\%$$</w:t>
      </w:r>
    </w:p>
    <w:p w:rsidR="00000000" w:rsidDel="00000000" w:rsidP="00000000" w:rsidRDefault="00000000" w:rsidRPr="00000000" w14:paraId="0000081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Resultado RQ2: MIESC mejora el recall en 40.8% respecto a la mejor herramienta individual, confirmando la hipótesis de que la combinación de técnicas supera análisis individuales.</w:t>
      </w:r>
    </w:p>
    <w:p w:rsidR="00000000" w:rsidDel="00000000" w:rsidP="00000000" w:rsidRDefault="00000000" w:rsidRPr="00000000" w14:paraId="0000081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Este resultado es consistente con los hallazgos de Ghaleb y Pattabiraman (2020), quienes reportan un incremento del 34% al combinar análisis estático y simbólico.</w:t>
      </w:r>
    </w:p>
    <w:p w:rsidR="00000000" w:rsidDel="00000000" w:rsidP="00000000" w:rsidRDefault="00000000" w:rsidRPr="00000000" w14:paraId="0000081B">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alwtmvdqztft" w:id="205"/>
      <w:bookmarkEnd w:id="205"/>
      <w:r w:rsidDel="00000000" w:rsidR="00000000" w:rsidRPr="00000000">
        <w:br w:type="page"/>
      </w:r>
      <w:r w:rsidDel="00000000" w:rsidR="00000000" w:rsidRPr="00000000">
        <w:rPr>
          <w:rtl w:val="0"/>
        </w:rPr>
      </w:r>
    </w:p>
    <w:p w:rsidR="00000000" w:rsidDel="00000000" w:rsidP="00000000" w:rsidRDefault="00000000" w:rsidRPr="00000000" w14:paraId="0000081C">
      <w:pPr>
        <w:pStyle w:val="Heading6"/>
        <w:keepNext w:val="1"/>
        <w:keepLines w:val="1"/>
        <w:widowControl w:val="0"/>
        <w:spacing w:after="454" w:before="170" w:lineRule="auto"/>
        <w:rPr>
          <w:rFonts w:ascii="Liberation Serif" w:cs="Liberation Serif" w:eastAsia="Liberation Serif" w:hAnsi="Liberation Serif"/>
          <w:b w:val="1"/>
          <w:bCs w:val="1"/>
          <w:color w:val="000000"/>
          <w:sz w:val="20"/>
          <w:szCs w:val="20"/>
        </w:rPr>
      </w:pPr>
      <w:bookmarkStart w:colFirst="0" w:colLast="0" w:name="_heading=h.d3q51w2ktykc" w:id="206"/>
      <w:bookmarkEnd w:id="206"/>
      <w:r w:rsidDel="00000000" w:rsidR="00000000" w:rsidRPr="00000000">
        <w:rPr>
          <w:rFonts w:ascii="Liberation Serif" w:cs="Liberation Serif" w:eastAsia="Liberation Serif" w:hAnsi="Liberation Serif"/>
          <w:b w:val="1"/>
          <w:bCs w:val="1"/>
          <w:color w:val="000000"/>
          <w:sz w:val="20"/>
          <w:szCs w:val="20"/>
          <w:rtl w:val="0"/>
        </w:rPr>
        <w:t xml:space="preserve">Figura 20: Timeline de Ejecución Paralela por Capas</w:t>
      </w:r>
      <w:r w:rsidDel="00000000" w:rsidR="00000000" w:rsidRPr="00000000">
        <w:drawing>
          <wp:anchor allowOverlap="1" behindDoc="0" distB="0" distT="0" distL="0" distR="0" hidden="0" layoutInCell="1" locked="0" relativeHeight="0" simplePos="0">
            <wp:simplePos x="0" y="0"/>
            <wp:positionH relativeFrom="column">
              <wp:posOffset>-95249</wp:posOffset>
            </wp:positionH>
            <wp:positionV relativeFrom="paragraph">
              <wp:posOffset>0</wp:posOffset>
            </wp:positionV>
            <wp:extent cx="5954213" cy="3600450"/>
            <wp:effectExtent b="0" l="0" r="0" t="0"/>
            <wp:wrapSquare wrapText="bothSides" distB="0" distT="0" distL="0" distR="0"/>
            <wp:docPr id="1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54213" cy="3600450"/>
                    </a:xfrm>
                    <a:prstGeom prst="rect"/>
                    <a:ln/>
                  </pic:spPr>
                </pic:pic>
              </a:graphicData>
            </a:graphic>
          </wp:anchor>
        </w:drawing>
      </w:r>
    </w:p>
    <w:p w:rsidR="00000000" w:rsidDel="00000000" w:rsidP="00000000" w:rsidRDefault="00000000" w:rsidRPr="00000000" w14:paraId="0000081D">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7cifaey3ec81" w:id="207"/>
      <w:bookmarkEnd w:id="207"/>
      <w:r w:rsidDel="00000000" w:rsidR="00000000" w:rsidRPr="00000000">
        <w:rPr>
          <w:rtl w:val="0"/>
        </w:rPr>
      </w:r>
    </w:p>
    <w:p w:rsidR="00000000" w:rsidDel="00000000" w:rsidP="00000000" w:rsidRDefault="00000000" w:rsidRPr="00000000" w14:paraId="0000081E">
      <w:pPr>
        <w:pStyle w:val="Heading3"/>
        <w:keepNext w:val="1"/>
        <w:keepLines w:val="1"/>
        <w:widowControl w:val="0"/>
        <w:spacing w:after="283" w:before="567" w:lineRule="auto"/>
        <w:ind w:left="0" w:firstLine="0"/>
        <w:rPr>
          <w:rFonts w:ascii="Liberation Serif" w:cs="Liberation Serif" w:eastAsia="Liberation Serif" w:hAnsi="Liberation Serif"/>
        </w:rPr>
      </w:pPr>
      <w:bookmarkStart w:colFirst="0" w:colLast="0" w:name="_heading=h.24hid63wxaxd" w:id="208"/>
      <w:bookmarkEnd w:id="208"/>
      <w:r w:rsidDel="00000000" w:rsidR="00000000" w:rsidRPr="00000000">
        <w:rPr>
          <w:rFonts w:ascii="Liberation Serif" w:cs="Liberation Serif" w:eastAsia="Liberation Serif" w:hAnsi="Liberation Serif"/>
          <w:color w:val="000000"/>
          <w:sz w:val="28"/>
          <w:szCs w:val="28"/>
          <w:rtl w:val="0"/>
        </w:rPr>
        <w:t xml:space="preserve">5.4 Resultados: Normalización y Deduplicación (RQ3)</w:t>
      </w:r>
      <w:r w:rsidDel="00000000" w:rsidR="00000000" w:rsidRPr="00000000">
        <w:rPr>
          <w:rtl w:val="0"/>
        </w:rPr>
      </w:r>
    </w:p>
    <w:p w:rsidR="00000000" w:rsidDel="00000000" w:rsidP="00000000" w:rsidRDefault="00000000" w:rsidRPr="00000000" w14:paraId="0000081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5iisxgs5kzgd" w:id="209"/>
      <w:bookmarkEnd w:id="209"/>
      <w:r w:rsidDel="00000000" w:rsidR="00000000" w:rsidRPr="00000000">
        <w:rPr>
          <w:rFonts w:ascii="Liberation Serif" w:cs="Liberation Serif" w:eastAsia="Liberation Serif" w:hAnsi="Liberation Serif"/>
          <w:b w:val="1"/>
          <w:bCs w:val="1"/>
          <w:i w:val="0"/>
          <w:iCs w:val="0"/>
          <w:color w:val="000000"/>
          <w:rtl w:val="0"/>
        </w:rPr>
        <w:t xml:space="preserve">5.4.1 Efectividad de la Deduplicación</w:t>
      </w:r>
    </w:p>
    <w:p w:rsidR="00000000" w:rsidDel="00000000" w:rsidP="00000000" w:rsidRDefault="00000000" w:rsidRPr="00000000" w14:paraId="000008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Las 7 capas generaron un total de 47 hallazgos brutos. El algoritmo de deduplicación redujo este número a 16 hallazgos únicos.</w:t>
      </w:r>
    </w:p>
    <w:p w:rsidR="00000000" w:rsidDel="00000000" w:rsidP="00000000" w:rsidRDefault="00000000" w:rsidRPr="00000000" w14:paraId="0000082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Tasa de deduplicación: (47 - 16) / 47 × 100 = 66.0%</w:t>
      </w:r>
    </w:p>
    <w:p w:rsidR="00000000" w:rsidDel="00000000" w:rsidP="00000000" w:rsidRDefault="00000000" w:rsidRPr="00000000" w14:paraId="00000822">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7n2wwuxmz2wa" w:id="210"/>
      <w:bookmarkEnd w:id="210"/>
      <w:r w:rsidDel="00000000" w:rsidR="00000000" w:rsidRPr="00000000">
        <w:rPr>
          <w:rFonts w:ascii="Liberation Serif" w:cs="Liberation Serif" w:eastAsia="Liberation Serif" w:hAnsi="Liberation Serif"/>
          <w:b w:val="1"/>
          <w:bCs w:val="1"/>
          <w:color w:val="000000"/>
          <w:sz w:val="22"/>
          <w:szCs w:val="22"/>
          <w:rtl w:val="0"/>
        </w:rPr>
        <w:t xml:space="preserve">Tabla 5.9. Análisis de hallazgos duplicados</w:t>
      </w:r>
    </w:p>
    <w:tbl>
      <w:tblPr>
        <w:tblStyle w:val="Table27"/>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Tipo de Duplicado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Cantidad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Porcentaje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Ejemplo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Mismo hallazgo, múltiples herramientas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67.7%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 detectado por Slither, Mythril, GPTScan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Mismo hallazgo, misma herramienta, variantes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22.6%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 reporta reentrancy-eth y reentrancy-no-eth</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2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Falso duplicado (hallazgos distintos, misma línea)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Diferentes issues en función compleja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3">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Total duplicados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4">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31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5">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6">
            <w:pPr>
              <w:widowControl w:val="0"/>
              <w:spacing w:after="198" w:lineRule="auto"/>
              <w:jc w:val="both"/>
              <w:rPr>
                <w:rFonts w:ascii="Liberation Serif" w:cs="Liberation Serif" w:eastAsia="Liberation Serif" w:hAnsi="Liberation Serif"/>
              </w:rPr>
            </w:pPr>
            <w:r w:rsidDel="00000000" w:rsidR="00000000" w:rsidRPr="00000000">
              <w:rPr>
                <w:rtl w:val="0"/>
              </w:rPr>
            </w:r>
          </w:p>
        </w:tc>
      </w:tr>
    </w:tbl>
    <w:p w:rsidR="00000000" w:rsidDel="00000000" w:rsidP="00000000" w:rsidRDefault="00000000" w:rsidRPr="00000000" w14:paraId="00000837">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838">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qaxxwl5wkzcq" w:id="211"/>
      <w:bookmarkEnd w:id="211"/>
      <w:r w:rsidDel="00000000" w:rsidR="00000000" w:rsidRPr="00000000">
        <w:rPr>
          <w:rFonts w:ascii="Liberation Serif" w:cs="Liberation Serif" w:eastAsia="Liberation Serif" w:hAnsi="Liberation Serif"/>
          <w:b w:val="1"/>
          <w:bCs w:val="1"/>
          <w:i w:val="0"/>
          <w:iCs w:val="0"/>
          <w:color w:val="000000"/>
          <w:rtl w:val="0"/>
        </w:rPr>
        <w:t xml:space="preserve">5.4.2 Validación del Mapeo Taxonómico</w:t>
      </w:r>
    </w:p>
    <w:p w:rsidR="00000000" w:rsidDel="00000000" w:rsidP="00000000" w:rsidRDefault="00000000" w:rsidRPr="00000000" w14:paraId="000008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 validó manualmente el mapeo de clasificaciones nativas a taxonomías estándar:</w:t>
      </w:r>
    </w:p>
    <w:p w:rsidR="00000000" w:rsidDel="00000000" w:rsidP="00000000" w:rsidRDefault="00000000" w:rsidRPr="00000000" w14:paraId="0000083A">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1g0rbfbk7or5" w:id="212"/>
      <w:bookmarkEnd w:id="212"/>
      <w:r w:rsidDel="00000000" w:rsidR="00000000" w:rsidRPr="00000000">
        <w:rPr>
          <w:rFonts w:ascii="Liberation Serif" w:cs="Liberation Serif" w:eastAsia="Liberation Serif" w:hAnsi="Liberation Serif"/>
          <w:b w:val="1"/>
          <w:bCs w:val="1"/>
          <w:color w:val="000000"/>
          <w:sz w:val="22"/>
          <w:szCs w:val="22"/>
          <w:rtl w:val="0"/>
        </w:rPr>
        <w:t xml:space="preserve">Tabla 5.10. Validación de mapeo taxonómico</w:t>
      </w:r>
    </w:p>
    <w:tbl>
      <w:tblPr>
        <w:tblStyle w:val="Table28"/>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Hallazgos Mapeados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Mapeo Correcto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Precisión Mapeo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GPTScan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88.9%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SMTChecker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4F">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Total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0">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35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1">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34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2">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97.1%</w:t>
            </w:r>
          </w:p>
        </w:tc>
      </w:tr>
    </w:tbl>
    <w:p w:rsidR="00000000" w:rsidDel="00000000" w:rsidP="00000000" w:rsidRDefault="00000000" w:rsidRPr="00000000" w14:paraId="0000085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8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único error de mapeo en GPTScan correspondió a una clasificación ambigua del modelo de lenguaje que fue corregida manualmente.</w:t>
      </w:r>
    </w:p>
    <w:p w:rsidR="00000000" w:rsidDel="00000000" w:rsidP="00000000" w:rsidRDefault="00000000" w:rsidRPr="00000000" w14:paraId="000008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Resultado RQ3: La normalización logra una deduplicación del 66% con una precisión de mapeo del 97.1%, validando la efectividad del enfoque.</w:t>
      </w:r>
    </w:p>
    <w:p w:rsidR="00000000" w:rsidDel="00000000" w:rsidP="00000000" w:rsidRDefault="00000000" w:rsidRPr="00000000" w14:paraId="00000856">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krm1k53ad94l" w:id="213"/>
      <w:bookmarkEnd w:id="213"/>
      <w:r w:rsidDel="00000000" w:rsidR="00000000" w:rsidRPr="00000000">
        <w:rPr>
          <w:rFonts w:ascii="Liberation Serif" w:cs="Liberation Serif" w:eastAsia="Liberation Serif" w:hAnsi="Liberation Serif"/>
          <w:color w:val="000000"/>
          <w:sz w:val="28"/>
          <w:szCs w:val="28"/>
          <w:rtl w:val="0"/>
        </w:rPr>
        <w:t xml:space="preserve">5.5 Resultados: Viabilidad en Producción (RQ4)</w:t>
      </w:r>
    </w:p>
    <w:p w:rsidR="00000000" w:rsidDel="00000000" w:rsidP="00000000" w:rsidRDefault="00000000" w:rsidRPr="00000000" w14:paraId="0000085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amezwqy37j2v" w:id="214"/>
      <w:bookmarkEnd w:id="214"/>
      <w:r w:rsidDel="00000000" w:rsidR="00000000" w:rsidRPr="00000000">
        <w:rPr>
          <w:rFonts w:ascii="Liberation Serif" w:cs="Liberation Serif" w:eastAsia="Liberation Serif" w:hAnsi="Liberation Serif"/>
          <w:b w:val="1"/>
          <w:bCs w:val="1"/>
          <w:i w:val="0"/>
          <w:iCs w:val="0"/>
          <w:color w:val="000000"/>
          <w:rtl w:val="0"/>
        </w:rPr>
        <w:t xml:space="preserve">5.5.1 Tiempos de Ejecución</w:t>
      </w:r>
    </w:p>
    <w:p w:rsidR="00000000" w:rsidDel="00000000" w:rsidP="00000000" w:rsidRDefault="00000000" w:rsidRPr="00000000" w14:paraId="00000858">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3otfpivdm44m" w:id="215"/>
      <w:bookmarkEnd w:id="215"/>
      <w:r w:rsidDel="00000000" w:rsidR="00000000" w:rsidRPr="00000000">
        <w:rPr>
          <w:rFonts w:ascii="Liberation Serif" w:cs="Liberation Serif" w:eastAsia="Liberation Serif" w:hAnsi="Liberation Serif"/>
          <w:b w:val="1"/>
          <w:bCs w:val="1"/>
          <w:color w:val="000000"/>
          <w:sz w:val="22"/>
          <w:szCs w:val="22"/>
          <w:rtl w:val="0"/>
        </w:rPr>
        <w:t xml:space="preserve">Tabla 5.11. Tiempos de ejecución por capa (promedio de 10 ejecuciones)</w:t>
      </w:r>
    </w:p>
    <w:tbl>
      <w:tblPr>
        <w:tblStyle w:val="Table29"/>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Capa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Tiempo Promedio (s)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Desviación Estándar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Ejecuta en Paralelo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5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Slither, Solhint, Securify2, Semgrep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Echidna, Foundry, Medusa, </w:t>
            </w:r>
            <w:r w:rsidDel="00000000" w:rsidR="00000000" w:rsidRPr="00000000">
              <w:rPr>
                <w:rFonts w:ascii="Liberation Serif" w:cs="Liberation Serif" w:eastAsia="Liberation Serif" w:hAnsi="Liberation Serif"/>
                <w:rtl w:val="0"/>
              </w:rPr>
              <w:t xml:space="preserve">Vertigo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18.7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Mythril, Manticore, Oyente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Scribble, Halmos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6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14.1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SMTChecker, Certora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PropertyGPT</w:t>
            </w:r>
            <w:r w:rsidDel="00000000" w:rsidR="00000000" w:rsidRPr="00000000">
              <w:rPr>
                <w:rFonts w:ascii="Liberation Serif" w:cs="Liberation Serif" w:eastAsia="Liberation Serif" w:hAnsi="Liberation Serif"/>
                <w:rtl w:val="0"/>
              </w:rPr>
              <w:t xml:space="preserve">, Aderyn, Wake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GPTScan, SmartLLM, LLMSmartAudit, etc.</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7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1">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Total (secuencial)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2">
            <w:pPr>
              <w:widowControl w:val="0"/>
              <w:spacing w:after="198" w:lineRule="auto"/>
              <w:jc w:val="both"/>
              <w:rPr>
                <w:rFonts w:ascii="Liberation Serif" w:cs="Liberation Serif" w:eastAsia="Liberation Serif" w:hAnsi="Liberation Serif"/>
                <w:b w:val="1"/>
                <w:bCs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3">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161.1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4">
            <w:pPr>
              <w:widowControl w:val="0"/>
              <w:spacing w:after="198" w:lineRule="auto"/>
              <w:jc w:val="both"/>
              <w:rPr>
                <w:rFonts w:ascii="Liberation Serif" w:cs="Liberation Serif" w:eastAsia="Liberation Serif" w:hAnsi="Liberation Serif"/>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5">
            <w:pPr>
              <w:widowControl w:val="0"/>
              <w:spacing w:after="198" w:lineRule="auto"/>
              <w:jc w:val="both"/>
              <w:rPr>
                <w:rFonts w:ascii="Liberation Serif" w:cs="Liberation Serif" w:eastAsia="Liberation Serif" w:hAnsi="Liberation Serif"/>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6">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Total (paralelo por capa)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7">
            <w:pPr>
              <w:widowControl w:val="0"/>
              <w:spacing w:after="198" w:lineRule="auto"/>
              <w:jc w:val="both"/>
              <w:rPr>
                <w:rFonts w:ascii="Liberation Serif" w:cs="Liberation Serif" w:eastAsia="Liberation Serif" w:hAnsi="Liberation Serif"/>
                <w:b w:val="1"/>
                <w:bCs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8">
            <w:pPr>
              <w:widowControl w:val="0"/>
              <w:spacing w:after="198" w:lineRule="auto"/>
              <w:jc w:val="both"/>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52.4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9">
            <w:pPr>
              <w:widowControl w:val="0"/>
              <w:spacing w:after="198" w:lineRule="auto"/>
              <w:jc w:val="both"/>
              <w:rPr>
                <w:rFonts w:ascii="Liberation Serif" w:cs="Liberation Serif" w:eastAsia="Liberation Serif" w:hAnsi="Liberation Serif"/>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A">
            <w:pPr>
              <w:widowControl w:val="0"/>
              <w:spacing w:after="198" w:lineRule="auto"/>
              <w:jc w:val="both"/>
              <w:rPr>
                <w:rFonts w:ascii="Liberation Serif" w:cs="Liberation Serif" w:eastAsia="Liberation Serif" w:hAnsi="Liberation Serif"/>
              </w:rPr>
            </w:pPr>
            <w:r w:rsidDel="00000000" w:rsidR="00000000" w:rsidRPr="00000000">
              <w:rPr>
                <w:rtl w:val="0"/>
              </w:rPr>
            </w:r>
          </w:p>
        </w:tc>
      </w:tr>
    </w:tbl>
    <w:p w:rsidR="00000000" w:rsidDel="00000000" w:rsidP="00000000" w:rsidRDefault="00000000" w:rsidRPr="00000000" w14:paraId="0000088B">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88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Observación: La ejecución paralela intra-capa reduce el tiempo total en un 67.5% (de 161.1s a 52.4s), fundamentado en la ley de Amdahl (1967) para la paralelización.</w:t>
      </w:r>
    </w:p>
    <w:p w:rsidR="00000000" w:rsidDel="00000000" w:rsidP="00000000" w:rsidRDefault="00000000" w:rsidRPr="00000000" w14:paraId="0000088D">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2mretgoe8ayt" w:id="216"/>
      <w:bookmarkEnd w:id="216"/>
      <w:r w:rsidDel="00000000" w:rsidR="00000000" w:rsidRPr="00000000">
        <w:rPr>
          <w:rFonts w:ascii="Liberation Serif" w:cs="Liberation Serif" w:eastAsia="Liberation Serif" w:hAnsi="Liberation Serif"/>
          <w:b w:val="1"/>
          <w:bCs w:val="1"/>
          <w:i w:val="0"/>
          <w:iCs w:val="0"/>
          <w:color w:val="000000"/>
          <w:rtl w:val="0"/>
        </w:rPr>
        <w:t xml:space="preserve">5.5.2 Consumo de Recursos</w:t>
      </w:r>
    </w:p>
    <w:p w:rsidR="00000000" w:rsidDel="00000000" w:rsidP="00000000" w:rsidRDefault="00000000" w:rsidRPr="00000000" w14:paraId="0000088E">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94l3v5bri3sp" w:id="217"/>
      <w:bookmarkEnd w:id="217"/>
      <w:r w:rsidDel="00000000" w:rsidR="00000000" w:rsidRPr="00000000">
        <w:rPr>
          <w:rFonts w:ascii="Liberation Serif" w:cs="Liberation Serif" w:eastAsia="Liberation Serif" w:hAnsi="Liberation Serif"/>
          <w:b w:val="1"/>
          <w:bCs w:val="1"/>
          <w:color w:val="000000"/>
          <w:sz w:val="22"/>
          <w:szCs w:val="22"/>
          <w:rtl w:val="0"/>
        </w:rPr>
        <w:t xml:space="preserve">Tabla 5.12. Consumo de recursos durante auditoría completa</w:t>
      </w:r>
    </w:p>
    <w:tbl>
      <w:tblPr>
        <w:tblStyle w:val="Table30"/>
        <w:tblW w:w="9120.0" w:type="dxa"/>
        <w:jc w:val="left"/>
        <w:tblInd w:w="-60.0" w:type="dxa"/>
        <w:tblLayout w:type="fixed"/>
        <w:tblLook w:val="0000"/>
      </w:tblPr>
      <w:tblGrid>
        <w:gridCol w:w="1845"/>
        <w:gridCol w:w="1755"/>
        <w:gridCol w:w="1950"/>
        <w:gridCol w:w="3570"/>
        <w:tblGridChange w:id="0">
          <w:tblGrid>
            <w:gridCol w:w="1845"/>
            <w:gridCol w:w="1755"/>
            <w:gridCol w:w="1950"/>
            <w:gridCol w:w="35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8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Recurso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Valor Pico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Valor Promedio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Requerimiento Mínimo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Memoria RAM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6.2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4.1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 GB recomendado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CPU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Multi-core recomendado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Disco (cache)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312 MB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280 MB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GB disponible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9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GPU (Ollama)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4.2 GB VRAM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3.8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Opcional (CPU fallback)</w:t>
            </w:r>
          </w:p>
        </w:tc>
      </w:tr>
    </w:tbl>
    <w:p w:rsidR="00000000" w:rsidDel="00000000" w:rsidP="00000000" w:rsidRDefault="00000000" w:rsidRPr="00000000" w14:paraId="000008A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8A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m1my0w6hpina" w:id="218"/>
      <w:bookmarkEnd w:id="218"/>
      <w:r w:rsidDel="00000000" w:rsidR="00000000" w:rsidRPr="00000000">
        <w:rPr>
          <w:rFonts w:ascii="Liberation Serif" w:cs="Liberation Serif" w:eastAsia="Liberation Serif" w:hAnsi="Liberation Serif"/>
          <w:b w:val="1"/>
          <w:bCs w:val="1"/>
          <w:i w:val="0"/>
          <w:iCs w:val="0"/>
          <w:color w:val="000000"/>
          <w:rtl w:val="0"/>
        </w:rPr>
        <w:t xml:space="preserve">5.5.3 Análisis de Costo</w:t>
      </w:r>
    </w:p>
    <w:p w:rsidR="00000000" w:rsidDel="00000000" w:rsidP="00000000" w:rsidRDefault="00000000" w:rsidRPr="00000000" w14:paraId="000008A5">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8jlqf6spz4sj" w:id="219"/>
      <w:bookmarkEnd w:id="219"/>
      <w:r w:rsidDel="00000000" w:rsidR="00000000" w:rsidRPr="00000000">
        <w:rPr>
          <w:rFonts w:ascii="Liberation Serif" w:cs="Liberation Serif" w:eastAsia="Liberation Serif" w:hAnsi="Liberation Serif"/>
          <w:b w:val="1"/>
          <w:bCs w:val="1"/>
          <w:color w:val="000000"/>
          <w:sz w:val="22"/>
          <w:szCs w:val="22"/>
          <w:rtl w:val="0"/>
        </w:rPr>
        <w:t xml:space="preserve">Tabla 5.13. Comparativa de costo operativo</w:t>
      </w:r>
    </w:p>
    <w:tbl>
      <w:tblPr>
        <w:tblStyle w:val="Table31"/>
        <w:tblW w:w="9060.0" w:type="dxa"/>
        <w:jc w:val="left"/>
        <w:tblLayout w:type="fixed"/>
        <w:tblLook w:val="0000"/>
      </w:tblPr>
      <w:tblGrid>
        <w:gridCol w:w="2640"/>
        <w:gridCol w:w="1890"/>
        <w:gridCol w:w="2580"/>
        <w:gridCol w:w="1950"/>
        <w:tblGridChange w:id="0">
          <w:tblGrid>
            <w:gridCol w:w="2640"/>
            <w:gridCol w:w="1890"/>
            <w:gridCol w:w="2580"/>
            <w:gridCol w:w="19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Solución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Costo por Auditoría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Costo Mensual (100 auditorías)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Costo Anual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(local)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GPTScan + GPT-4 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A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$180.00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MythX Cloud (Pro)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$0.50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$600.00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Certora Cloud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~$120,000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Auditoría manual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$5,000-50,000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8B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w:t>
            </w:r>
          </w:p>
        </w:tc>
      </w:tr>
    </w:tbl>
    <w:p w:rsidR="00000000" w:rsidDel="00000000" w:rsidP="00000000" w:rsidRDefault="00000000" w:rsidRPr="00000000" w14:paraId="000008BE">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8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Nota: Costos estimados basados en precios públicos de noviembre 2024</w:t>
      </w:r>
    </w:p>
    <w:p w:rsidR="00000000" w:rsidDel="00000000" w:rsidP="00000000" w:rsidRDefault="00000000" w:rsidRPr="00000000" w14:paraId="000008C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Resultado RQ4: MIESC es viable para producción con:</w:t>
      </w:r>
    </w:p>
    <w:p w:rsidR="00000000" w:rsidDel="00000000" w:rsidP="00000000" w:rsidRDefault="00000000" w:rsidRPr="00000000" w14:paraId="000008C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Tiempo: ~1 minuto para auditoría completa (ejecución paralela)</w:t>
      </w:r>
    </w:p>
    <w:p w:rsidR="00000000" w:rsidDel="00000000" w:rsidP="00000000" w:rsidRDefault="00000000" w:rsidRPr="00000000" w14:paraId="000008C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Recursos: 8 GB RAM suficiente</w:t>
      </w:r>
    </w:p>
    <w:p w:rsidR="00000000" w:rsidDel="00000000" w:rsidP="00000000" w:rsidRDefault="00000000" w:rsidRPr="00000000" w14:paraId="000008C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Costo: $0 operativo (ejecución local)</w:t>
      </w:r>
    </w:p>
    <w:p w:rsidR="00000000" w:rsidDel="00000000" w:rsidP="00000000" w:rsidRDefault="00000000" w:rsidRPr="00000000" w14:paraId="000008C4">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u3rg5drsjy05" w:id="220"/>
      <w:bookmarkEnd w:id="220"/>
      <w:r w:rsidDel="00000000" w:rsidR="00000000" w:rsidRPr="00000000">
        <w:rPr>
          <w:rFonts w:ascii="Liberation Serif" w:cs="Liberation Serif" w:eastAsia="Liberation Serif" w:hAnsi="Liberation Serif"/>
          <w:color w:val="000000"/>
          <w:sz w:val="28"/>
          <w:szCs w:val="28"/>
          <w:rtl w:val="0"/>
        </w:rPr>
        <w:t xml:space="preserve">5.6 Análisis de Validez</w:t>
      </w:r>
    </w:p>
    <w:p w:rsidR="00000000" w:rsidDel="00000000" w:rsidP="00000000" w:rsidRDefault="00000000" w:rsidRPr="00000000" w14:paraId="000008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Siguiendo las directrices de Wohlin et al. (2012), se analizan las amenazas a la validez:</w:t>
      </w:r>
    </w:p>
    <w:p w:rsidR="00000000" w:rsidDel="00000000" w:rsidP="00000000" w:rsidRDefault="00000000" w:rsidRPr="00000000" w14:paraId="000008C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gow3y4df438d" w:id="221"/>
      <w:bookmarkEnd w:id="221"/>
      <w:r w:rsidDel="00000000" w:rsidR="00000000" w:rsidRPr="00000000">
        <w:rPr>
          <w:rFonts w:ascii="Liberation Serif" w:cs="Liberation Serif" w:eastAsia="Liberation Serif" w:hAnsi="Liberation Serif"/>
          <w:b w:val="1"/>
          <w:bCs w:val="1"/>
          <w:i w:val="0"/>
          <w:iCs w:val="0"/>
          <w:color w:val="000000"/>
          <w:rtl w:val="0"/>
        </w:rPr>
        <w:t xml:space="preserve">5.6.1 Validez Interna</w:t>
      </w:r>
    </w:p>
    <w:p w:rsidR="00000000" w:rsidDel="00000000" w:rsidP="00000000" w:rsidRDefault="00000000" w:rsidRPr="00000000" w14:paraId="000008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Amenaza: Sesgos en la selección de contratos de prueba.</w:t>
      </w:r>
    </w:p>
    <w:p w:rsidR="00000000" w:rsidDel="00000000" w:rsidP="00000000" w:rsidRDefault="00000000" w:rsidRPr="00000000" w14:paraId="000008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Mitigación: Se utilizaron contratos con vulnerabilidades conocidas y documentadas, siguiendo metodología de Durieux et al. (2020).</w:t>
      </w:r>
    </w:p>
    <w:p w:rsidR="00000000" w:rsidDel="00000000" w:rsidP="00000000" w:rsidRDefault="00000000" w:rsidRPr="00000000" w14:paraId="000008C9">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lppoao6sxpj6" w:id="222"/>
      <w:bookmarkEnd w:id="222"/>
      <w:r w:rsidDel="00000000" w:rsidR="00000000" w:rsidRPr="00000000">
        <w:rPr>
          <w:rFonts w:ascii="Liberation Serif" w:cs="Liberation Serif" w:eastAsia="Liberation Serif" w:hAnsi="Liberation Serif"/>
          <w:b w:val="1"/>
          <w:bCs w:val="1"/>
          <w:i w:val="0"/>
          <w:iCs w:val="0"/>
          <w:color w:val="000000"/>
          <w:rtl w:val="0"/>
        </w:rPr>
        <w:t xml:space="preserve">5.6.2 Validez Externa</w:t>
      </w:r>
    </w:p>
    <w:p w:rsidR="00000000" w:rsidDel="00000000" w:rsidP="00000000" w:rsidRDefault="00000000" w:rsidRPr="00000000" w14:paraId="000008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Amenaza: Generalización limitada por corpus pequeño.</w:t>
      </w:r>
    </w:p>
    <w:p w:rsidR="00000000" w:rsidDel="00000000" w:rsidP="00000000" w:rsidRDefault="00000000" w:rsidRPr="00000000" w14:paraId="000008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Mitigación parcial: Los contratos cubren las categorías SWC más frecuentes (Tabla 3.2). Se recomienda validación adicional con contratos de producción.</w:t>
      </w:r>
    </w:p>
    <w:p w:rsidR="00000000" w:rsidDel="00000000" w:rsidP="00000000" w:rsidRDefault="00000000" w:rsidRPr="00000000" w14:paraId="000008C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dmsbz9itee1y" w:id="223"/>
      <w:bookmarkEnd w:id="223"/>
      <w:r w:rsidDel="00000000" w:rsidR="00000000" w:rsidRPr="00000000">
        <w:rPr>
          <w:rFonts w:ascii="Liberation Serif" w:cs="Liberation Serif" w:eastAsia="Liberation Serif" w:hAnsi="Liberation Serif"/>
          <w:b w:val="1"/>
          <w:bCs w:val="1"/>
          <w:i w:val="0"/>
          <w:iCs w:val="0"/>
          <w:color w:val="000000"/>
          <w:rtl w:val="0"/>
        </w:rPr>
        <w:t xml:space="preserve">5.6.3 Validez de Constructo</w:t>
      </w:r>
    </w:p>
    <w:p w:rsidR="00000000" w:rsidDel="00000000" w:rsidP="00000000" w:rsidRDefault="00000000" w:rsidRPr="00000000" w14:paraId="000008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Amenaza: Métricas pueden no capturar efectividad real.</w:t>
      </w:r>
    </w:p>
    <w:p w:rsidR="00000000" w:rsidDel="00000000" w:rsidP="00000000" w:rsidRDefault="00000000" w:rsidRPr="00000000" w14:paraId="000008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Mitigación: Se utilizan métricas estándar (</w:t>
      </w:r>
      <w:r w:rsidDel="00000000" w:rsidR="00000000" w:rsidRPr="00000000">
        <w:rPr>
          <w:rFonts w:ascii="Liberation Serif" w:cs="Liberation Serif" w:eastAsia="Liberation Serif" w:hAnsi="Liberation Serif"/>
          <w:rtl w:val="0"/>
        </w:rPr>
        <w:t xml:space="preserve">precision</w:t>
      </w:r>
      <w:r w:rsidDel="00000000" w:rsidR="00000000" w:rsidRPr="00000000">
        <w:rPr>
          <w:rFonts w:ascii="Liberation Serif" w:cs="Liberation Serif" w:eastAsia="Liberation Serif" w:hAnsi="Liberation Serif"/>
          <w:rtl w:val="0"/>
        </w:rPr>
        <w:t xml:space="preserve">, recall, F1) aceptadas en la literatura (Durieux et al., 2020).</w:t>
      </w:r>
    </w:p>
    <w:p w:rsidR="00000000" w:rsidDel="00000000" w:rsidP="00000000" w:rsidRDefault="00000000" w:rsidRPr="00000000" w14:paraId="000008C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fjkvsoqvtej8" w:id="224"/>
      <w:bookmarkEnd w:id="224"/>
      <w:r w:rsidDel="00000000" w:rsidR="00000000" w:rsidRPr="00000000">
        <w:rPr>
          <w:rFonts w:ascii="Liberation Serif" w:cs="Liberation Serif" w:eastAsia="Liberation Serif" w:hAnsi="Liberation Serif"/>
          <w:b w:val="1"/>
          <w:bCs w:val="1"/>
          <w:i w:val="0"/>
          <w:iCs w:val="0"/>
          <w:color w:val="000000"/>
          <w:rtl w:val="0"/>
        </w:rPr>
        <w:t xml:space="preserve">5.6.4 Validez de Conclusión</w:t>
      </w:r>
    </w:p>
    <w:p w:rsidR="00000000" w:rsidDel="00000000" w:rsidP="00000000" w:rsidRDefault="00000000" w:rsidRPr="00000000" w14:paraId="000008D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Amenaza: Variabilidad en tiempos de ejecución.</w:t>
      </w:r>
    </w:p>
    <w:p w:rsidR="00000000" w:rsidDel="00000000" w:rsidP="00000000" w:rsidRDefault="00000000" w:rsidRPr="00000000" w14:paraId="000008D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Mitigación: Se reporta desviación estándar y se promedian 10 ejecuciones.</w:t>
      </w:r>
    </w:p>
    <w:p w:rsidR="00000000" w:rsidDel="00000000" w:rsidP="00000000" w:rsidRDefault="00000000" w:rsidRPr="00000000" w14:paraId="000008D2">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ssmb3jqf6nus" w:id="225"/>
      <w:bookmarkEnd w:id="225"/>
      <w:r w:rsidDel="00000000" w:rsidR="00000000" w:rsidRPr="00000000">
        <w:rPr>
          <w:rFonts w:ascii="Liberation Serif" w:cs="Liberation Serif" w:eastAsia="Liberation Serif" w:hAnsi="Liberation Serif"/>
          <w:color w:val="000000"/>
          <w:sz w:val="28"/>
          <w:szCs w:val="28"/>
          <w:rtl w:val="0"/>
        </w:rPr>
        <w:t xml:space="preserve">5.7 Discusión</w:t>
      </w:r>
    </w:p>
    <w:p w:rsidR="00000000" w:rsidDel="00000000" w:rsidP="00000000" w:rsidRDefault="00000000" w:rsidRPr="00000000" w14:paraId="000008D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japzd8o0ue75" w:id="226"/>
      <w:bookmarkEnd w:id="226"/>
      <w:r w:rsidDel="00000000" w:rsidR="00000000" w:rsidRPr="00000000">
        <w:rPr>
          <w:rFonts w:ascii="Liberation Serif" w:cs="Liberation Serif" w:eastAsia="Liberation Serif" w:hAnsi="Liberation Serif"/>
          <w:b w:val="1"/>
          <w:bCs w:val="1"/>
          <w:i w:val="0"/>
          <w:iCs w:val="0"/>
          <w:color w:val="000000"/>
          <w:rtl w:val="0"/>
        </w:rPr>
        <w:t xml:space="preserve">5.7.1 Respuesta a RQ1</w:t>
      </w:r>
    </w:p>
    <w:p w:rsidR="00000000" w:rsidDel="00000000" w:rsidP="00000000" w:rsidRDefault="00000000" w:rsidRPr="00000000" w14:paraId="000008D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logró integrar exitosamente las 25 herramientas propuestas (100% disponibilidad). Los principales desafíos fueron:</w:t>
      </w:r>
    </w:p>
    <w:p w:rsidR="00000000" w:rsidDel="00000000" w:rsidP="00000000" w:rsidRDefault="00000000" w:rsidRPr="00000000" w14:paraId="000008D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Compatibilidad de versiones: Python 3.11 requirió parches en bibliotecas legacy</w:t>
      </w:r>
    </w:p>
    <w:p w:rsidR="00000000" w:rsidDel="00000000" w:rsidP="00000000" w:rsidRDefault="00000000" w:rsidRPr="00000000" w14:paraId="000008D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Dependencias comerciales: La migración a Ollama eliminó costos de API</w:t>
      </w:r>
    </w:p>
    <w:p w:rsidR="00000000" w:rsidDel="00000000" w:rsidP="00000000" w:rsidRDefault="00000000" w:rsidRPr="00000000" w14:paraId="000008D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Obsolescencia: Docker permite mantener herramientas legacy operativas</w:t>
      </w:r>
    </w:p>
    <w:p w:rsidR="00000000" w:rsidDel="00000000" w:rsidP="00000000" w:rsidRDefault="00000000" w:rsidRPr="00000000" w14:paraId="000008D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Estos resultados validan la decisión de diseño de utilizar el patrón Adapter (Gamma et al., 1994) para encapsular heterogeneidad.</w:t>
      </w:r>
    </w:p>
    <w:p w:rsidR="00000000" w:rsidDel="00000000" w:rsidP="00000000" w:rsidRDefault="00000000" w:rsidRPr="00000000" w14:paraId="000008D9">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elv50gwp41n2" w:id="227"/>
      <w:bookmarkEnd w:id="227"/>
      <w:r w:rsidDel="00000000" w:rsidR="00000000" w:rsidRPr="00000000">
        <w:rPr>
          <w:rFonts w:ascii="Liberation Serif" w:cs="Liberation Serif" w:eastAsia="Liberation Serif" w:hAnsi="Liberation Serif"/>
          <w:b w:val="1"/>
          <w:bCs w:val="1"/>
          <w:i w:val="0"/>
          <w:iCs w:val="0"/>
          <w:color w:val="000000"/>
          <w:rtl w:val="0"/>
        </w:rPr>
        <w:t xml:space="preserve">5.7.2 Respuesta a RQ2</w:t>
      </w:r>
    </w:p>
    <w:p w:rsidR="00000000" w:rsidDel="00000000" w:rsidP="00000000" w:rsidRDefault="00000000" w:rsidRPr="00000000" w14:paraId="000008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incremento del 40.8% en recall confirma la hipótesis de complementariedad de técnicas. Este resultado es consistente con:</w:t>
      </w:r>
    </w:p>
    <w:p w:rsidR="00000000" w:rsidDel="00000000" w:rsidP="00000000" w:rsidRDefault="00000000" w:rsidRPr="00000000" w14:paraId="000008D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Ghaleb y Pattabiraman (2020): 34% de incremento con 2 técnicas</w:t>
      </w:r>
    </w:p>
    <w:p w:rsidR="00000000" w:rsidDel="00000000" w:rsidP="00000000" w:rsidRDefault="00000000" w:rsidRPr="00000000" w14:paraId="000008D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Rameder et al. (2022): "Ninguna herramienta individual es suficiente"</w:t>
      </w:r>
    </w:p>
    <w:p w:rsidR="00000000" w:rsidDel="00000000" w:rsidP="00000000" w:rsidRDefault="00000000" w:rsidRPr="00000000" w14:paraId="000008D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arquitectura de 7 capas representa una contribución original que extiende trabajos previos.</w:t>
      </w:r>
    </w:p>
    <w:p w:rsidR="00000000" w:rsidDel="00000000" w:rsidP="00000000" w:rsidRDefault="00000000" w:rsidRPr="00000000" w14:paraId="000008DE">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lf7yc3wbmq0" w:id="228"/>
      <w:bookmarkEnd w:id="228"/>
      <w:r w:rsidDel="00000000" w:rsidR="00000000" w:rsidRPr="00000000">
        <w:rPr>
          <w:rFonts w:ascii="Liberation Serif" w:cs="Liberation Serif" w:eastAsia="Liberation Serif" w:hAnsi="Liberation Serif"/>
          <w:b w:val="1"/>
          <w:bCs w:val="1"/>
          <w:i w:val="0"/>
          <w:iCs w:val="0"/>
          <w:color w:val="000000"/>
          <w:rtl w:val="0"/>
        </w:rPr>
        <w:t xml:space="preserve">5.7.3 Respuesta a RQ3</w:t>
      </w:r>
    </w:p>
    <w:p w:rsidR="00000000" w:rsidDel="00000000" w:rsidP="00000000" w:rsidRDefault="00000000" w:rsidRPr="00000000" w14:paraId="000008D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tasa de deduplicación del 66% demuestra que múltiples herramientas detectan las mismas vulnerabilidades con nomenclaturas distintas. La normalización a SWC/CWE/OWASP:</w:t>
      </w:r>
    </w:p>
    <w:p w:rsidR="00000000" w:rsidDel="00000000" w:rsidP="00000000" w:rsidRDefault="00000000" w:rsidRPr="00000000" w14:paraId="000008E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Reduce ruido en reportes</w:t>
      </w:r>
    </w:p>
    <w:p w:rsidR="00000000" w:rsidDel="00000000" w:rsidP="00000000" w:rsidRDefault="00000000" w:rsidRPr="00000000" w14:paraId="000008E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Facilita comparación entre auditorías</w:t>
      </w:r>
    </w:p>
    <w:p w:rsidR="00000000" w:rsidDel="00000000" w:rsidP="00000000" w:rsidRDefault="00000000" w:rsidRPr="00000000" w14:paraId="000008E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Permite trazabilidad hacia estándares</w:t>
      </w:r>
    </w:p>
    <w:p w:rsidR="00000000" w:rsidDel="00000000" w:rsidP="00000000" w:rsidRDefault="00000000" w:rsidRPr="00000000" w14:paraId="000008E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jzvvn6os1j37" w:id="229"/>
      <w:bookmarkEnd w:id="229"/>
      <w:r w:rsidDel="00000000" w:rsidR="00000000" w:rsidRPr="00000000">
        <w:rPr>
          <w:rFonts w:ascii="Liberation Serif" w:cs="Liberation Serif" w:eastAsia="Liberation Serif" w:hAnsi="Liberation Serif"/>
          <w:b w:val="1"/>
          <w:bCs w:val="1"/>
          <w:i w:val="0"/>
          <w:iCs w:val="0"/>
          <w:color w:val="000000"/>
          <w:rtl w:val="0"/>
        </w:rPr>
        <w:t xml:space="preserve">5.7.4 Respuesta a RQ4</w:t>
      </w:r>
    </w:p>
    <w:p w:rsidR="00000000" w:rsidDel="00000000" w:rsidP="00000000" w:rsidRDefault="00000000" w:rsidRPr="00000000" w14:paraId="000008E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Los resultados demuestran viabilidad para producción:</w:t>
      </w:r>
    </w:p>
    <w:p w:rsidR="00000000" w:rsidDel="00000000" w:rsidP="00000000" w:rsidRDefault="00000000" w:rsidRPr="00000000" w14:paraId="000008E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Rendimiento: Comparable a ejecución de herramienta individual más lenta (Mythril)</w:t>
      </w:r>
    </w:p>
    <w:p w:rsidR="00000000" w:rsidDel="00000000" w:rsidP="00000000" w:rsidRDefault="00000000" w:rsidRPr="00000000" w14:paraId="000008E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Recursos: Requerimientos moderados (8 GB RAM)</w:t>
      </w:r>
    </w:p>
    <w:p w:rsidR="00000000" w:rsidDel="00000000" w:rsidP="00000000" w:rsidRDefault="00000000" w:rsidRPr="00000000" w14:paraId="000008E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Costo: $0 elimina barreras de adopción</w:t>
      </w:r>
    </w:p>
    <w:p w:rsidR="00000000" w:rsidDel="00000000" w:rsidP="00000000" w:rsidRDefault="00000000" w:rsidRPr="00000000" w14:paraId="000008E8">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sspan8x4uyp2" w:id="230"/>
      <w:bookmarkEnd w:id="230"/>
      <w:r w:rsidDel="00000000" w:rsidR="00000000" w:rsidRPr="00000000">
        <w:rPr>
          <w:rFonts w:ascii="Liberation Serif" w:cs="Liberation Serif" w:eastAsia="Liberation Serif" w:hAnsi="Liberation Serif"/>
          <w:color w:val="000000"/>
          <w:sz w:val="28"/>
          <w:szCs w:val="28"/>
          <w:rtl w:val="0"/>
        </w:rPr>
        <w:t xml:space="preserve">5.8 Limitaciones</w:t>
      </w:r>
    </w:p>
    <w:p w:rsidR="00000000" w:rsidDel="00000000" w:rsidP="00000000" w:rsidRDefault="00000000" w:rsidRPr="00000000" w14:paraId="000008E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Corpus limitado: 4 contratos con vulnerabilidades conocidas no representan la complejidad de producción.</w:t>
      </w:r>
    </w:p>
    <w:p w:rsidR="00000000" w:rsidDel="00000000" w:rsidP="00000000" w:rsidRDefault="00000000" w:rsidRPr="00000000" w14:paraId="000008E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Falsos positivos de IA: La capa 7 introdujo 2 FP, sugiriendo necesidad de refinamiento de prompts.</w:t>
      </w:r>
    </w:p>
    <w:p w:rsidR="00000000" w:rsidDel="00000000" w:rsidP="00000000" w:rsidRDefault="00000000" w:rsidRPr="00000000" w14:paraId="000008E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Dependencia de Ollama: El rendimiento de la capa IA depende del modelo disponible.</w:t>
      </w:r>
    </w:p>
    <w:p w:rsidR="00000000" w:rsidDel="00000000" w:rsidP="00000000" w:rsidRDefault="00000000" w:rsidRPr="00000000" w14:paraId="000008E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Vulnerabilidades de lógica: Algunas categorías (oracle manipulation, flash loans) requieren contexto externo no disponible.</w:t>
      </w:r>
    </w:p>
    <w:p w:rsidR="00000000" w:rsidDel="00000000" w:rsidP="00000000" w:rsidRDefault="00000000" w:rsidRPr="00000000" w14:paraId="000008ED">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moeub3q2xyyp" w:id="231"/>
      <w:bookmarkEnd w:id="231"/>
      <w:r w:rsidDel="00000000" w:rsidR="00000000" w:rsidRPr="00000000">
        <w:rPr>
          <w:rFonts w:ascii="Liberation Serif" w:cs="Liberation Serif" w:eastAsia="Liberation Serif" w:hAnsi="Liberation Serif"/>
          <w:color w:val="000000"/>
          <w:sz w:val="28"/>
          <w:szCs w:val="28"/>
          <w:rtl w:val="0"/>
        </w:rPr>
        <w:t xml:space="preserve">5.9 Referencias del Capítulo</w:t>
      </w:r>
    </w:p>
    <w:p w:rsidR="00000000" w:rsidDel="00000000" w:rsidP="00000000" w:rsidRDefault="00000000" w:rsidRPr="00000000" w14:paraId="000008E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Amdahl, G. M. (1967). Validity of the single processor approach to achieving large scale computing capabilities. AFIPS Spring Joint Computer Conference, 483-485.</w:t>
      </w:r>
    </w:p>
    <w:p w:rsidR="00000000" w:rsidDel="00000000" w:rsidP="00000000" w:rsidRDefault="00000000" w:rsidRPr="00000000" w14:paraId="000008E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Atzei, N., Bartoletti, M., &amp; Cimoli, T. (2017). A survey of attacks on Ethereum smart contracts (SoK). POST 2017, 164-186.</w:t>
      </w:r>
    </w:p>
    <w:p w:rsidR="00000000" w:rsidDel="00000000" w:rsidP="00000000" w:rsidRDefault="00000000" w:rsidRPr="00000000" w14:paraId="000008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Digital Public Goods Alliance. (2023). Digital Public Goods Standard. https://digitalpublicgoods.net/standard/</w:t>
      </w:r>
    </w:p>
    <w:p w:rsidR="00000000" w:rsidDel="00000000" w:rsidP="00000000" w:rsidRDefault="00000000" w:rsidRPr="00000000" w14:paraId="000008F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Durieux, T., Ferreira, J. F., Abreu, R., &amp; Cruz, P. (2020). Empirical review of automated analysis tools on 47,587 Ethereum smart contracts. ICSE 2020, 530-541.</w:t>
      </w:r>
    </w:p>
    <w:p w:rsidR="00000000" w:rsidDel="00000000" w:rsidP="00000000" w:rsidRDefault="00000000" w:rsidRPr="00000000" w14:paraId="000008F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Gamma, E., Helm, R., Johnson, R., &amp; Vlissides, J. (1994). Design patterns. Addison-Wesley.</w:t>
      </w:r>
    </w:p>
    <w:p w:rsidR="00000000" w:rsidDel="00000000" w:rsidP="00000000" w:rsidRDefault="00000000" w:rsidRPr="00000000" w14:paraId="000008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Ghaleb, A., &amp; Pattabiraman, K. (2020). How effective are smart contract analysis tools? ISSTA 2020, 415-427.</w:t>
      </w:r>
    </w:p>
    <w:p w:rsidR="00000000" w:rsidDel="00000000" w:rsidP="00000000" w:rsidRDefault="00000000" w:rsidRPr="00000000" w14:paraId="000008F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Kitchenham, B., &amp; Charters, S. (2007). Guidelines for performing systematic literature reviews in software engineering. Keele University.</w:t>
      </w:r>
    </w:p>
    <w:p w:rsidR="00000000" w:rsidDel="00000000" w:rsidP="00000000" w:rsidRDefault="00000000" w:rsidRPr="00000000" w14:paraId="000008F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Mueller, B. (2018). Smashing Ethereum smart contracts for fun and real profit. HITB Security Conference.</w:t>
      </w:r>
    </w:p>
    <w:p w:rsidR="00000000" w:rsidDel="00000000" w:rsidP="00000000" w:rsidRDefault="00000000" w:rsidRPr="00000000" w14:paraId="000008F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Paradigm. (2021). Foundry documentation. https://github.com/foundry-rs/foundry</w:t>
      </w:r>
    </w:p>
    <w:p w:rsidR="00000000" w:rsidDel="00000000" w:rsidP="00000000" w:rsidRDefault="00000000" w:rsidRPr="00000000" w14:paraId="000008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Python. (2022). What's new in Python 3.11. https://docs.python.org/3/whatsnew/3.11.html</w:t>
      </w:r>
    </w:p>
    <w:p w:rsidR="00000000" w:rsidDel="00000000" w:rsidP="00000000" w:rsidRDefault="00000000" w:rsidRPr="00000000" w14:paraId="000008F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Rameder, H., Di Angelo, M., &amp; Salzer, G. (2022). Review of automated vulnerability analysis of smart contracts on Ethereum. Frontiers in Blockchain, 5, 814977.</w:t>
      </w:r>
    </w:p>
    <w:p w:rsidR="00000000" w:rsidDel="00000000" w:rsidP="00000000" w:rsidRDefault="00000000" w:rsidRPr="00000000" w14:paraId="000008F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Runeson, P., Host, M., Rainer, A., &amp; Regnell, B. (2012). Case study research in software engineering. Wiley.</w:t>
      </w:r>
    </w:p>
    <w:p w:rsidR="00000000" w:rsidDel="00000000" w:rsidP="00000000" w:rsidRDefault="00000000" w:rsidRPr="00000000" w14:paraId="000008F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Wohlin, C., Runeson, P., Höst, M., Ohlsson, M. C., Regnell, B., &amp; Wesslén, A. (2012). Experimentation in software engineering. Springer.</w:t>
      </w:r>
    </w:p>
    <w:p w:rsidR="00000000" w:rsidDel="00000000" w:rsidP="00000000" w:rsidRDefault="00000000" w:rsidRPr="00000000" w14:paraId="000008FB">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ytql74d8zuqq" w:id="232"/>
      <w:bookmarkEnd w:id="232"/>
      <w:r w:rsidDel="00000000" w:rsidR="00000000" w:rsidRPr="00000000">
        <w:rPr>
          <w:rFonts w:ascii="Liberation Serif" w:cs="Liberation Serif" w:eastAsia="Liberation Serif" w:hAnsi="Liberation Serif"/>
          <w:sz w:val="36"/>
          <w:szCs w:val="36"/>
          <w:rtl w:val="0"/>
        </w:rPr>
        <w:t xml:space="preserve">CAPÍTULO 6: JUSTIFICACIÓN DEL USO DE IA Y LLMS SOBERANOS</w:t>
      </w:r>
    </w:p>
    <w:p w:rsidR="00000000" w:rsidDel="00000000" w:rsidP="00000000" w:rsidRDefault="00000000" w:rsidRPr="00000000" w14:paraId="000008FC">
      <w:pPr>
        <w:widowControl w:val="0"/>
        <w:spacing w:after="283" w:before="567" w:lineRule="auto"/>
        <w:ind w:left="0" w:firstLine="0"/>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sz w:val="28"/>
          <w:szCs w:val="28"/>
          <w:rtl w:val="0"/>
        </w:rPr>
        <w:t xml:space="preserve">Soberanía de Datos en Auditoría de Smart Contracts</w:t>
      </w:r>
      <w:r w:rsidDel="00000000" w:rsidR="00000000" w:rsidRPr="00000000">
        <w:rPr>
          <w:rtl w:val="0"/>
        </w:rPr>
      </w:r>
    </w:p>
    <w:p w:rsidR="00000000" w:rsidDel="00000000" w:rsidP="00000000" w:rsidRDefault="00000000" w:rsidRPr="00000000" w14:paraId="000008FD">
      <w:pPr>
        <w:pStyle w:val="Heading3"/>
        <w:keepNext w:val="1"/>
        <w:keepLines w:val="1"/>
        <w:widowControl w:val="0"/>
        <w:spacing w:after="283" w:before="567" w:lineRule="auto"/>
        <w:rPr>
          <w:rFonts w:ascii="Liberation Serif" w:cs="Liberation Serif" w:eastAsia="Liberation Serif" w:hAnsi="Liberation Serif"/>
          <w:color w:val="000000"/>
          <w:sz w:val="28"/>
          <w:szCs w:val="28"/>
        </w:rPr>
      </w:pPr>
      <w:bookmarkStart w:colFirst="0" w:colLast="0" w:name="_heading=h.1ppod8uy3po6" w:id="233"/>
      <w:bookmarkEnd w:id="233"/>
      <w:r w:rsidDel="00000000" w:rsidR="00000000" w:rsidRPr="00000000">
        <w:rPr>
          <w:rFonts w:ascii="Liberation Serif" w:cs="Liberation Serif" w:eastAsia="Liberation Serif" w:hAnsi="Liberation Serif"/>
          <w:color w:val="000000"/>
          <w:sz w:val="28"/>
          <w:szCs w:val="28"/>
          <w:rtl w:val="0"/>
        </w:rPr>
        <w:t xml:space="preserve">6.1 Introducción: El Dilema de la Confidencialidad</w:t>
      </w:r>
    </w:p>
    <w:p w:rsidR="00000000" w:rsidDel="00000000" w:rsidP="00000000" w:rsidRDefault="00000000" w:rsidRPr="00000000" w14:paraId="000008FE">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db0bp032ne9d" w:id="234"/>
      <w:bookmarkEnd w:id="234"/>
      <w:r w:rsidDel="00000000" w:rsidR="00000000" w:rsidRPr="00000000">
        <w:rPr>
          <w:rFonts w:ascii="Liberation Serif" w:cs="Liberation Serif" w:eastAsia="Liberation Serif" w:hAnsi="Liberation Serif"/>
          <w:b w:val="1"/>
          <w:bCs w:val="1"/>
          <w:i w:val="0"/>
          <w:iCs w:val="0"/>
          <w:color w:val="000000"/>
          <w:rtl w:val="0"/>
        </w:rPr>
        <w:t xml:space="preserve">6.1.1 Naturaleza del Código en Auditoría Pre-Lanzamiento</w:t>
      </w:r>
    </w:p>
    <w:p w:rsidR="00000000" w:rsidDel="00000000" w:rsidP="00000000" w:rsidRDefault="00000000" w:rsidRPr="00000000" w14:paraId="000008F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código fuente de un smart contract antes de su despliegue en </w:t>
      </w:r>
      <w:r w:rsidDel="00000000" w:rsidR="00000000" w:rsidRPr="00000000">
        <w:rPr>
          <w:rFonts w:ascii="Liberation Serif" w:cs="Liberation Serif" w:eastAsia="Liberation Serif" w:hAnsi="Liberation Serif"/>
          <w:rtl w:val="0"/>
        </w:rPr>
        <w:t xml:space="preserve">mainnet</w:t>
      </w:r>
      <w:r w:rsidDel="00000000" w:rsidR="00000000" w:rsidRPr="00000000">
        <w:rPr>
          <w:rFonts w:ascii="Liberation Serif" w:cs="Liberation Serif" w:eastAsia="Liberation Serif" w:hAnsi="Liberation Serif"/>
          <w:rtl w:val="0"/>
        </w:rPr>
        <w:t xml:space="preserve"> representa un tipo particular de activo informático que combina tres características que lo hacen especialmente sensible:</w:t>
      </w:r>
    </w:p>
    <w:p w:rsidR="00000000" w:rsidDel="00000000" w:rsidP="00000000" w:rsidRDefault="00000000" w:rsidRPr="00000000" w14:paraId="0000090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Primera característica: Valor económico directo. A diferencia del software tradicional, donde el código tiene valor indirecto a través del producto que produce, un smart contract ES el producto. El contrato de un protocolo </w:t>
      </w:r>
      <w:r w:rsidDel="00000000" w:rsidR="00000000" w:rsidRPr="00000000">
        <w:rPr>
          <w:rFonts w:ascii="Liberation Serif" w:cs="Liberation Serif" w:eastAsia="Liberation Serif" w:hAnsi="Liberation Serif"/>
          <w:rtl w:val="0"/>
        </w:rPr>
        <w:t xml:space="preserve">DeFi</w:t>
      </w:r>
      <w:r w:rsidDel="00000000" w:rsidR="00000000" w:rsidRPr="00000000">
        <w:rPr>
          <w:rFonts w:ascii="Liberation Serif" w:cs="Liberation Serif" w:eastAsia="Liberation Serif" w:hAnsi="Liberation Serif"/>
          <w:rtl w:val="0"/>
        </w:rPr>
        <w:t xml:space="preserve"> que gestiona 100 millones de dólares en TVL (Total Value Locked) no simplemente "sirve para" manejar ese dinero: el contrato es el mecanismo que define las reglas de ese manejo. Exponer el código antes del lanzamiento permite a atacantes preparar exploits que pueden ejecutarse en los primeros segundos después del despliegue.</w:t>
      </w:r>
    </w:p>
    <w:p w:rsidR="00000000" w:rsidDel="00000000" w:rsidP="00000000" w:rsidRDefault="00000000" w:rsidRPr="00000000" w14:paraId="0000090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Segunda característica: Inmutabilidad post-despliegue. Una vez desplegado en blockchain, el código de un smart contract no puede modificarse sin procedimientos extraordinarios (upgrades que requieren consenso de gobernanza, o forks del protocolo completo). Esto significa que una vulnerabilidad detectada por un atacante antes del lanzamiento puede ser explotada indefinidamente si el código desplegado es idéntico al filtrado.</w:t>
      </w:r>
    </w:p>
    <w:p w:rsidR="00000000" w:rsidDel="00000000" w:rsidP="00000000" w:rsidRDefault="00000000" w:rsidRPr="00000000" w14:paraId="0000090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Tercera característica: Competencia temporal. En el ecosistema DeFi, el primer protocolo en implementar un mecanismo innovador captura la mayor parte del mercado. La filtración del código de un protocolo innovador permite a competidores lanzar clones antes que el original, capturando el mercado que el innovador esperaba conquistar.</w:t>
      </w:r>
    </w:p>
    <w:p w:rsidR="00000000" w:rsidDel="00000000" w:rsidP="00000000" w:rsidRDefault="00000000" w:rsidRPr="00000000" w14:paraId="0000090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5rd5v429nsg8" w:id="235"/>
      <w:bookmarkEnd w:id="235"/>
      <w:r w:rsidDel="00000000" w:rsidR="00000000" w:rsidRPr="00000000">
        <w:rPr>
          <w:rFonts w:ascii="Liberation Serif" w:cs="Liberation Serif" w:eastAsia="Liberation Serif" w:hAnsi="Liberation Serif"/>
          <w:b w:val="1"/>
          <w:bCs w:val="1"/>
          <w:i w:val="0"/>
          <w:iCs w:val="0"/>
          <w:color w:val="000000"/>
          <w:rtl w:val="0"/>
        </w:rPr>
        <w:t xml:space="preserve">6.1.2 El Problema de las APIs de IA Comerciales</w:t>
      </w:r>
    </w:p>
    <w:p w:rsidR="00000000" w:rsidDel="00000000" w:rsidP="00000000" w:rsidRDefault="00000000" w:rsidRPr="00000000" w14:paraId="000009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emergencia de modelos de lenguaje grandes (LLMs) como GPT-4 y Claude ha transformado las posibilidades de análisis de código. Sun et al. (2024) demostraron que GPTScan, una herramienta que combina LLM con análisis de programas, detecta el 90.2% de vulnerabilidades de lógica de negocio que escapan a herramientas tradicionales. Este resultado es significativo porque las vulnerabilidades de lógica, a diferencia de patrones técnicos como reentrancy, requieren comprensión semántica del propósito del código.</w:t>
      </w:r>
    </w:p>
    <w:p w:rsidR="00000000" w:rsidDel="00000000" w:rsidP="00000000" w:rsidRDefault="00000000" w:rsidRPr="00000000" w14:paraId="0000090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Sin embargo, la utilización de estos modelos vía APIs comerciales implica transmitir el código fuente a servidores de terceros. Considérese el flujo de datos cuando un auditor utiliza GPT-4 de </w:t>
      </w:r>
      <w:r w:rsidDel="00000000" w:rsidR="00000000" w:rsidRPr="00000000">
        <w:rPr>
          <w:rFonts w:ascii="Liberation Serif" w:cs="Liberation Serif" w:eastAsia="Liberation Serif" w:hAnsi="Liberation Serif"/>
          <w:rtl w:val="0"/>
        </w:rPr>
        <w:t xml:space="preserve">OpenAI</w:t>
      </w:r>
      <w:r w:rsidDel="00000000" w:rsidR="00000000" w:rsidRPr="00000000">
        <w:rPr>
          <w:rFonts w:ascii="Liberation Serif" w:cs="Liberation Serif" w:eastAsia="Liberation Serif" w:hAnsi="Liberation Serif"/>
          <w:rtl w:val="0"/>
        </w:rPr>
        <w:t xml:space="preserve"> para analizar un contrato:</w:t>
      </w:r>
    </w:p>
    <w:p w:rsidR="00000000" w:rsidDel="00000000" w:rsidP="00000000" w:rsidRDefault="00000000" w:rsidRPr="00000000" w14:paraId="00000906">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[Código confidencial]</w:t>
        <w:br w:type="textWrapping"/>
        <w:t xml:space="preserve">    -&gt; HTTPS a api.openai.com</w:t>
        <w:br w:type="textWrapping"/>
        <w:t xml:space="preserve">    -&gt; Servidores en Virginia, USA</w:t>
        <w:br w:type="textWrapping"/>
        <w:t xml:space="preserve">    -&gt; Procesamiento por modelo</w:t>
        <w:br w:type="textWrapping"/>
        <w:t xml:space="preserve">    -&gt; Almacenamiento en logs por 30 días</w:t>
        <w:br w:type="textWrapping"/>
        <w:t xml:space="preserve">    -&gt; Posible uso para entrenamiento (según ToS)</w:t>
      </w:r>
    </w:p>
    <w:p w:rsidR="00000000" w:rsidDel="00000000" w:rsidP="00000000" w:rsidRDefault="00000000" w:rsidRPr="00000000" w14:paraId="0000090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Cada uno de estos pasos introduce riesgos:</w:t>
      </w:r>
    </w:p>
    <w:p w:rsidR="00000000" w:rsidDel="00000000" w:rsidP="00000000" w:rsidRDefault="00000000" w:rsidRPr="00000000" w14:paraId="0000090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Transmisión: El tráfico, aunque cifrado, atraviesa infraestructura de terceros. La metadata (IP de origen, timestamps, tamaño de payload) es visible para intermediarios.</w:t>
      </w:r>
    </w:p>
    <w:p w:rsidR="00000000" w:rsidDel="00000000" w:rsidP="00000000" w:rsidRDefault="00000000" w:rsidRPr="00000000" w14:paraId="0000090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Jurisdicción: El código queda sujeto a leyes estadounidenses, incluyendo el CLOUD Act que permite a autoridades acceder a datos almacenados por empresas estadounidenses sin notificar al propietario.</w:t>
      </w:r>
    </w:p>
    <w:p w:rsidR="00000000" w:rsidDel="00000000" w:rsidP="00000000" w:rsidRDefault="00000000" w:rsidRPr="00000000" w14:paraId="0000090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Retención: Las políticas de retención de </w:t>
      </w:r>
      <w:r w:rsidDel="00000000" w:rsidR="00000000" w:rsidRPr="00000000">
        <w:rPr>
          <w:rFonts w:ascii="Liberation Serif" w:cs="Liberation Serif" w:eastAsia="Liberation Serif" w:hAnsi="Liberation Serif"/>
          <w:rtl w:val="0"/>
        </w:rPr>
        <w:t xml:space="preserve">OpenAI</w:t>
      </w:r>
      <w:r w:rsidDel="00000000" w:rsidR="00000000" w:rsidRPr="00000000">
        <w:rPr>
          <w:rFonts w:ascii="Liberation Serif" w:cs="Liberation Serif" w:eastAsia="Liberation Serif" w:hAnsi="Liberation Serif"/>
          <w:rtl w:val="0"/>
        </w:rPr>
        <w:t xml:space="preserve"> (30 días para API), Anthropic (30 días), y Google (variable) implican que el código permanece accesible en sus sistemas mucho después del análisis.</w:t>
      </w:r>
    </w:p>
    <w:p w:rsidR="00000000" w:rsidDel="00000000" w:rsidP="00000000" w:rsidRDefault="00000000" w:rsidRPr="00000000" w14:paraId="0000090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Memorización: Carlini et al. (2023) demostraron que los LLMs pueden memorizar y reproducir fragmentos de sus datos de entrenamiento. Aunque las APIs comerciales tienen políticas de no entrenar con datos de API, la posibilidad técnica existe.</w:t>
      </w:r>
    </w:p>
    <w:p w:rsidR="00000000" w:rsidDel="00000000" w:rsidP="00000000" w:rsidRDefault="00000000" w:rsidRPr="00000000" w14:paraId="0000090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8eqlroezmig7" w:id="236"/>
      <w:bookmarkEnd w:id="236"/>
      <w:r w:rsidDel="00000000" w:rsidR="00000000" w:rsidRPr="00000000">
        <w:rPr>
          <w:rFonts w:ascii="Liberation Serif" w:cs="Liberation Serif" w:eastAsia="Liberation Serif" w:hAnsi="Liberation Serif"/>
          <w:b w:val="1"/>
          <w:bCs w:val="1"/>
          <w:i w:val="0"/>
          <w:iCs w:val="0"/>
          <w:color w:val="000000"/>
          <w:rtl w:val="0"/>
        </w:rPr>
        <w:t xml:space="preserve">6.1.3 Cuantificación del Riesgo</w:t>
      </w:r>
    </w:p>
    <w:p w:rsidR="00000000" w:rsidDel="00000000" w:rsidP="00000000" w:rsidRDefault="00000000" w:rsidRPr="00000000" w14:paraId="000009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Tabla 6.1 presenta una estimación del valor en riesgo para diferentes tipos de contratos auditados.</w:t>
      </w:r>
    </w:p>
    <w:p w:rsidR="00000000" w:rsidDel="00000000" w:rsidP="00000000" w:rsidRDefault="00000000" w:rsidRPr="00000000" w14:paraId="0000090E">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mnuof6h3ef9z" w:id="237"/>
      <w:bookmarkEnd w:id="237"/>
      <w:r w:rsidDel="00000000" w:rsidR="00000000" w:rsidRPr="00000000">
        <w:rPr>
          <w:rFonts w:ascii="Liberation Serif" w:cs="Liberation Serif" w:eastAsia="Liberation Serif" w:hAnsi="Liberation Serif"/>
          <w:b w:val="1"/>
          <w:bCs w:val="1"/>
          <w:color w:val="000000"/>
          <w:sz w:val="22"/>
          <w:szCs w:val="22"/>
          <w:rtl w:val="0"/>
        </w:rPr>
        <w:t xml:space="preserve">Tabla 6.1. Valor en riesgo por tipo de contrato</w:t>
      </w:r>
    </w:p>
    <w:tbl>
      <w:tblPr>
        <w:tblStyle w:val="Table32"/>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0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Tipo de Contrato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TVL Típico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Impacto de Filtración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Ejemplos de Incidentes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Protocolo DeFi núcleo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$100M - $10B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Exploit en primeros minutos post-launch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Harvest Finance ($33M, 2020)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Token Launch / 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$10M - $500M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Front-running de compra, sniping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Múltiples casos en 2021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NFT Marketplace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$50M - $1B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Manipulación de precios de mint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BAYC clones (2022)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1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DAO Governance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$100M - $5B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2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Ataques de gobernanza preparados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Beanstalk ($182M, 2022)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2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Cross-chain Bridge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$500M - $5B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Exploit cross-chain coordinado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Ronin ($624M, 2022)</w:t>
            </w:r>
          </w:p>
        </w:tc>
      </w:tr>
    </w:tbl>
    <w:p w:rsidR="00000000" w:rsidDel="00000000" w:rsidP="00000000" w:rsidRDefault="00000000" w:rsidRPr="00000000" w14:paraId="00000927">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92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patrón común en estos incidentes es que los atacantes tuvieron tiempo de analizar el código y preparar exploits antes o inmediatamente después del despliegue. Si el código se hubiera filtrado durante la auditoría, el tiempo de preparación del ataque habría sido aún mayor.</w:t>
      </w:r>
    </w:p>
    <w:p w:rsidR="00000000" w:rsidDel="00000000" w:rsidP="00000000" w:rsidRDefault="00000000" w:rsidRPr="00000000" w14:paraId="00000929">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ga0wckbw3mnf" w:id="238"/>
      <w:bookmarkEnd w:id="238"/>
      <w:r w:rsidDel="00000000" w:rsidR="00000000" w:rsidRPr="00000000">
        <w:rPr>
          <w:rFonts w:ascii="Liberation Serif" w:cs="Liberation Serif" w:eastAsia="Liberation Serif" w:hAnsi="Liberation Serif"/>
          <w:color w:val="000000"/>
          <w:sz w:val="28"/>
          <w:szCs w:val="28"/>
          <w:rtl w:val="0"/>
        </w:rPr>
        <w:t xml:space="preserve">6.2 Análisis de Riesgos de APIs Comerciales</w:t>
      </w:r>
    </w:p>
    <w:p w:rsidR="00000000" w:rsidDel="00000000" w:rsidP="00000000" w:rsidRDefault="00000000" w:rsidRPr="00000000" w14:paraId="0000092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neanst4imzq2" w:id="239"/>
      <w:bookmarkEnd w:id="239"/>
      <w:r w:rsidDel="00000000" w:rsidR="00000000" w:rsidRPr="00000000">
        <w:rPr>
          <w:rFonts w:ascii="Liberation Serif" w:cs="Liberation Serif" w:eastAsia="Liberation Serif" w:hAnsi="Liberation Serif"/>
          <w:b w:val="1"/>
          <w:bCs w:val="1"/>
          <w:i w:val="0"/>
          <w:iCs w:val="0"/>
          <w:color w:val="000000"/>
          <w:rtl w:val="0"/>
        </w:rPr>
        <w:t xml:space="preserve">6.2.1 Riesgos Técnicos</w:t>
      </w:r>
    </w:p>
    <w:p w:rsidR="00000000" w:rsidDel="00000000" w:rsidP="00000000" w:rsidRDefault="00000000" w:rsidRPr="00000000" w14:paraId="0000092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Interceptación en tránsito</w:t>
      </w:r>
    </w:p>
    <w:p w:rsidR="00000000" w:rsidDel="00000000" w:rsidP="00000000" w:rsidRDefault="00000000" w:rsidRPr="00000000" w14:paraId="000009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Aunque HTTPS proporciona cifrado punto a punto, existen vectores de ataque:</w:t>
      </w:r>
    </w:p>
    <w:p w:rsidR="00000000" w:rsidDel="00000000" w:rsidP="00000000" w:rsidRDefault="00000000" w:rsidRPr="00000000" w14:paraId="0000092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Compromiso de autoridades certificadoras (precedente: DigiNotar, 2011)</w:t>
      </w:r>
    </w:p>
    <w:p w:rsidR="00000000" w:rsidDel="00000000" w:rsidP="00000000" w:rsidRDefault="00000000" w:rsidRPr="00000000" w14:paraId="0000092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Ataques man-in-the-middle en redes corporativas con inspección SSL</w:t>
      </w:r>
    </w:p>
    <w:p w:rsidR="00000000" w:rsidDel="00000000" w:rsidP="00000000" w:rsidRDefault="00000000" w:rsidRPr="00000000" w14:paraId="0000092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Vulnerabilidades en implementaciones TLS (precedente: Heartbleed, 2014)</w:t>
      </w:r>
    </w:p>
    <w:p w:rsidR="00000000" w:rsidDel="00000000" w:rsidP="00000000" w:rsidRDefault="00000000" w:rsidRPr="00000000" w14:paraId="0000093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Para código de alto valor, estos riesgos no son teóricos sino que constituyen vectores que actores sofisticados pueden explotar.</w:t>
      </w:r>
    </w:p>
    <w:p w:rsidR="00000000" w:rsidDel="00000000" w:rsidP="00000000" w:rsidRDefault="00000000" w:rsidRPr="00000000" w14:paraId="000009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Exposición por empleados del proveedor</w:t>
      </w:r>
    </w:p>
    <w:p w:rsidR="00000000" w:rsidDel="00000000" w:rsidP="00000000" w:rsidRDefault="00000000" w:rsidRPr="00000000" w14:paraId="0000093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personal de </w:t>
      </w:r>
      <w:r w:rsidDel="00000000" w:rsidR="00000000" w:rsidRPr="00000000">
        <w:rPr>
          <w:rFonts w:ascii="Liberation Serif" w:cs="Liberation Serif" w:eastAsia="Liberation Serif" w:hAnsi="Liberation Serif"/>
          <w:rtl w:val="0"/>
        </w:rPr>
        <w:t xml:space="preserve">OpenAI</w:t>
      </w:r>
      <w:r w:rsidDel="00000000" w:rsidR="00000000" w:rsidRPr="00000000">
        <w:rPr>
          <w:rFonts w:ascii="Liberation Serif" w:cs="Liberation Serif" w:eastAsia="Liberation Serif" w:hAnsi="Liberation Serif"/>
          <w:rtl w:val="0"/>
        </w:rPr>
        <w:t xml:space="preserve">, Anthropic, o Google con acceso a logs de API puede potencialmente ver código de clientes. Los precedentes de insider threats en empresas tecnológicas (Twitter, 2020; Tesla, 2018) demuestran que este riesgo es real.</w:t>
      </w:r>
    </w:p>
    <w:p w:rsidR="00000000" w:rsidDel="00000000" w:rsidP="00000000" w:rsidRDefault="00000000" w:rsidRPr="00000000" w14:paraId="0000093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Memorización y extracción de modelos</w:t>
      </w:r>
    </w:p>
    <w:p w:rsidR="00000000" w:rsidDel="00000000" w:rsidP="00000000" w:rsidRDefault="00000000" w:rsidRPr="00000000" w14:paraId="0000093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Carlini et al. (2023) demostraron la "memorization attack": mediante prompts cuidadosamente diseñados, es posible extraer fragmentos de datos de entrenamiento de LLMs. Si un modelo fuera entrenado (inadvertidamente o no) con código de clientes, ese código podría ser extraído posteriormente por terceros.</w:t>
      </w:r>
    </w:p>
    <w:p w:rsidR="00000000" w:rsidDel="00000000" w:rsidP="00000000" w:rsidRDefault="00000000" w:rsidRPr="00000000" w14:paraId="00000935">
      <w:pPr>
        <w:widowControl w:val="0"/>
        <w:spacing w:after="227" w:before="454"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Pr>
        <w:drawing>
          <wp:inline distB="114300" distT="114300" distL="114300" distR="114300">
            <wp:extent cx="6462713" cy="4047355"/>
            <wp:effectExtent b="0" l="0" r="0" t="0"/>
            <wp:docPr id="30" name="image13.png"/>
            <a:graphic>
              <a:graphicData uri="http://schemas.openxmlformats.org/drawingml/2006/picture">
                <pic:pic>
                  <pic:nvPicPr>
                    <pic:cNvPr id="0" name="image13.png"/>
                    <pic:cNvPicPr preferRelativeResize="0"/>
                  </pic:nvPicPr>
                  <pic:blipFill>
                    <a:blip r:embed="rId30"/>
                    <a:srcRect b="0" l="0" r="0" t="6039"/>
                    <a:stretch>
                      <a:fillRect/>
                    </a:stretch>
                  </pic:blipFill>
                  <pic:spPr>
                    <a:xfrm>
                      <a:off x="0" y="0"/>
                      <a:ext cx="6462713" cy="4047355"/>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hvdxn7i68e" w:id="240"/>
      <w:bookmarkEnd w:id="240"/>
      <w:r w:rsidDel="00000000" w:rsidR="00000000" w:rsidRPr="00000000">
        <w:rPr>
          <w:rFonts w:ascii="Liberation Serif" w:cs="Liberation Serif" w:eastAsia="Liberation Serif" w:hAnsi="Liberation Serif"/>
          <w:b w:val="1"/>
          <w:bCs w:val="1"/>
          <w:color w:val="000000"/>
          <w:sz w:val="20"/>
          <w:szCs w:val="20"/>
          <w:rtl w:val="0"/>
        </w:rPr>
        <w:t xml:space="preserve">Figura 21 Superficie de ataque análisis en API comercial-</w:t>
      </w:r>
    </w:p>
    <w:p w:rsidR="00000000" w:rsidDel="00000000" w:rsidP="00000000" w:rsidRDefault="00000000" w:rsidRPr="00000000" w14:paraId="0000093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7n51ja5sbv93" w:id="241"/>
      <w:bookmarkEnd w:id="241"/>
      <w:r w:rsidDel="00000000" w:rsidR="00000000" w:rsidRPr="00000000">
        <w:rPr>
          <w:rFonts w:ascii="Liberation Serif" w:cs="Liberation Serif" w:eastAsia="Liberation Serif" w:hAnsi="Liberation Serif"/>
          <w:b w:val="1"/>
          <w:bCs w:val="1"/>
          <w:i w:val="0"/>
          <w:iCs w:val="0"/>
          <w:color w:val="000000"/>
          <w:rtl w:val="0"/>
        </w:rPr>
        <w:t xml:space="preserve">6.2.2 Riesgos Regulatorios</w:t>
      </w:r>
    </w:p>
    <w:p w:rsidR="00000000" w:rsidDel="00000000" w:rsidP="00000000" w:rsidRDefault="00000000" w:rsidRPr="00000000" w14:paraId="0000093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GDPR (Unión Europea)</w:t>
      </w:r>
    </w:p>
    <w:p w:rsidR="00000000" w:rsidDel="00000000" w:rsidP="00000000" w:rsidRDefault="00000000" w:rsidRPr="00000000" w14:paraId="000009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Artículo 44 del GDPR establece restricciones a la transferencia de datos personales a países terceros. Si el código fuente contiene direcciones de wallets, nombres de funciones basados en usuarios, o cualquier dato personal, su transmisión a servidores en Estados Unidos requiere mecanismos legales específicos (SCCs, certificación Privacy Shield, etc.).</w:t>
      </w:r>
    </w:p>
    <w:p w:rsidR="00000000" w:rsidDel="00000000" w:rsidP="00000000" w:rsidRDefault="00000000" w:rsidRPr="00000000" w14:paraId="000009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w:t>
      </w:r>
      <w:r w:rsidDel="00000000" w:rsidR="00000000" w:rsidRPr="00000000">
        <w:rPr>
          <w:rFonts w:ascii="Liberation Serif" w:cs="Liberation Serif" w:eastAsia="Liberation Serif" w:hAnsi="Liberation Serif"/>
          <w:rtl w:val="0"/>
        </w:rPr>
        <w:t xml:space="preserve">LGPD</w:t>
      </w:r>
      <w:r w:rsidDel="00000000" w:rsidR="00000000" w:rsidRPr="00000000">
        <w:rPr>
          <w:rFonts w:ascii="Liberation Serif" w:cs="Liberation Serif" w:eastAsia="Liberation Serif" w:hAnsi="Liberation Serif"/>
          <w:rtl w:val="0"/>
        </w:rPr>
        <w:t xml:space="preserve"> (Brasil)</w:t>
      </w:r>
    </w:p>
    <w:p w:rsidR="00000000" w:rsidDel="00000000" w:rsidP="00000000" w:rsidRDefault="00000000" w:rsidRPr="00000000" w14:paraId="000009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Ley General de Protección de Datos, en su Artículo 33, requiere que transferencias internacionales de datos personales cumplan condiciones específicas que las APIs comerciales típicamente no garantizan para uso programático.</w:t>
      </w:r>
    </w:p>
    <w:p w:rsidR="00000000" w:rsidDel="00000000" w:rsidP="00000000" w:rsidRDefault="00000000" w:rsidRPr="00000000" w14:paraId="000009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LFPDPPP (México)</w:t>
      </w:r>
    </w:p>
    <w:p w:rsidR="00000000" w:rsidDel="00000000" w:rsidP="00000000" w:rsidRDefault="00000000" w:rsidRPr="00000000" w14:paraId="000009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Ley Federal de Protección de Datos Personales en Posesión de los Particulares establece obligaciones de seguridad que pueden verse comprometidas al transmitir datos a servicios en la nube de terceros países.</w:t>
      </w:r>
    </w:p>
    <w:p w:rsidR="00000000" w:rsidDel="00000000" w:rsidP="00000000" w:rsidRDefault="00000000" w:rsidRPr="00000000" w14:paraId="000009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 Regulaciones financieras sectoriales</w:t>
      </w:r>
    </w:p>
    <w:p w:rsidR="00000000" w:rsidDel="00000000" w:rsidP="00000000" w:rsidRDefault="00000000" w:rsidRPr="00000000" w14:paraId="0000093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SOC 2: Requiere control demostrable sobre procesamiento de datos sensibles</w:t>
      </w:r>
    </w:p>
    <w:p w:rsidR="00000000" w:rsidDel="00000000" w:rsidP="00000000" w:rsidRDefault="00000000" w:rsidRPr="00000000" w14:paraId="0000094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PCI DSS: Para contratos que manejen datos de tarjetas, prohíbe explícitamente ciertas transferencias</w:t>
      </w:r>
    </w:p>
    <w:p w:rsidR="00000000" w:rsidDel="00000000" w:rsidP="00000000" w:rsidRDefault="00000000" w:rsidRPr="00000000" w14:paraId="0000094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HIPAA: Para contratos en healthcare, impone restricciones severas</w:t>
      </w:r>
    </w:p>
    <w:p w:rsidR="00000000" w:rsidDel="00000000" w:rsidP="00000000" w:rsidRDefault="00000000" w:rsidRPr="00000000" w14:paraId="00000942">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wozkc77m05oa" w:id="242"/>
      <w:bookmarkEnd w:id="242"/>
      <w:r w:rsidDel="00000000" w:rsidR="00000000" w:rsidRPr="00000000">
        <w:rPr>
          <w:rFonts w:ascii="Liberation Serif" w:cs="Liberation Serif" w:eastAsia="Liberation Serif" w:hAnsi="Liberation Serif"/>
          <w:b w:val="1"/>
          <w:bCs w:val="1"/>
          <w:i w:val="0"/>
          <w:iCs w:val="0"/>
          <w:color w:val="000000"/>
          <w:rtl w:val="0"/>
        </w:rPr>
        <w:t xml:space="preserve">6.2.3 Riesgos Económicos</w:t>
      </w:r>
    </w:p>
    <w:p w:rsidR="00000000" w:rsidDel="00000000" w:rsidP="00000000" w:rsidRDefault="00000000" w:rsidRPr="00000000" w14:paraId="00000943">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y0waxnbfr64a" w:id="243"/>
      <w:bookmarkEnd w:id="243"/>
      <w:r w:rsidDel="00000000" w:rsidR="00000000" w:rsidRPr="00000000">
        <w:rPr>
          <w:rFonts w:ascii="Liberation Serif" w:cs="Liberation Serif" w:eastAsia="Liberation Serif" w:hAnsi="Liberation Serif"/>
          <w:b w:val="1"/>
          <w:bCs w:val="1"/>
          <w:color w:val="000000"/>
          <w:sz w:val="22"/>
          <w:szCs w:val="22"/>
          <w:rtl w:val="0"/>
        </w:rPr>
        <w:t xml:space="preserve">Tabla 6.2. Estructura de costos de APIs comerciales (noviembre 2024)</w:t>
      </w:r>
    </w:p>
    <w:tbl>
      <w:tblPr>
        <w:tblStyle w:val="Table33"/>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Proveedor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Modelo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Costo 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Costo Output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Costo/Auditoría*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OpenAI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GPT-4o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$2.50/1M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~$0.38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OpenAI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GPT-4 Turbo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$30.00/1M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Anthropic</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Claude 3.5 Sonnet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$3.00/1M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$15.00/1M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~$0.54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Anthropic</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Claude 3 Opus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$15.00/1M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$75.00/1M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~$2.70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Google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Gemini 1.5 Pro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5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$3.50/1M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$10.50/1M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~$0.42</w:t>
            </w:r>
          </w:p>
        </w:tc>
      </w:tr>
    </w:tbl>
    <w:p w:rsidR="00000000" w:rsidDel="00000000" w:rsidP="00000000" w:rsidRDefault="00000000" w:rsidRPr="00000000" w14:paraId="00000962">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96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*Estimación para análisis de contrato de ~500 líneas con múltiples pasadas</w:t>
      </w:r>
    </w:p>
    <w:p w:rsidR="00000000" w:rsidDel="00000000" w:rsidP="00000000" w:rsidRDefault="00000000" w:rsidRPr="00000000" w14:paraId="0000096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Proyección de costos anuales:</w:t>
      </w:r>
    </w:p>
    <w:p w:rsidR="00000000" w:rsidDel="00000000" w:rsidP="00000000" w:rsidRDefault="00000000" w:rsidRPr="00000000" w14:paraId="00000965">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Escenario: Equipo de auditoría realizando 100 auditorías mensuales</w:t>
        <w:br w:type="textWrapping"/>
        <w:br w:type="textWrapping"/>
        <w:t xml:space="preserve">Costo anual con GPT-4 Turbo:</w:t>
        <w:br w:type="textWrapping"/>
        <w:t xml:space="preserve">100 auditorías × 12 meses × $1.20 = $1,440/año</w:t>
        <w:br w:type="textWrapping"/>
        <w:br w:type="textWrapping"/>
        <w:t xml:space="preserve">Más overhead de gestión de API keys, rate limits, reintentos:</w:t>
        <w:br w:type="textWrapping"/>
        <w:t xml:space="preserve">$1,440 × 1.5 = ~$2,160/año</w:t>
        <w:br w:type="textWrapping"/>
        <w:br w:type="textWrapping"/>
        <w:t xml:space="preserve">Más riesgo de cambios de pricing (precedente: </w:t>
      </w:r>
      <w:r w:rsidDel="00000000" w:rsidR="00000000" w:rsidRPr="00000000">
        <w:rPr>
          <w:rFonts w:ascii="Liberation Serif" w:cs="Liberation Serif" w:eastAsia="Liberation Serif" w:hAnsi="Liberation Serif"/>
          <w:sz w:val="20"/>
          <w:szCs w:val="20"/>
          <w:rtl w:val="0"/>
        </w:rPr>
        <w:t xml:space="preserve">OpenAI</w:t>
      </w:r>
      <w:r w:rsidDel="00000000" w:rsidR="00000000" w:rsidRPr="00000000">
        <w:rPr>
          <w:rFonts w:ascii="Liberation Serif" w:cs="Liberation Serif" w:eastAsia="Liberation Serif" w:hAnsi="Liberation Serif"/>
          <w:sz w:val="20"/>
          <w:szCs w:val="20"/>
          <w:rtl w:val="0"/>
        </w:rPr>
        <w:t xml:space="preserve"> aumentó precios 3x en 2023):</w:t>
        <w:br w:type="textWrapping"/>
        <w:t xml:space="preserve">Reserva de contingencia: +$500/año</w:t>
        <w:br w:type="textWrapping"/>
        <w:br w:type="textWrapping"/>
        <w:t xml:space="preserve">Costo total estimado: ~$2,660/año</w:t>
      </w:r>
    </w:p>
    <w:p w:rsidR="00000000" w:rsidDel="00000000" w:rsidP="00000000" w:rsidRDefault="00000000" w:rsidRPr="00000000" w14:paraId="0000096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Aunque estos costos parecen modestos, representan una barrera significativa para:</w:t>
      </w:r>
    </w:p>
    <w:p w:rsidR="00000000" w:rsidDel="00000000" w:rsidP="00000000" w:rsidRDefault="00000000" w:rsidRPr="00000000" w14:paraId="0000096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Proyectos de código abierto sin financiamiento</w:t>
      </w:r>
    </w:p>
    <w:p w:rsidR="00000000" w:rsidDel="00000000" w:rsidP="00000000" w:rsidRDefault="00000000" w:rsidRPr="00000000" w14:paraId="0000096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Desarrolladores individuales en países con moneda débil</w:t>
      </w:r>
    </w:p>
    <w:p w:rsidR="00000000" w:rsidDel="00000000" w:rsidP="00000000" w:rsidRDefault="00000000" w:rsidRPr="00000000" w14:paraId="0000096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Organizaciones educativas</w:t>
      </w:r>
    </w:p>
    <w:p w:rsidR="00000000" w:rsidDel="00000000" w:rsidP="00000000" w:rsidRDefault="00000000" w:rsidRPr="00000000" w14:paraId="0000096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Investigadores académicos</w:t>
      </w:r>
    </w:p>
    <w:p w:rsidR="00000000" w:rsidDel="00000000" w:rsidP="00000000" w:rsidRDefault="00000000" w:rsidRPr="00000000" w14:paraId="0000096B">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4gi1lkqritb2" w:id="244"/>
      <w:bookmarkEnd w:id="244"/>
      <w:r w:rsidDel="00000000" w:rsidR="00000000" w:rsidRPr="00000000">
        <w:rPr>
          <w:rFonts w:ascii="Liberation Serif" w:cs="Liberation Serif" w:eastAsia="Liberation Serif" w:hAnsi="Liberation Serif"/>
          <w:color w:val="000000"/>
          <w:sz w:val="28"/>
          <w:szCs w:val="28"/>
          <w:rtl w:val="0"/>
        </w:rPr>
        <w:t xml:space="preserve">6.3 Solución: LLMs Soberanos con Ollama</w:t>
      </w:r>
    </w:p>
    <w:p w:rsidR="00000000" w:rsidDel="00000000" w:rsidP="00000000" w:rsidRDefault="00000000" w:rsidRPr="00000000" w14:paraId="0000096C">
      <w:pPr>
        <w:pStyle w:val="Heading4"/>
        <w:keepNext w:val="1"/>
        <w:keepLines w:val="1"/>
        <w:widowControl w:val="0"/>
        <w:spacing w:after="227" w:before="454" w:lineRule="auto"/>
        <w:rPr>
          <w:rFonts w:ascii="Liberation Serif" w:cs="Liberation Serif" w:eastAsia="Liberation Serif" w:hAnsi="Liberation Serif"/>
          <w:b w:val="1"/>
          <w:bCs w:val="1"/>
          <w:i w:val="0"/>
          <w:iCs w:val="0"/>
          <w:color w:val="000000"/>
        </w:rPr>
      </w:pPr>
      <w:bookmarkStart w:colFirst="0" w:colLast="0" w:name="_heading=h.cltq648hdqgg" w:id="245"/>
      <w:bookmarkEnd w:id="245"/>
      <w:r w:rsidDel="00000000" w:rsidR="00000000" w:rsidRPr="00000000">
        <w:rPr>
          <w:rFonts w:ascii="Liberation Serif" w:cs="Liberation Serif" w:eastAsia="Liberation Serif" w:hAnsi="Liberation Serif"/>
          <w:b w:val="1"/>
          <w:bCs w:val="1"/>
          <w:i w:val="0"/>
          <w:iCs w:val="0"/>
          <w:color w:val="000000"/>
          <w:rtl w:val="0"/>
        </w:rPr>
        <w:t xml:space="preserve">6.3.1 Concepto de Soberanía de Datos</w:t>
      </w:r>
    </w:p>
    <w:p w:rsidR="00000000" w:rsidDel="00000000" w:rsidP="00000000" w:rsidRDefault="00000000" w:rsidRPr="00000000" w14:paraId="0000096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término "soberanía de datos" tiene múltiples acepciones en la literatura. Para los propósitos de este trabajo, adoptamos la definición de la Digital Public Goods Alliance (2023):</w:t>
      </w:r>
    </w:p>
    <w:p w:rsidR="00000000" w:rsidDel="00000000" w:rsidP="00000000" w:rsidRDefault="00000000" w:rsidRPr="00000000" w14:paraId="0000096E">
      <w:pPr>
        <w:widowControl w:val="0"/>
        <w:spacing w:after="283" w:before="283" w:lineRule="auto"/>
        <w:jc w:val="both"/>
        <w:rPr>
          <w:rFonts w:ascii="Liberation Serif" w:cs="Liberation Serif" w:eastAsia="Liberation Serif" w:hAnsi="Liberation Serif"/>
          <w:i w:val="1"/>
          <w:iCs w:val="1"/>
          <w:sz w:val="22"/>
          <w:szCs w:val="22"/>
        </w:rPr>
      </w:pPr>
      <w:r w:rsidDel="00000000" w:rsidR="00000000" w:rsidRPr="00000000">
        <w:rPr>
          <w:rFonts w:ascii="Liberation Serif" w:cs="Liberation Serif" w:eastAsia="Liberation Serif" w:hAnsi="Liberation Serif"/>
          <w:i w:val="1"/>
          <w:iCs w:val="1"/>
          <w:sz w:val="22"/>
          <w:szCs w:val="22"/>
          <w:rtl w:val="0"/>
        </w:rPr>
        <w:t xml:space="preserve">""La soberanía de datos es el principio de que los datos están sujetos a las leyes y estructuras de gobernanza de la nación o entidad donde se generan y procesan, y que dicha entidad mantiene control efectivo sobre su uso y distribución.""</w:t>
      </w:r>
    </w:p>
    <w:p w:rsidR="00000000" w:rsidDel="00000000" w:rsidP="00000000" w:rsidRDefault="00000000" w:rsidRPr="00000000" w14:paraId="0000096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aplicación de este principio al análisis de smart contracts implica que:</w:t>
      </w:r>
    </w:p>
    <w:p w:rsidR="00000000" w:rsidDel="00000000" w:rsidP="00000000" w:rsidRDefault="00000000" w:rsidRPr="00000000" w14:paraId="0000097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El código fuente no debe abandonar la infraestructura controlada por el auditor</w:t>
      </w:r>
    </w:p>
    <w:p w:rsidR="00000000" w:rsidDel="00000000" w:rsidP="00000000" w:rsidRDefault="00000000" w:rsidRPr="00000000" w14:paraId="0000097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El procesamiento debe ocurrir en recursos computacionales bajo control del auditor</w:t>
      </w:r>
    </w:p>
    <w:p w:rsidR="00000000" w:rsidDel="00000000" w:rsidP="00000000" w:rsidRDefault="00000000" w:rsidRPr="00000000" w14:paraId="0000097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No debe existir transmisión a servicios de terceros que introduzcan jurisdicción externa</w:t>
      </w:r>
    </w:p>
    <w:p w:rsidR="00000000" w:rsidDel="00000000" w:rsidP="00000000" w:rsidRDefault="00000000" w:rsidRPr="00000000" w14:paraId="0000097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c99a9qbz88cy" w:id="246"/>
      <w:bookmarkEnd w:id="246"/>
      <w:r w:rsidDel="00000000" w:rsidR="00000000" w:rsidRPr="00000000">
        <w:rPr>
          <w:rFonts w:ascii="Liberation Serif" w:cs="Liberation Serif" w:eastAsia="Liberation Serif" w:hAnsi="Liberation Serif"/>
          <w:b w:val="1"/>
          <w:bCs w:val="1"/>
          <w:i w:val="0"/>
          <w:iCs w:val="0"/>
          <w:color w:val="000000"/>
          <w:rtl w:val="0"/>
        </w:rPr>
        <w:t xml:space="preserve">6.3.2 Ollama como Backend Soberano</w:t>
      </w:r>
    </w:p>
    <w:p w:rsidR="00000000" w:rsidDel="00000000" w:rsidP="00000000" w:rsidRDefault="00000000" w:rsidRPr="00000000" w14:paraId="000009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Ollama es un framework de código abierto que permite ejecutar LLMs localmente en hardware de consumidor. Sus características clave para MIESC son:</w:t>
      </w:r>
    </w:p>
    <w:p w:rsidR="00000000" w:rsidDel="00000000" w:rsidP="00000000" w:rsidRDefault="00000000" w:rsidRPr="00000000" w14:paraId="000009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Ejecución completamente local</w:t>
      </w:r>
    </w:p>
    <w:p w:rsidR="00000000" w:rsidDel="00000000" w:rsidP="00000000" w:rsidRDefault="00000000" w:rsidRPr="00000000" w14:paraId="000009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servidor </w:t>
      </w:r>
      <w:r w:rsidDel="00000000" w:rsidR="00000000" w:rsidRPr="00000000">
        <w:rPr>
          <w:rFonts w:ascii="Liberation Serif" w:cs="Liberation Serif" w:eastAsia="Liberation Serif" w:hAnsi="Liberation Serif"/>
          <w:rtl w:val="0"/>
        </w:rPr>
        <w:t xml:space="preserve">Ollama</w:t>
      </w:r>
      <w:r w:rsidDel="00000000" w:rsidR="00000000" w:rsidRPr="00000000">
        <w:rPr>
          <w:rFonts w:ascii="Liberation Serif" w:cs="Liberation Serif" w:eastAsia="Liberation Serif" w:hAnsi="Liberation Serif"/>
          <w:rtl w:val="0"/>
        </w:rPr>
        <w:t xml:space="preserve"> escucha exclusivamente en localhost (127.0.0.1) por defecto. No existe servidor remoto, no hay transmisión de datos:</w:t>
      </w:r>
    </w:p>
    <w:p w:rsidR="00000000" w:rsidDel="00000000" w:rsidP="00000000" w:rsidRDefault="00000000" w:rsidRPr="00000000" w14:paraId="00000977">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Verificación de binding de red</w:t>
        <w:br w:type="textWrapping"/>
        <w:t xml:space="preserve">$ netstat -</w:t>
      </w:r>
      <w:r w:rsidDel="00000000" w:rsidR="00000000" w:rsidRPr="00000000">
        <w:rPr>
          <w:rFonts w:ascii="Liberation Serif" w:cs="Liberation Serif" w:eastAsia="Liberation Serif" w:hAnsi="Liberation Serif"/>
          <w:sz w:val="20"/>
          <w:szCs w:val="20"/>
          <w:rtl w:val="0"/>
        </w:rPr>
        <w:t xml:space="preserve">tlnp</w:t>
      </w:r>
      <w:r w:rsidDel="00000000" w:rsidR="00000000" w:rsidRPr="00000000">
        <w:rPr>
          <w:rFonts w:ascii="Liberation Serif" w:cs="Liberation Serif" w:eastAsia="Liberation Serif" w:hAnsi="Liberation Serif"/>
          <w:sz w:val="20"/>
          <w:szCs w:val="20"/>
          <w:rtl w:val="0"/>
        </w:rPr>
        <w:t xml:space="preserve"> | grep ollama</w:t>
        <w:br w:type="textWrapping"/>
        <w:t xml:space="preserve">tcp   0   0   127.0.0.1:11434   0.0.0.0:*   LISTEN   12345/ollama</w:t>
        <w:br w:type="textWrapping"/>
        <w:br w:type="textWrapping"/>
        <w:t xml:space="preserve"># Verificación de conexiones salientes durante análisis</w:t>
        <w:br w:type="textWrapping"/>
        <w:t xml:space="preserve">$ tcpdump -i any "not localhost" during analysis</w:t>
        <w:br w:type="textWrapping"/>
        <w:t xml:space="preserve">tcpdump: listening on any</w:t>
        <w:br w:type="textWrapping"/>
        <w:t xml:space="preserve">0 packets captured  # CERO tráfico externo</w:t>
      </w:r>
    </w:p>
    <w:p w:rsidR="00000000" w:rsidDel="00000000" w:rsidP="00000000" w:rsidRDefault="00000000" w:rsidRPr="00000000" w14:paraId="000009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Modelos con pesos abiertos</w:t>
      </w:r>
    </w:p>
    <w:p w:rsidR="00000000" w:rsidDel="00000000" w:rsidP="00000000" w:rsidRDefault="00000000" w:rsidRPr="00000000" w14:paraId="000009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Ollama soporta modelos cuyos pesos son públicos y auditables:</w:t>
      </w:r>
    </w:p>
    <w:p w:rsidR="00000000" w:rsidDel="00000000" w:rsidP="00000000" w:rsidRDefault="00000000" w:rsidRPr="00000000" w14:paraId="0000097A">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859h3f3hy9z9" w:id="247"/>
      <w:bookmarkEnd w:id="247"/>
      <w:r w:rsidDel="00000000" w:rsidR="00000000" w:rsidRPr="00000000">
        <w:rPr>
          <w:rFonts w:ascii="Liberation Serif" w:cs="Liberation Serif" w:eastAsia="Liberation Serif" w:hAnsi="Liberation Serif"/>
          <w:b w:val="1"/>
          <w:bCs w:val="1"/>
          <w:color w:val="000000"/>
          <w:sz w:val="22"/>
          <w:szCs w:val="22"/>
          <w:rtl w:val="0"/>
        </w:rPr>
        <w:t xml:space="preserve">Tabla 6.3. Modelos soportados por MIESC</w:t>
      </w:r>
    </w:p>
    <w:tbl>
      <w:tblPr>
        <w:tblStyle w:val="Table34"/>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7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Modelo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7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Parámetros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7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VRAM Requerida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7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Licencia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7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Calidad Código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Llama 3.2:3b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Meta Llama 3.2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Buena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Llama 3.1:8b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Meta Llama 3.1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buena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CodeLlama:7b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Meta Llama 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buena (código)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8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CodeLlama:13b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13B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16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Meta Llama 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Excelente (código)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Qwen2.5-Coder</w:t>
            </w:r>
            <w:r w:rsidDel="00000000" w:rsidR="00000000" w:rsidRPr="00000000">
              <w:rPr>
                <w:rFonts w:ascii="Liberation Serif" w:cs="Liberation Serif" w:eastAsia="Liberation Serif" w:hAnsi="Liberation Serif"/>
                <w:rtl w:val="0"/>
              </w:rPr>
              <w:t xml:space="preserve">:7b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Apache 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Excelente (código)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Mistral:7b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Apache 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buena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DeepSeek-Coder:6.7b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9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6.7B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 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A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Excelente (código)</w:t>
            </w:r>
          </w:p>
        </w:tc>
      </w:tr>
    </w:tbl>
    <w:p w:rsidR="00000000" w:rsidDel="00000000" w:rsidP="00000000" w:rsidRDefault="00000000" w:rsidRPr="00000000" w14:paraId="000009A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9A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Sin telemetría</w:t>
      </w:r>
    </w:p>
    <w:p w:rsidR="00000000" w:rsidDel="00000000" w:rsidP="00000000" w:rsidRDefault="00000000" w:rsidRPr="00000000" w14:paraId="000009A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 diferencia de servicios comerciales, Ollama no incluye código de telemetría. Esto es verificable porque el código fuente es público y auditable:</w:t>
      </w:r>
    </w:p>
    <w:p w:rsidR="00000000" w:rsidDel="00000000" w:rsidP="00000000" w:rsidRDefault="00000000" w:rsidRPr="00000000" w14:paraId="000009A6">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No existe código de telemetría en ollama/server/routes.go</w:t>
        <w:br w:type="textWrapping"/>
        <w:t xml:space="preserve">// No hay endpoints de analytics</w:t>
        <w:br w:type="textWrapping"/>
        <w:t xml:space="preserve">// No hay beacons de tracking</w:t>
      </w:r>
    </w:p>
    <w:p w:rsidR="00000000" w:rsidDel="00000000" w:rsidP="00000000" w:rsidRDefault="00000000" w:rsidRPr="00000000" w14:paraId="000009A7">
      <w:pPr>
        <w:widowControl w:val="0"/>
        <w:spacing w:after="227" w:before="454" w:lineRule="auto"/>
        <w:ind w:left="0" w:firstLine="0"/>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6.3.3 Arquitectura de </w:t>
      </w:r>
      <w:r w:rsidDel="00000000" w:rsidR="00000000" w:rsidRPr="00000000">
        <w:rPr>
          <w:rFonts w:ascii="Liberation Serif" w:cs="Liberation Serif" w:eastAsia="Liberation Serif" w:hAnsi="Liberation Serif"/>
          <w:b w:val="1"/>
          <w:bCs w:val="1"/>
          <w:rtl w:val="0"/>
        </w:rPr>
        <w:t xml:space="preserve">MIESC</w:t>
      </w:r>
      <w:r w:rsidDel="00000000" w:rsidR="00000000" w:rsidRPr="00000000">
        <w:rPr>
          <w:rFonts w:ascii="Liberation Serif" w:cs="Liberation Serif" w:eastAsia="Liberation Serif" w:hAnsi="Liberation Serif"/>
          <w:b w:val="1"/>
          <w:bCs w:val="1"/>
          <w:rtl w:val="0"/>
        </w:rPr>
        <w:t xml:space="preserve"> con LLM Soberano</w:t>
      </w:r>
    </w:p>
    <w:p w:rsidR="00000000" w:rsidDel="00000000" w:rsidP="00000000" w:rsidRDefault="00000000" w:rsidRPr="00000000" w14:paraId="000009A8">
      <w:pPr>
        <w:widowControl w:val="0"/>
        <w:spacing w:after="170" w:before="170" w:lineRule="auto"/>
        <w:rPr>
          <w:rFonts w:ascii="Liberation Serif" w:cs="Liberation Serif" w:eastAsia="Liberation Serif" w:hAnsi="Liberation Serif"/>
          <w:b w:val="1"/>
          <w:bCs w:val="1"/>
          <w:sz w:val="20"/>
          <w:szCs w:val="20"/>
        </w:rPr>
      </w:pPr>
      <w:r w:rsidDel="00000000" w:rsidR="00000000" w:rsidRPr="00000000">
        <w:rPr>
          <w:rFonts w:ascii="Liberation Serif" w:cs="Liberation Serif" w:eastAsia="Liberation Serif" w:hAnsi="Liberation Serif"/>
          <w:sz w:val="20"/>
          <w:szCs w:val="20"/>
        </w:rPr>
        <w:drawing>
          <wp:inline distB="114300" distT="114300" distL="114300" distR="114300">
            <wp:extent cx="5731200" cy="3873500"/>
            <wp:effectExtent b="0" l="0" r="0" t="0"/>
            <wp:docPr id="23"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3873500"/>
                    </a:xfrm>
                    <a:prstGeom prst="rect"/>
                    <a:ln/>
                  </pic:spPr>
                </pic:pic>
              </a:graphicData>
            </a:graphic>
          </wp:inline>
        </w:drawing>
      </w:r>
      <w:r w:rsidDel="00000000" w:rsidR="00000000" w:rsidRPr="00000000">
        <w:rPr>
          <w:rFonts w:ascii="Liberation Serif" w:cs="Liberation Serif" w:eastAsia="Liberation Serif" w:hAnsi="Liberation Serif"/>
          <w:b w:val="1"/>
          <w:bCs w:val="1"/>
          <w:sz w:val="20"/>
          <w:szCs w:val="20"/>
          <w:rtl w:val="0"/>
        </w:rPr>
        <w:t xml:space="preserve">Figura 22. Arquitectura de análisis con LLM soberano</w:t>
      </w:r>
    </w:p>
    <w:p w:rsidR="00000000" w:rsidDel="00000000" w:rsidP="00000000" w:rsidRDefault="00000000" w:rsidRPr="00000000" w14:paraId="000009A9">
      <w:pPr>
        <w:widowControl w:val="0"/>
        <w:spacing w:after="170" w:before="170" w:lineRule="auto"/>
        <w:rPr>
          <w:rFonts w:ascii="Liberation Serif" w:cs="Liberation Serif" w:eastAsia="Liberation Serif" w:hAnsi="Liberation Serif"/>
          <w:sz w:val="20"/>
          <w:szCs w:val="20"/>
        </w:rPr>
      </w:pPr>
      <w:r w:rsidDel="00000000" w:rsidR="00000000" w:rsidRPr="00000000">
        <w:rPr>
          <w:rtl w:val="0"/>
        </w:rPr>
      </w:r>
    </w:p>
    <w:p w:rsidR="00000000" w:rsidDel="00000000" w:rsidP="00000000" w:rsidRDefault="00000000" w:rsidRPr="00000000" w14:paraId="000009A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gzjg9gm6jfl9" w:id="248"/>
      <w:bookmarkEnd w:id="248"/>
      <w:r w:rsidDel="00000000" w:rsidR="00000000" w:rsidRPr="00000000">
        <w:rPr>
          <w:rFonts w:ascii="Liberation Serif" w:cs="Liberation Serif" w:eastAsia="Liberation Serif" w:hAnsi="Liberation Serif"/>
          <w:b w:val="1"/>
          <w:bCs w:val="1"/>
          <w:i w:val="0"/>
          <w:iCs w:val="0"/>
          <w:color w:val="000000"/>
          <w:rtl w:val="0"/>
        </w:rPr>
        <w:t xml:space="preserve">6.3.4 Configuración en MIESC</w:t>
      </w:r>
    </w:p>
    <w:p w:rsidR="00000000" w:rsidDel="00000000" w:rsidP="00000000" w:rsidRDefault="00000000" w:rsidRPr="00000000" w14:paraId="000009AB">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src/config/llm_config.py</w:t>
        <w:br w:type="textWrapping"/>
        <w:t xml:space="preserve">"""</w:t>
        <w:br w:type="textWrapping"/>
        <w:t xml:space="preserve">Configuración de LLM soberano para MIESC.</w:t>
        <w:br w:type="textWrapping"/>
        <w:br w:type="textWrapping"/>
        <w:t xml:space="preserve">El diseño prioriza soberanía de datos sobre rendimiento:</w:t>
        <w:br w:type="textWrapping"/>
        <w:t xml:space="preserve">- Solo conexiones a localhost</w:t>
        <w:br w:type="textWrapping"/>
        <w:t xml:space="preserve">- Sin fallback a APIs externas</w:t>
        <w:br w:type="textWrapping"/>
        <w:t xml:space="preserve">- Verificación explícita de localidad</w:t>
        <w:br w:type="textWrapping"/>
        <w:t xml:space="preserve">"""</w:t>
        <w:br w:type="textWrapping"/>
        <w:br w:type="textWrapping"/>
      </w:r>
      <w:r w:rsidDel="00000000" w:rsidR="00000000" w:rsidRPr="00000000">
        <w:rPr>
          <w:rFonts w:ascii="Liberation Serif" w:cs="Liberation Serif" w:eastAsia="Liberation Serif" w:hAnsi="Liberation Serif"/>
          <w:sz w:val="20"/>
          <w:szCs w:val="20"/>
          <w:rtl w:val="0"/>
        </w:rPr>
        <w:t xml:space="preserve">LLM_CONFIG</w:t>
      </w:r>
      <w:r w:rsidDel="00000000" w:rsidR="00000000" w:rsidRPr="00000000">
        <w:rPr>
          <w:rFonts w:ascii="Liberation Serif" w:cs="Liberation Serif" w:eastAsia="Liberation Serif" w:hAnsi="Liberation Serif"/>
          <w:sz w:val="20"/>
          <w:szCs w:val="20"/>
          <w:rtl w:val="0"/>
        </w:rPr>
        <w:t xml:space="preserve"> = {</w:t>
        <w:br w:type="textWrapping"/>
        <w:t xml:space="preserve">    # Backend obligatoriamente local</w:t>
        <w:br w:type="textWrapping"/>
        <w:t xml:space="preserve">    "backend": "ollama",</w:t>
        <w:br w:type="textWrapping"/>
        <w:t xml:space="preserve">    "base_url": "http://localhost:11434",</w:t>
        <w:br w:type="textWrapping"/>
        <w:br w:type="textWrapping"/>
        <w:t xml:space="preserve">    # Modelo por defecto (balance entre calidad y velocidad)</w:t>
        <w:br w:type="textWrapping"/>
        <w:t xml:space="preserve">    "model": "</w:t>
      </w:r>
      <w:r w:rsidDel="00000000" w:rsidR="00000000" w:rsidRPr="00000000">
        <w:rPr>
          <w:rFonts w:ascii="Liberation Serif" w:cs="Liberation Serif" w:eastAsia="Liberation Serif" w:hAnsi="Liberation Serif"/>
          <w:sz w:val="20"/>
          <w:szCs w:val="20"/>
          <w:rtl w:val="0"/>
        </w:rPr>
        <w:t xml:space="preserve">llama3.2</w:t>
      </w:r>
      <w:r w:rsidDel="00000000" w:rsidR="00000000" w:rsidRPr="00000000">
        <w:rPr>
          <w:rFonts w:ascii="Liberation Serif" w:cs="Liberation Serif" w:eastAsia="Liberation Serif" w:hAnsi="Liberation Serif"/>
          <w:sz w:val="20"/>
          <w:szCs w:val="20"/>
          <w:rtl w:val="0"/>
        </w:rPr>
        <w:t xml:space="preserve">:3b",</w:t>
        <w:br w:type="textWrapping"/>
        <w:br w:type="textWrapping"/>
        <w:t xml:space="preserve">    # Timeouts</w:t>
        <w:br w:type="textWrapping"/>
        <w:t xml:space="preserve">    "timeout": 120,</w:t>
        <w:br w:type="textWrapping"/>
        <w:t xml:space="preserve">    "max_retries": 3,</w:t>
        <w:br w:type="textWrapping"/>
        <w:br w:type="textWrapping"/>
        <w:t xml:space="preserve">    # Parámetros de generación</w:t>
        <w:br w:type="textWrapping"/>
        <w:t xml:space="preserve">    "temperature": 0.1,  # Bajo para consistencia</w:t>
        <w:br w:type="textWrapping"/>
        <w:t xml:space="preserve">    "max_tokens": 4096,</w:t>
        <w:br w:type="textWrapping"/>
        <w:t xml:space="preserve">    "</w:t>
      </w:r>
      <w:r w:rsidDel="00000000" w:rsidR="00000000" w:rsidRPr="00000000">
        <w:rPr>
          <w:rFonts w:ascii="Liberation Serif" w:cs="Liberation Serif" w:eastAsia="Liberation Serif" w:hAnsi="Liberation Serif"/>
          <w:sz w:val="20"/>
          <w:szCs w:val="20"/>
          <w:rtl w:val="0"/>
        </w:rPr>
        <w:t xml:space="preserve">top_p</w:t>
      </w:r>
      <w:r w:rsidDel="00000000" w:rsidR="00000000" w:rsidRPr="00000000">
        <w:rPr>
          <w:rFonts w:ascii="Liberation Serif" w:cs="Liberation Serif" w:eastAsia="Liberation Serif" w:hAnsi="Liberation Serif"/>
          <w:sz w:val="20"/>
          <w:szCs w:val="20"/>
          <w:rtl w:val="0"/>
        </w:rPr>
        <w:t xml:space="preserve">": 0.9,</w:t>
        <w:br w:type="textWrapping"/>
        <w:br w:type="textWrapping"/>
        <w:t xml:space="preserve">    # Configuración de seguridad</w:t>
        <w:br w:type="textWrapping"/>
        <w:t xml:space="preserve">    "verify_localhost": True,  # Falla si no es localhost</w:t>
        <w:br w:type="textWrapping"/>
        <w:t xml:space="preserve">    "allow_external": False,   # NUNCA conectar a APIs externas</w:t>
        <w:br w:type="textWrapping"/>
        <w:t xml:space="preserve">    "log_prompts": False,      # No persistir código analizado</w:t>
        <w:br w:type="textWrapping"/>
        <w:t xml:space="preserve">}</w:t>
        <w:br w:type="textWrapping"/>
        <w:br w:type="textWrapping"/>
        <w:t xml:space="preserve">def verify_sovereign_backend() -&gt; bool:</w:t>
        <w:br w:type="textWrapping"/>
        <w:t xml:space="preserve">    """</w:t>
        <w:br w:type="textWrapping"/>
        <w:t xml:space="preserve">    Verifica que el backend LLM es soberano (local).</w:t>
        <w:br w:type="textWrapping"/>
        <w:br w:type="textWrapping"/>
        <w:t xml:space="preserve">    Esta verificación se ejecuta en cada análisis para garantizar</w:t>
        <w:br w:type="textWrapping"/>
        <w:t xml:space="preserve">    que no hay configuración incorrecta que filtre código.</w:t>
        <w:br w:type="textWrapping"/>
        <w:t xml:space="preserve">    """</w:t>
        <w:br w:type="textWrapping"/>
        <w:t xml:space="preserve">    base_url = LLM_CONFIG["base_url"]</w:t>
        <w:br w:type="textWrapping"/>
        <w:br w:type="textWrapping"/>
        <w:t xml:space="preserve">    # Lista blanca de hosts soberanos</w:t>
        <w:br w:type="textWrapping"/>
        <w:t xml:space="preserve">    sovereign_hosts = ["localhost", "127.0.0.1", "::1"]</w:t>
        <w:br w:type="textWrapping"/>
        <w:br w:type="textWrapping"/>
        <w:t xml:space="preserve">    from urllib.parse import urlparse</w:t>
        <w:br w:type="textWrapping"/>
        <w:t xml:space="preserve">    parsed = urlparse(base_url)</w:t>
        <w:br w:type="textWrapping"/>
        <w:br w:type="textWrapping"/>
        <w:t xml:space="preserve">    if parsed.hostname not in sovereign_hosts:</w:t>
        <w:br w:type="textWrapping"/>
        <w:t xml:space="preserve">        raise SovereigntyViolation(</w:t>
        <w:br w:type="textWrapping"/>
        <w:t xml:space="preserve">            f"LLM backend {parsed.hostname} is not local. "</w:t>
        <w:br w:type="textWrapping"/>
        <w:t xml:space="preserve">            f"MIESC requires local LLM for data sovereignty. "</w:t>
        <w:br w:type="textWrapping"/>
        <w:t xml:space="preserve">            f"Configure Ollama on localhost:11434"</w:t>
        <w:br w:type="textWrapping"/>
        <w:t xml:space="preserve">        )</w:t>
        <w:br w:type="textWrapping"/>
        <w:br w:type="textWrapping"/>
        <w:t xml:space="preserve">    return True</w:t>
      </w:r>
    </w:p>
    <w:p w:rsidR="00000000" w:rsidDel="00000000" w:rsidP="00000000" w:rsidRDefault="00000000" w:rsidRPr="00000000" w14:paraId="000009AC">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s228zu6snyez" w:id="249"/>
      <w:bookmarkEnd w:id="249"/>
      <w:r w:rsidDel="00000000" w:rsidR="00000000" w:rsidRPr="00000000">
        <w:rPr>
          <w:rFonts w:ascii="Liberation Serif" w:cs="Liberation Serif" w:eastAsia="Liberation Serif" w:hAnsi="Liberation Serif"/>
          <w:color w:val="000000"/>
          <w:sz w:val="28"/>
          <w:szCs w:val="28"/>
          <w:rtl w:val="0"/>
        </w:rPr>
        <w:t xml:space="preserve">6.4 Justificación Técnica Detallada</w:t>
      </w:r>
    </w:p>
    <w:p w:rsidR="00000000" w:rsidDel="00000000" w:rsidP="00000000" w:rsidRDefault="00000000" w:rsidRPr="00000000" w14:paraId="000009AD">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1mmwla72f559" w:id="250"/>
      <w:bookmarkEnd w:id="250"/>
      <w:r w:rsidDel="00000000" w:rsidR="00000000" w:rsidRPr="00000000">
        <w:rPr>
          <w:rFonts w:ascii="Liberation Serif" w:cs="Liberation Serif" w:eastAsia="Liberation Serif" w:hAnsi="Liberation Serif"/>
          <w:b w:val="1"/>
          <w:bCs w:val="1"/>
          <w:i w:val="0"/>
          <w:iCs w:val="0"/>
          <w:color w:val="000000"/>
          <w:rtl w:val="0"/>
        </w:rPr>
        <w:t xml:space="preserve">6.4.1 Comparativa de Capacidades: Local vs. Comercial</w:t>
      </w:r>
    </w:p>
    <w:p w:rsidR="00000000" w:rsidDel="00000000" w:rsidP="00000000" w:rsidRDefault="00000000" w:rsidRPr="00000000" w14:paraId="000009A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objeción más frecuente a los LLMs locales es que su capacidad es inferior a modelos comerciales de frontera. Esta sección examina en qué medida esta diferencia afecta el caso de uso específico de análisis de smart contracts.</w:t>
      </w:r>
    </w:p>
    <w:p w:rsidR="00000000" w:rsidDel="00000000" w:rsidP="00000000" w:rsidRDefault="00000000" w:rsidRPr="00000000" w14:paraId="000009AF">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yw89zfpn3q2b" w:id="251"/>
      <w:bookmarkEnd w:id="251"/>
      <w:r w:rsidDel="00000000" w:rsidR="00000000" w:rsidRPr="00000000">
        <w:rPr>
          <w:rFonts w:ascii="Liberation Serif" w:cs="Liberation Serif" w:eastAsia="Liberation Serif" w:hAnsi="Liberation Serif"/>
          <w:b w:val="1"/>
          <w:bCs w:val="1"/>
          <w:color w:val="000000"/>
          <w:sz w:val="22"/>
          <w:szCs w:val="22"/>
          <w:rtl w:val="0"/>
        </w:rPr>
        <w:t xml:space="preserve">Tabla 6.4. Comparativa de capacidades para análisis de código</w:t>
      </w:r>
    </w:p>
    <w:tbl>
      <w:tblPr>
        <w:tblStyle w:val="Table35"/>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Capacidad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GPT-4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Claude 3 Opus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Llama 3.1:8b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CodeLlama:13b</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Comprensión de Solidity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Excelente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Excelente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Buena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buena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Detección de reentrancy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Detección de overflow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Lógica de negocio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Generación de remediación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Excelente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Excelente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Buena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Buena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Velocidad (tokens/s)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D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D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Costo por análisis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D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D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D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D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r>
    </w:tbl>
    <w:p w:rsidR="00000000" w:rsidDel="00000000" w:rsidP="00000000" w:rsidRDefault="00000000" w:rsidRPr="00000000" w14:paraId="000009D8">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9D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*En GPU RTX 3090 o equivalente</w:t>
      </w:r>
    </w:p>
    <w:p w:rsidR="00000000" w:rsidDel="00000000" w:rsidP="00000000" w:rsidRDefault="00000000" w:rsidRPr="00000000" w14:paraId="000009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Observaciones clave:</w:t>
      </w:r>
    </w:p>
    <w:p w:rsidR="00000000" w:rsidDel="00000000" w:rsidP="00000000" w:rsidRDefault="00000000" w:rsidRPr="00000000" w14:paraId="000009D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Para vulnerabilidades técnicas conocidas (reentrancy, overflow, access control), los modelos locales alcanzan rendimiento comparable a los comerciales. Esto se debe a que estas vulnerabilidades siguen patrones predecibles que modelos de 7-13B parámetros pueden aprender.</w:t>
      </w:r>
    </w:p>
    <w:p w:rsidR="00000000" w:rsidDel="00000000" w:rsidP="00000000" w:rsidRDefault="00000000" w:rsidRPr="00000000" w14:paraId="000009D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Para vulnerabilidades de lógica de negocio, los modelos comerciales tienen ventaja. Sin embargo, esta ventaja se mitiga en MIESC porque:</w:t>
      </w:r>
    </w:p>
    <w:p w:rsidR="00000000" w:rsidDel="00000000" w:rsidP="00000000" w:rsidRDefault="00000000" w:rsidRPr="00000000" w14:paraId="000009D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La capa de IA es una de siete capas, no la única defensa</w:t>
      </w:r>
    </w:p>
    <w:p w:rsidR="00000000" w:rsidDel="00000000" w:rsidP="00000000" w:rsidRDefault="00000000" w:rsidRPr="00000000" w14:paraId="000009D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Los hallazgos de IA se correlacionan con hallazgos de herramientas tradicionales</w:t>
      </w:r>
    </w:p>
    <w:p w:rsidR="00000000" w:rsidDel="00000000" w:rsidP="00000000" w:rsidRDefault="00000000" w:rsidRPr="00000000" w14:paraId="000009D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El auditor humano sigue siendo el decisor final</w:t>
      </w:r>
    </w:p>
    <w:p w:rsidR="00000000" w:rsidDel="00000000" w:rsidP="00000000" w:rsidRDefault="00000000" w:rsidRPr="00000000" w14:paraId="000009E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La velocidad de modelos locales es frecuentemente superior porque no hay latencia de red ni colas de API.</w:t>
      </w:r>
    </w:p>
    <w:p w:rsidR="00000000" w:rsidDel="00000000" w:rsidP="00000000" w:rsidRDefault="00000000" w:rsidRPr="00000000" w14:paraId="000009E1">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u9vvxfpmddia" w:id="252"/>
      <w:bookmarkEnd w:id="252"/>
      <w:r w:rsidDel="00000000" w:rsidR="00000000" w:rsidRPr="00000000">
        <w:rPr>
          <w:rFonts w:ascii="Liberation Serif" w:cs="Liberation Serif" w:eastAsia="Liberation Serif" w:hAnsi="Liberation Serif"/>
          <w:b w:val="1"/>
          <w:bCs w:val="1"/>
          <w:i w:val="0"/>
          <w:iCs w:val="0"/>
          <w:color w:val="000000"/>
          <w:rtl w:val="0"/>
        </w:rPr>
        <w:t xml:space="preserve">6.4.2 Análisis de Trade-offs</w:t>
      </w:r>
    </w:p>
    <w:p w:rsidR="00000000" w:rsidDel="00000000" w:rsidP="00000000" w:rsidRDefault="00000000" w:rsidRPr="00000000" w14:paraId="000009E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Trade-off 1: Capacidad vs. Soberanía</w:t>
      </w:r>
    </w:p>
    <w:p w:rsidR="00000000" w:rsidDel="00000000" w:rsidP="00000000" w:rsidRDefault="00000000" w:rsidRPr="00000000" w14:paraId="000009E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decisión de usar LLMs locales implica aceptar menor capacidad de razonamiento a cambio de soberanía completa de datos. Este trade-off es aceptable cuando:</w:t>
      </w:r>
    </w:p>
    <w:p w:rsidR="00000000" w:rsidDel="00000000" w:rsidP="00000000" w:rsidRDefault="00000000" w:rsidRPr="00000000" w14:paraId="000009E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El código tiene valor significativo (&gt;$10M en juego)</w:t>
      </w:r>
    </w:p>
    <w:p w:rsidR="00000000" w:rsidDel="00000000" w:rsidP="00000000" w:rsidRDefault="00000000" w:rsidRPr="00000000" w14:paraId="000009E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Existen obligaciones regulatorias de confidencialidad</w:t>
      </w:r>
    </w:p>
    <w:p w:rsidR="00000000" w:rsidDel="00000000" w:rsidP="00000000" w:rsidRDefault="00000000" w:rsidRPr="00000000" w14:paraId="000009E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El auditor no puede aceptar riesgo de filtración</w:t>
      </w:r>
    </w:p>
    <w:p w:rsidR="00000000" w:rsidDel="00000000" w:rsidP="00000000" w:rsidRDefault="00000000" w:rsidRPr="00000000" w14:paraId="000009E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Las otras capas de MIESC compensan limitaciones del LLM</w:t>
      </w:r>
    </w:p>
    <w:p w:rsidR="00000000" w:rsidDel="00000000" w:rsidP="00000000" w:rsidRDefault="00000000" w:rsidRPr="00000000" w14:paraId="000009E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trade-off NO es aceptable cuando:</w:t>
      </w:r>
    </w:p>
    <w:p w:rsidR="00000000" w:rsidDel="00000000" w:rsidP="00000000" w:rsidRDefault="00000000" w:rsidRPr="00000000" w14:paraId="000009E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El código ya es público (análisis post-audit de contratos desplegados)</w:t>
      </w:r>
    </w:p>
    <w:p w:rsidR="00000000" w:rsidDel="00000000" w:rsidP="00000000" w:rsidRDefault="00000000" w:rsidRPr="00000000" w14:paraId="000009E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No hay restricciones de confidencialidad</w:t>
      </w:r>
    </w:p>
    <w:p w:rsidR="00000000" w:rsidDel="00000000" w:rsidP="00000000" w:rsidRDefault="00000000" w:rsidRPr="00000000" w14:paraId="000009E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Se requiere máxima capacidad de detección de lógica de negocio</w:t>
      </w:r>
    </w:p>
    <w:p w:rsidR="00000000" w:rsidDel="00000000" w:rsidP="00000000" w:rsidRDefault="00000000" w:rsidRPr="00000000" w14:paraId="000009E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permite configurar análisis híbridos donde las capas tradicionales corren siempre localmente, y la capa de IA puede configurarse para usar modelos externos solo para código no confidencial.</w:t>
      </w:r>
    </w:p>
    <w:p w:rsidR="00000000" w:rsidDel="00000000" w:rsidP="00000000" w:rsidRDefault="00000000" w:rsidRPr="00000000" w14:paraId="000009ED">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8f6gyy7wtuix" w:id="253"/>
      <w:bookmarkEnd w:id="253"/>
      <w:r w:rsidDel="00000000" w:rsidR="00000000" w:rsidRPr="00000000">
        <w:rPr>
          <w:rFonts w:ascii="Liberation Serif" w:cs="Liberation Serif" w:eastAsia="Liberation Serif" w:hAnsi="Liberation Serif"/>
          <w:b w:val="1"/>
          <w:bCs w:val="1"/>
          <w:color w:val="000000"/>
          <w:sz w:val="22"/>
          <w:szCs w:val="22"/>
          <w:rtl w:val="0"/>
        </w:rPr>
        <w:t xml:space="preserve">Tabla 6.4.2 Trade-off 2: Costo inicial vs. Costo operativo</w:t>
      </w:r>
    </w:p>
    <w:tbl>
      <w:tblPr>
        <w:tblStyle w:val="Table36"/>
        <w:tblW w:w="9071.0" w:type="dxa"/>
        <w:jc w:val="left"/>
        <w:tblLayout w:type="fixed"/>
        <w:tblLook w:val="0000"/>
      </w:tblPr>
      <w:tblGrid>
        <w:gridCol w:w="3023"/>
        <w:gridCol w:w="3024"/>
        <w:gridCol w:w="3024"/>
        <w:tblGridChange w:id="0">
          <w:tblGrid>
            <w:gridCol w:w="3023"/>
            <w:gridCol w:w="3024"/>
            <w:gridCol w:w="30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E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Aspecto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E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API Comercial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LLM Soberano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Costo inicial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$500-1000 (GPU)</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Costo operativo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~$2,500/año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~$60/año (electricidad)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Break-even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 meses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Costo a 3 años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$7,500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9F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$1,180</w:t>
            </w:r>
          </w:p>
        </w:tc>
      </w:tr>
    </w:tbl>
    <w:p w:rsidR="00000000" w:rsidDel="00000000" w:rsidP="00000000" w:rsidRDefault="00000000" w:rsidRPr="00000000" w14:paraId="000009FD">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9F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Para organizaciones que realizan auditorías regularmente, el LLM soberano tiene mejor ROI incluso ignorando los beneficios de soberanía.</w:t>
      </w:r>
    </w:p>
    <w:p w:rsidR="00000000" w:rsidDel="00000000" w:rsidP="00000000" w:rsidRDefault="00000000" w:rsidRPr="00000000" w14:paraId="000009F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fn5c1ozc713m" w:id="254"/>
      <w:bookmarkEnd w:id="254"/>
      <w:r w:rsidDel="00000000" w:rsidR="00000000" w:rsidRPr="00000000">
        <w:rPr>
          <w:rFonts w:ascii="Liberation Serif" w:cs="Liberation Serif" w:eastAsia="Liberation Serif" w:hAnsi="Liberation Serif"/>
          <w:b w:val="1"/>
          <w:bCs w:val="1"/>
          <w:i w:val="0"/>
          <w:iCs w:val="0"/>
          <w:color w:val="000000"/>
          <w:rtl w:val="0"/>
        </w:rPr>
        <w:t xml:space="preserve">6.4.3 Estrategias de Mitigación de Limitaciones</w:t>
      </w:r>
    </w:p>
    <w:p w:rsidR="00000000" w:rsidDel="00000000" w:rsidP="00000000" w:rsidRDefault="00000000" w:rsidRPr="00000000" w14:paraId="00000A0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Arquitectura de múltiples capas</w:t>
      </w:r>
    </w:p>
    <w:p w:rsidR="00000000" w:rsidDel="00000000" w:rsidP="00000000" w:rsidRDefault="00000000" w:rsidRPr="00000000" w14:paraId="00000A0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Las limitaciones del LLM local se mitigan porque opera dentro de una arquitectura de 7 capas donde 24 herramientas no-LLM proporcionan cobertura complementaria:</w:t>
      </w:r>
    </w:p>
    <w:p w:rsidR="00000000" w:rsidDel="00000000" w:rsidP="00000000" w:rsidRDefault="00000000" w:rsidRPr="00000000" w14:paraId="00000A02">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def run_comprehensive_audit(contract_path: str) -&gt; AuditReport:</w:t>
        <w:br w:type="textWrapping"/>
        <w:t xml:space="preserve">    """</w:t>
        <w:br w:type="textWrapping"/>
        <w:t xml:space="preserve">    Auditoría comprehensiva que no depende exclusivamente del LLM.</w:t>
        <w:br w:type="textWrapping"/>
        <w:br w:type="textWrapping"/>
        <w:t xml:space="preserve">    Incluso si el LLM local no detecta una vulnerabilidad de lógica,</w:t>
        <w:br w:type="textWrapping"/>
        <w:t xml:space="preserve">    las otras capas pueden detectar síntomas relacionados.</w:t>
        <w:br w:type="textWrapping"/>
        <w:t xml:space="preserve">    """</w:t>
        <w:br w:type="textWrapping"/>
        <w:t xml:space="preserve">    all_findings = []</w:t>
        <w:br w:type="textWrapping"/>
        <w:br w:type="textWrapping"/>
        <w:t xml:space="preserve">    # Capas 1-5: Herramientas tradicionales (24 total)</w:t>
        <w:br w:type="textWrapping"/>
        <w:t xml:space="preserve">    all_findings.extend(run_static_analysis(contract_path))    # Slither, etc.</w:t>
        <w:br w:type="textWrapping"/>
        <w:t xml:space="preserve">    all_findings.extend(run_fuzzing(contract_path))            # Echidna, etc.</w:t>
        <w:br w:type="textWrapping"/>
        <w:t xml:space="preserve">    all_findings.extend(run_symbolic(contract_path))           # Mythril, etc.</w:t>
        <w:br w:type="textWrapping"/>
        <w:t xml:space="preserve">    all_findings.extend(run_invariant_testing(contract_path))  # Scribble, etc.</w:t>
        <w:br w:type="textWrapping"/>
        <w:t xml:space="preserve">    all_findings.extend(run_formal_verification(contract_path))  # SMTChecker, etc.</w:t>
        <w:br w:type="textWrapping"/>
        <w:br w:type="textWrapping"/>
        <w:t xml:space="preserve">    # Capa 6-7: LLM local para análisis semántico</w:t>
        <w:br w:type="textWrapping"/>
        <w:t xml:space="preserve">    all_findings.extend(run_llm_analysis(contract_path))  # GPTScan, etc.</w:t>
        <w:br w:type="textWrapping"/>
        <w:br w:type="textWrapping"/>
        <w:t xml:space="preserve">    # La deduplicación correlaciona hallazgos de múltiples fuentes</w:t>
        <w:br w:type="textWrapping"/>
        <w:t xml:space="preserve">    return deduplicate_and_prioritize(all_findings)</w:t>
      </w:r>
    </w:p>
    <w:p w:rsidR="00000000" w:rsidDel="00000000" w:rsidP="00000000" w:rsidRDefault="00000000" w:rsidRPr="00000000" w14:paraId="00000A0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Prompts optimizados para modelos más pequeños</w:t>
      </w:r>
    </w:p>
    <w:p w:rsidR="00000000" w:rsidDel="00000000" w:rsidP="00000000" w:rsidRDefault="00000000" w:rsidRPr="00000000" w14:paraId="00000A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Los prompts de MIESC están diseñados para maximizar efectividad con modelos de 7-8B parámetros:</w:t>
      </w:r>
    </w:p>
    <w:p w:rsidR="00000000" w:rsidDel="00000000" w:rsidP="00000000" w:rsidRDefault="00000000" w:rsidRPr="00000000" w14:paraId="00000A05">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OPTIMIZED_SECURITY_PROMPT = """</w:t>
        <w:br w:type="textWrapping"/>
        <w:t xml:space="preserve">Analyze this Solidity contract for security vulnerabilities.</w:t>
        <w:br w:type="textWrapping"/>
        <w:br w:type="textWrapping"/>
        <w:t xml:space="preserve">FOCUS ON THESE SPECIFIC PATTERNS:</w:t>
        <w:br w:type="textWrapping"/>
        <w:t xml:space="preserve">1. External calls before state updates (reentrancy)</w:t>
        <w:br w:type="textWrapping"/>
        <w:t xml:space="preserve">2. Unchecked arithmetic operations</w:t>
        <w:br w:type="textWrapping"/>
        <w:t xml:space="preserve">3. Missing access control on sensitive functions</w:t>
        <w:br w:type="textWrapping"/>
        <w:t xml:space="preserve">4. Dangerous </w:t>
      </w:r>
      <w:r w:rsidDel="00000000" w:rsidR="00000000" w:rsidRPr="00000000">
        <w:rPr>
          <w:rFonts w:ascii="Liberation Serif" w:cs="Liberation Serif" w:eastAsia="Liberation Serif" w:hAnsi="Liberation Serif"/>
          <w:sz w:val="20"/>
          <w:szCs w:val="20"/>
          <w:rtl w:val="0"/>
        </w:rPr>
        <w:t xml:space="preserve">delegatecall</w:t>
      </w:r>
      <w:r w:rsidDel="00000000" w:rsidR="00000000" w:rsidRPr="00000000">
        <w:rPr>
          <w:rFonts w:ascii="Liberation Serif" w:cs="Liberation Serif" w:eastAsia="Liberation Serif" w:hAnsi="Liberation Serif"/>
          <w:sz w:val="20"/>
          <w:szCs w:val="20"/>
          <w:rtl w:val="0"/>
        </w:rPr>
        <w:t xml:space="preserve"> usage</w:t>
        <w:br w:type="textWrapping"/>
        <w:t xml:space="preserve">5. Improper handling of ETH transfers</w:t>
        <w:br w:type="textWrapping"/>
        <w:br w:type="textWrapping"/>
        <w:t xml:space="preserve">For each vulnerability found, provide:</w:t>
        <w:br w:type="textWrapping"/>
        <w:t xml:space="preserve">- Line number</w:t>
        <w:br w:type="textWrapping"/>
        <w:t xml:space="preserve">- Vulnerability type</w:t>
        <w:br w:type="textWrapping"/>
        <w:t xml:space="preserve">- Severity (CRITICAL/HIGH/MEDIUM/LOW)</w:t>
        <w:br w:type="textWrapping"/>
        <w:t xml:space="preserve">- Brief explanation (1-2 sentences)</w:t>
        <w:br w:type="textWrapping"/>
        <w:br w:type="textWrapping"/>
        <w:t xml:space="preserve">CONTRACT:</w:t>
      </w:r>
    </w:p>
    <w:p w:rsidR="00000000" w:rsidDel="00000000" w:rsidP="00000000" w:rsidRDefault="00000000" w:rsidRPr="00000000" w14:paraId="00000A0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t>
      </w:r>
      <w:r w:rsidDel="00000000" w:rsidR="00000000" w:rsidRPr="00000000">
        <w:rPr>
          <w:rFonts w:ascii="Liberation Serif" w:cs="Liberation Serif" w:eastAsia="Liberation Serif" w:hAnsi="Liberation Serif"/>
          <w:rtl w:val="0"/>
        </w:rPr>
        <w:t xml:space="preserve">contract_code</w:t>
      </w:r>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A07">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br w:type="textWrapping"/>
        <w:t xml:space="preserve">Respond in JSON format only:</w:t>
        <w:br w:type="textWrapping"/>
        <w:t xml:space="preserve">{{"vulnerabilities": [...]}}</w:t>
        <w:br w:type="textWrapping"/>
        <w:t xml:space="preserve">"""</w:t>
      </w:r>
    </w:p>
    <w:p w:rsidR="00000000" w:rsidDel="00000000" w:rsidP="00000000" w:rsidRDefault="00000000" w:rsidRPr="00000000" w14:paraId="00000A0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prompt es:</w:t>
      </w:r>
    </w:p>
    <w:p w:rsidR="00000000" w:rsidDel="00000000" w:rsidP="00000000" w:rsidRDefault="00000000" w:rsidRPr="00000000" w14:paraId="00000A0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Específico (lista exacta de qué buscar)</w:t>
      </w:r>
    </w:p>
    <w:p w:rsidR="00000000" w:rsidDel="00000000" w:rsidP="00000000" w:rsidRDefault="00000000" w:rsidRPr="00000000" w14:paraId="00000A0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Estructurado (formato de respuesta claro)</w:t>
      </w:r>
    </w:p>
    <w:p w:rsidR="00000000" w:rsidDel="00000000" w:rsidP="00000000" w:rsidRDefault="00000000" w:rsidRPr="00000000" w14:paraId="00000A0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Conciso (minimiza tokens de contexto para respuesta)</w:t>
      </w:r>
    </w:p>
    <w:p w:rsidR="00000000" w:rsidDel="00000000" w:rsidP="00000000" w:rsidRDefault="00000000" w:rsidRPr="00000000" w14:paraId="00000A0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RAG (Retrieval-Augmented Generation)</w:t>
      </w:r>
    </w:p>
    <w:p w:rsidR="00000000" w:rsidDel="00000000" w:rsidP="00000000" w:rsidRDefault="00000000" w:rsidRPr="00000000" w14:paraId="00000A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implementa RAG con una base de conocimiento local de vulnerabilidades conocidas:</w:t>
      </w:r>
    </w:p>
    <w:p w:rsidR="00000000" w:rsidDel="00000000" w:rsidP="00000000" w:rsidRDefault="00000000" w:rsidRPr="00000000" w14:paraId="00000A0E">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class LocalRAGEngine:</w:t>
        <w:br w:type="textWrapping"/>
        <w:t xml:space="preserve">    """</w:t>
        <w:br w:type="textWrapping"/>
        <w:t xml:space="preserve">    Motor de RAG local para enriquecer análisis LLM.</w:t>
        <w:br w:type="textWrapping"/>
        <w:br w:type="textWrapping"/>
        <w:t xml:space="preserve">    La base de conocimiento incluye:</w:t>
        <w:br w:type="textWrapping"/>
        <w:t xml:space="preserve">    - Registro SWC completo con ejemplos</w:t>
        <w:br w:type="textWrapping"/>
        <w:t xml:space="preserve">    - CVEs de smart contracts históricos</w:t>
        <w:br w:type="textWrapping"/>
        <w:t xml:space="preserve">    - Patrones de ataque documentados</w:t>
        <w:br w:type="textWrapping"/>
        <w:t xml:space="preserve">    """</w:t>
        <w:br w:type="textWrapping"/>
        <w:br w:type="textWrapping"/>
        <w:t xml:space="preserve">    def __init__(self):</w:t>
        <w:br w:type="textWrapping"/>
        <w:t xml:space="preserve">        # Base de conocimiento local (no requiere internet)</w:t>
        <w:br w:type="textWrapping"/>
        <w:t xml:space="preserve">        self.knowledge_base = load_local_embeddings("data/swc_knowledge.faiss")</w:t>
        <w:br w:type="textWrapping"/>
        <w:br w:type="textWrapping"/>
        <w:t xml:space="preserve">    def augment_prompt(self, code: str, base_prompt: str) -&gt; str:</w:t>
        <w:br w:type="textWrapping"/>
        <w:t xml:space="preserve">        """</w:t>
        <w:br w:type="textWrapping"/>
        <w:t xml:space="preserve">        Enriquece el prompt con contexto relevante de la KB.</w:t>
        <w:br w:type="textWrapping"/>
        <w:t xml:space="preserve">        """</w:t>
        <w:br w:type="textWrapping"/>
        <w:t xml:space="preserve">        # Buscar patrones similares en la KB</w:t>
        <w:br w:type="textWrapping"/>
        <w:t xml:space="preserve">        similar_vulns = self.knowledge_base.search(code, top_k=3)</w:t>
        <w:br w:type="textWrapping"/>
        <w:br w:type="textWrapping"/>
        <w:t xml:space="preserve">        # Añadir ejemplos relevantes al prompt</w:t>
        <w:br w:type="textWrapping"/>
        <w:t xml:space="preserve">        context = "SIMILAR KNOWN VULNERABILITIES:\n"</w:t>
        <w:br w:type="textWrapping"/>
        <w:t xml:space="preserve">        for vuln in similar_vulns:</w:t>
        <w:br w:type="textWrapping"/>
        <w:t xml:space="preserve">            context += f"- {vuln['swc_id']}: {vuln['description']}\n"</w:t>
        <w:br w:type="textWrapping"/>
        <w:t xml:space="preserve">            context += f"  Example: {vuln['example'][:200]}...\n"</w:t>
        <w:br w:type="textWrapping"/>
        <w:br w:type="textWrapping"/>
        <w:t xml:space="preserve">        return f"{context}\n{base_prompt}"</w:t>
      </w:r>
    </w:p>
    <w:p w:rsidR="00000000" w:rsidDel="00000000" w:rsidP="00000000" w:rsidRDefault="00000000" w:rsidRPr="00000000" w14:paraId="00000A0F">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lp6azrrik2ds" w:id="255"/>
      <w:bookmarkEnd w:id="255"/>
      <w:r w:rsidDel="00000000" w:rsidR="00000000" w:rsidRPr="00000000">
        <w:rPr>
          <w:rFonts w:ascii="Liberation Serif" w:cs="Liberation Serif" w:eastAsia="Liberation Serif" w:hAnsi="Liberation Serif"/>
          <w:color w:val="000000"/>
          <w:sz w:val="28"/>
          <w:szCs w:val="28"/>
          <w:rtl w:val="0"/>
        </w:rPr>
        <w:t xml:space="preserve">6.5 Implementación en MIESC</w:t>
      </w:r>
    </w:p>
    <w:p w:rsidR="00000000" w:rsidDel="00000000" w:rsidP="00000000" w:rsidRDefault="00000000" w:rsidRPr="00000000" w14:paraId="00000A1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djqmpfrvt55h" w:id="256"/>
      <w:bookmarkEnd w:id="256"/>
      <w:r w:rsidDel="00000000" w:rsidR="00000000" w:rsidRPr="00000000">
        <w:rPr>
          <w:rFonts w:ascii="Liberation Serif" w:cs="Liberation Serif" w:eastAsia="Liberation Serif" w:hAnsi="Liberation Serif"/>
          <w:b w:val="1"/>
          <w:bCs w:val="1"/>
          <w:i w:val="0"/>
          <w:iCs w:val="0"/>
          <w:color w:val="000000"/>
          <w:rtl w:val="0"/>
        </w:rPr>
        <w:t xml:space="preserve">6.5.1 Herramientas LLM Integradas</w:t>
      </w:r>
    </w:p>
    <w:p w:rsidR="00000000" w:rsidDel="00000000" w:rsidP="00000000" w:rsidRDefault="00000000" w:rsidRPr="00000000" w14:paraId="00000A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integra seis herramientas basadas en LLM, todas configuradas para ejecución local:</w:t>
      </w:r>
    </w:p>
    <w:p w:rsidR="00000000" w:rsidDel="00000000" w:rsidP="00000000" w:rsidRDefault="00000000" w:rsidRPr="00000000" w14:paraId="00000A12">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9uz33jeguszz" w:id="257"/>
      <w:bookmarkEnd w:id="257"/>
      <w:r w:rsidDel="00000000" w:rsidR="00000000" w:rsidRPr="00000000">
        <w:rPr>
          <w:rFonts w:ascii="Liberation Serif" w:cs="Liberation Serif" w:eastAsia="Liberation Serif" w:hAnsi="Liberation Serif"/>
          <w:b w:val="1"/>
          <w:bCs w:val="1"/>
          <w:color w:val="000000"/>
          <w:sz w:val="22"/>
          <w:szCs w:val="22"/>
          <w:rtl w:val="0"/>
        </w:rPr>
        <w:t xml:space="preserve">Tabla 6.5. Herramientas LLM en MIESC</w:t>
      </w:r>
    </w:p>
    <w:tbl>
      <w:tblPr>
        <w:tblStyle w:val="Table37"/>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Herramienta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Propósito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Tokens/Análisis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Tiempo Típico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GPTScan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Detección de vulnerabilidades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30-60s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SmartLLM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con RAG contextual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45-90s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1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LLMSmartAudit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Auditoría automatizada completa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~25,000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60-120s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ThreatModel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Modelado de amenazas STRIDE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~10,000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20-40s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PropertyGPT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Generación de invariantes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25-50s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GasGauge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Optimización de gas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~8,000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2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15-30s</w:t>
            </w:r>
          </w:p>
        </w:tc>
      </w:tr>
    </w:tbl>
    <w:p w:rsidR="00000000" w:rsidDel="00000000" w:rsidP="00000000" w:rsidRDefault="00000000" w:rsidRPr="00000000" w14:paraId="00000A2F">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A30">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ba662shdql0a" w:id="258"/>
      <w:bookmarkEnd w:id="258"/>
      <w:r w:rsidDel="00000000" w:rsidR="00000000" w:rsidRPr="00000000">
        <w:rPr>
          <w:rFonts w:ascii="Liberation Serif" w:cs="Liberation Serif" w:eastAsia="Liberation Serif" w:hAnsi="Liberation Serif"/>
          <w:b w:val="1"/>
          <w:bCs w:val="1"/>
          <w:i w:val="0"/>
          <w:iCs w:val="0"/>
          <w:color w:val="000000"/>
          <w:rtl w:val="0"/>
        </w:rPr>
        <w:t xml:space="preserve">6.5.2 Implementación del Adaptador LLM Base</w:t>
      </w:r>
    </w:p>
    <w:p w:rsidR="00000000" w:rsidDel="00000000" w:rsidP="00000000" w:rsidRDefault="00000000" w:rsidRPr="00000000" w14:paraId="00000A31">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src/adapters/base_llm_adapter.py</w:t>
        <w:br w:type="textWrapping"/>
        <w:t xml:space="preserve">"""</w:t>
        <w:br w:type="textWrapping"/>
        <w:t xml:space="preserve">Adaptador base para herramientas basadas en LLM soberano.</w:t>
        <w:br w:type="textWrapping"/>
        <w:br w:type="textWrapping"/>
        <w:t xml:space="preserve">Este adaptador garantiza que todas las herramientas LLM de MIESC</w:t>
        <w:br w:type="textWrapping"/>
        <w:t xml:space="preserve">usen exclusivamente backends locales, sin posibilidad de filtración</w:t>
        <w:br w:type="textWrapping"/>
        <w:t xml:space="preserve">accidental de código a servicios externos.</w:t>
        <w:br w:type="textWrapping"/>
        <w:t xml:space="preserve">"""</w:t>
        <w:br w:type="textWrapping"/>
        <w:br w:type="textWrapping"/>
        <w:t xml:space="preserve">import requests</w:t>
        <w:br w:type="textWrapping"/>
        <w:t xml:space="preserve">from typing import Dict, Any, Optional</w:t>
        <w:br w:type="textWrapping"/>
        <w:t xml:space="preserve">from abc import ABC, abstractmethod</w:t>
        <w:br w:type="textWrapping"/>
        <w:br w:type="textWrapping"/>
        <w:t xml:space="preserve">from src.config.llm_config import LLM_CONFIG, verify_sovereign_backend</w:t>
        <w:br w:type="textWrapping"/>
        <w:br w:type="textWrapping"/>
        <w:t xml:space="preserve">class SovereigntyViolation(Exception):</w:t>
        <w:br w:type="textWrapping"/>
        <w:t xml:space="preserve">    """Excepción para violaciones de soberanía de datos."""</w:t>
        <w:br w:type="textWrapping"/>
        <w:t xml:space="preserve">    pass</w:t>
        <w:br w:type="textWrapping"/>
        <w:br w:type="textWrapping"/>
        <w:t xml:space="preserve">class BaseLLMAdapter(ABC):</w:t>
        <w:br w:type="textWrapping"/>
        <w:t xml:space="preserve">    """</w:t>
        <w:br w:type="textWrapping"/>
        <w:t xml:space="preserve">    Adaptador base que garantiza ejecución soberana de LLM.</w:t>
        <w:br w:type="textWrapping"/>
        <w:br w:type="textWrapping"/>
        <w:t xml:space="preserve">    Todas las herramientas LLM de MIESC heredan de esta clase,</w:t>
        <w:br w:type="textWrapping"/>
        <w:t xml:space="preserve">    heredando automáticamente las garantías de soberanía.</w:t>
        <w:br w:type="textWrapping"/>
        <w:t xml:space="preserve">    """</w:t>
        <w:br w:type="textWrapping"/>
        <w:br w:type="textWrapping"/>
        <w:t xml:space="preserve">    def __init__(self):</w:t>
        <w:br w:type="textWrapping"/>
        <w:t xml:space="preserve">        self.base_url = LLM_CONFIG["base_url"]</w:t>
        <w:br w:type="textWrapping"/>
        <w:t xml:space="preserve">        self.model = LLM_CONFIG["model"]</w:t>
        <w:br w:type="textWrapping"/>
        <w:t xml:space="preserve">        self.timeout = LLM_CONFIG["timeout"]</w:t>
        <w:br w:type="textWrapping"/>
        <w:br w:type="textWrapping"/>
        <w:t xml:space="preserve">        # Verificación crítica de soberanía</w:t>
        <w:br w:type="textWrapping"/>
        <w:t xml:space="preserve">        if not self._verify_sovereignty():</w:t>
        <w:br w:type="textWrapping"/>
        <w:t xml:space="preserve">            raise SovereigntyViolation(</w:t>
        <w:br w:type="textWrapping"/>
        <w:t xml:space="preserve">                "Cannot initialize LLM adapter: backend is not sovereign"</w:t>
        <w:br w:type="textWrapping"/>
        <w:t xml:space="preserve">            )</w:t>
        <w:br w:type="textWrapping"/>
        <w:br w:type="textWrapping"/>
        <w:t xml:space="preserve">    def _verify_sovereignty(self) -&gt; bool:</w:t>
        <w:br w:type="textWrapping"/>
        <w:t xml:space="preserve">        """</w:t>
        <w:br w:type="textWrapping"/>
        <w:t xml:space="preserve">        Verifica que el backend LLM es local.</w:t>
        <w:br w:type="textWrapping"/>
        <w:br w:type="textWrapping"/>
        <w:t xml:space="preserve">        Esta verificación se ejecuta:</w:t>
        <w:br w:type="textWrapping"/>
        <w:t xml:space="preserve">        1. Al instanciar el adaptador</w:t>
        <w:br w:type="textWrapping"/>
        <w:t xml:space="preserve">        2. Antes de cada llamada de análisis</w:t>
        <w:br w:type="textWrapping"/>
        <w:br w:type="textWrapping"/>
        <w:t xml:space="preserve">        La redundancia es intencional: protege contra cambios</w:t>
        <w:br w:type="textWrapping"/>
        <w:t xml:space="preserve">        de configuración en runtime.</w:t>
        <w:br w:type="textWrapping"/>
        <w:t xml:space="preserve">        """</w:t>
        <w:br w:type="textWrapping"/>
        <w:t xml:space="preserve">        return verify_sovereign_backend()</w:t>
        <w:br w:type="textWrapping"/>
        <w:br w:type="textWrapping"/>
        <w:t xml:space="preserve">    def _verify_ollama_local(self) -&gt; bool:</w:t>
        <w:br w:type="textWrapping"/>
        <w:t xml:space="preserve">        """</w:t>
        <w:br w:type="textWrapping"/>
        <w:t xml:space="preserve">        Verifica que </w:t>
      </w:r>
      <w:r w:rsidDel="00000000" w:rsidR="00000000" w:rsidRPr="00000000">
        <w:rPr>
          <w:rFonts w:ascii="Liberation Serif" w:cs="Liberation Serif" w:eastAsia="Liberation Serif" w:hAnsi="Liberation Serif"/>
          <w:sz w:val="20"/>
          <w:szCs w:val="20"/>
          <w:rtl w:val="0"/>
        </w:rPr>
        <w:t xml:space="preserve">Ollama</w:t>
      </w:r>
      <w:r w:rsidDel="00000000" w:rsidR="00000000" w:rsidRPr="00000000">
        <w:rPr>
          <w:rFonts w:ascii="Liberation Serif" w:cs="Liberation Serif" w:eastAsia="Liberation Serif" w:hAnsi="Liberation Serif"/>
          <w:sz w:val="20"/>
          <w:szCs w:val="20"/>
          <w:rtl w:val="0"/>
        </w:rPr>
        <w:t xml:space="preserve"> responde y es efectivamente local.</w:t>
        <w:br w:type="textWrapping"/>
        <w:t xml:space="preserve">        """</w:t>
        <w:br w:type="textWrapping"/>
        <w:t xml:space="preserve">        try:</w:t>
        <w:br w:type="textWrapping"/>
        <w:t xml:space="preserve">            response = requests.get(</w:t>
        <w:br w:type="textWrapping"/>
        <w:t xml:space="preserve">                f"{self.base_url}/api/tags",</w:t>
        <w:br w:type="textWrapping"/>
        <w:t xml:space="preserve">                timeout=5</w:t>
        <w:br w:type="textWrapping"/>
        <w:t xml:space="preserve">            )</w:t>
        <w:br w:type="textWrapping"/>
        <w:br w:type="textWrapping"/>
        <w:t xml:space="preserve">            # Verificar que la respuesta viene de localhost</w:t>
        <w:br w:type="textWrapping"/>
        <w:t xml:space="preserve">            # (no de un proxy que podría reenviar a servicio externo)</w:t>
        <w:br w:type="textWrapping"/>
        <w:t xml:space="preserve">            if response.headers.get("X-Ollama-Version"):</w:t>
        <w:br w:type="textWrapping"/>
        <w:t xml:space="preserve">                return True</w:t>
        <w:br w:type="textWrapping"/>
        <w:br w:type="textWrapping"/>
        <w:t xml:space="preserve">        except requests.exceptions.ConnectionError:</w:t>
        <w:br w:type="textWrapping"/>
        <w:t xml:space="preserve">            raise SovereigntyViolation(</w:t>
        <w:br w:type="textWrapping"/>
        <w:t xml:space="preserve">                f"Ollama not running at {self.base_url}. "</w:t>
        <w:br w:type="textWrapping"/>
        <w:t xml:space="preserve">                f"Start Ollama with: ollama serve"</w:t>
        <w:br w:type="textWrapping"/>
        <w:t xml:space="preserve">            )</w:t>
        <w:br w:type="textWrapping"/>
        <w:br w:type="textWrapping"/>
        <w:t xml:space="preserve">        return False</w:t>
        <w:br w:type="textWrapping"/>
        <w:br w:type="textWrapping"/>
        <w:t xml:space="preserve">    def generate(self, prompt: str) -&gt; str:</w:t>
        <w:br w:type="textWrapping"/>
        <w:t xml:space="preserve">        """</w:t>
        <w:br w:type="textWrapping"/>
        <w:t xml:space="preserve">        Genera respuesta desde LLM local.</w:t>
        <w:br w:type="textWrapping"/>
        <w:br w:type="textWrapping"/>
        <w:t xml:space="preserve">        El código analizado nunca sale del sistema local.</w:t>
        <w:br w:type="textWrapping"/>
        <w:t xml:space="preserve">        """</w:t>
        <w:br w:type="textWrapping"/>
        <w:t xml:space="preserve">        # Re-verificar soberanía antes de cada llamada</w:t>
        <w:br w:type="textWrapping"/>
        <w:t xml:space="preserve">        self._verify_sovereignty()</w:t>
        <w:br w:type="textWrapping"/>
        <w:br w:type="textWrapping"/>
        <w:t xml:space="preserve">        response = requests.post(</w:t>
        <w:br w:type="textWrapping"/>
        <w:t xml:space="preserve">            f"{self.base_url}/api/generate",</w:t>
        <w:br w:type="textWrapping"/>
        <w:t xml:space="preserve">            json={</w:t>
        <w:br w:type="textWrapping"/>
        <w:t xml:space="preserve">                "model": self.model,</w:t>
        <w:br w:type="textWrapping"/>
        <w:t xml:space="preserve">                "prompt": prompt,</w:t>
        <w:br w:type="textWrapping"/>
        <w:t xml:space="preserve">                "stream": False,</w:t>
        <w:br w:type="textWrapping"/>
        <w:t xml:space="preserve">                "options": {</w:t>
        <w:br w:type="textWrapping"/>
        <w:t xml:space="preserve">                    "temperature": LLM_CONFIG["temperature"],</w:t>
        <w:br w:type="textWrapping"/>
        <w:t xml:space="preserve">                    "num_predict": LLM_CONFIG["max_tokens"]</w:t>
        <w:br w:type="textWrapping"/>
        <w:t xml:space="preserve">                }</w:t>
        <w:br w:type="textWrapping"/>
        <w:t xml:space="preserve">            },</w:t>
        <w:br w:type="textWrapping"/>
        <w:t xml:space="preserve">            timeout=self.timeout</w:t>
        <w:br w:type="textWrapping"/>
        <w:t xml:space="preserve">        )</w:t>
        <w:br w:type="textWrapping"/>
        <w:br w:type="textWrapping"/>
        <w:t xml:space="preserve">        if response.status_code != 200:</w:t>
        <w:br w:type="textWrapping"/>
        <w:t xml:space="preserve">            raise RuntimeError(f"Ollama error: {response.text}")</w:t>
        <w:br w:type="textWrapping"/>
        <w:br w:type="textWrapping"/>
        <w:t xml:space="preserve">        return response.json()["response"]</w:t>
        <w:br w:type="textWrapping"/>
        <w:br w:type="textWrapping"/>
        <w:t xml:space="preserve">    @abstractmethod</w:t>
        <w:br w:type="textWrapping"/>
        <w:t xml:space="preserve">    def analyze(self, contract_path: str, **kwargs) -&gt; Dict[str, Any]:</w:t>
        <w:br w:type="textWrapping"/>
        <w:t xml:space="preserve">        """Implementación específica de análisis."""</w:t>
        <w:br w:type="textWrapping"/>
        <w:t xml:space="preserve">        pass</w:t>
      </w:r>
    </w:p>
    <w:p w:rsidR="00000000" w:rsidDel="00000000" w:rsidP="00000000" w:rsidRDefault="00000000" w:rsidRPr="00000000" w14:paraId="00000A32">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8x284z3rwf8e" w:id="259"/>
      <w:bookmarkEnd w:id="259"/>
      <w:r w:rsidDel="00000000" w:rsidR="00000000" w:rsidRPr="00000000">
        <w:rPr>
          <w:rFonts w:ascii="Liberation Serif" w:cs="Liberation Serif" w:eastAsia="Liberation Serif" w:hAnsi="Liberation Serif"/>
          <w:b w:val="1"/>
          <w:bCs w:val="1"/>
          <w:i w:val="0"/>
          <w:iCs w:val="0"/>
          <w:color w:val="000000"/>
          <w:rtl w:val="0"/>
        </w:rPr>
        <w:t xml:space="preserve">6.5.3 Verificación de Soberanía</w:t>
      </w:r>
    </w:p>
    <w:p w:rsidR="00000000" w:rsidDel="00000000" w:rsidP="00000000" w:rsidRDefault="00000000" w:rsidRPr="00000000" w14:paraId="00000A3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incluye un script de verificación que el auditor puede ejecutar para demostrar soberanía a clientes o reguladores:</w:t>
      </w:r>
    </w:p>
    <w:p w:rsidR="00000000" w:rsidDel="00000000" w:rsidP="00000000" w:rsidRDefault="00000000" w:rsidRPr="00000000" w14:paraId="00000A34">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#!/bin/bash</w:t>
        <w:br w:type="textWrapping"/>
        <w:t xml:space="preserve"># verify_sovereignty.sh - Verificación de soberanía de datos MIESC</w:t>
        <w:br w:type="textWrapping"/>
        <w:br w:type="textWrapping"/>
        <w:t xml:space="preserve">echo "╔════════════════════════════════════════════════════════════════╗"</w:t>
        <w:br w:type="textWrapping"/>
        <w:t xml:space="preserve">echo "║        VERIFICACIÓN DE SOBERANÍA DE DATOS - MIESC             ║"</w:t>
        <w:br w:type="textWrapping"/>
        <w:t xml:space="preserve">echo "╚════════════════════════════════════════════════════════════════╝"</w:t>
        <w:br w:type="textWrapping"/>
        <w:t xml:space="preserve">echo ""</w:t>
        <w:br w:type="textWrapping"/>
        <w:br w:type="textWrapping"/>
        <w:t xml:space="preserve"># 1. Verificar que </w:t>
      </w:r>
      <w:r w:rsidDel="00000000" w:rsidR="00000000" w:rsidRPr="00000000">
        <w:rPr>
          <w:rFonts w:ascii="Liberation Serif" w:cs="Liberation Serif" w:eastAsia="Liberation Serif" w:hAnsi="Liberation Serif"/>
          <w:sz w:val="20"/>
          <w:szCs w:val="20"/>
          <w:rtl w:val="0"/>
        </w:rPr>
        <w:t xml:space="preserve">Ollama</w:t>
      </w:r>
      <w:r w:rsidDel="00000000" w:rsidR="00000000" w:rsidRPr="00000000">
        <w:rPr>
          <w:rFonts w:ascii="Liberation Serif" w:cs="Liberation Serif" w:eastAsia="Liberation Serif" w:hAnsi="Liberation Serif"/>
          <w:sz w:val="20"/>
          <w:szCs w:val="20"/>
          <w:rtl w:val="0"/>
        </w:rPr>
        <w:t xml:space="preserve"> escucha solo en localhost</w:t>
        <w:br w:type="textWrapping"/>
        <w:t xml:space="preserve">echo "[1/4] Verificando binding de red de Ollama..."</w:t>
        <w:br w:type="textWrapping"/>
        <w:t xml:space="preserve">OLLAMA_BIND=$(netstat -tlnp 2&gt;/dev/null | grep 11434 || ss -tlnp | grep 11434)</w:t>
        <w:br w:type="textWrapping"/>
        <w:t xml:space="preserve">if echo "$OLLAMA_BIND" | grep -q "127.0.0.1:11434"; then</w:t>
        <w:br w:type="textWrapping"/>
        <w:t xml:space="preserve">    echo "      ✓ Ollama escucha SOLO en localhost (127.0.0.1:11434)"</w:t>
        <w:br w:type="textWrapping"/>
        <w:t xml:space="preserve">else</w:t>
        <w:br w:type="textWrapping"/>
        <w:t xml:space="preserve">    echo "      ✗ ADVERTENCIA: Ollama podría estar expuesto externamente"</w:t>
        <w:br w:type="textWrapping"/>
        <w:t xml:space="preserve">    echo "      Salida: $OLLAMA_BIND"</w:t>
        <w:br w:type="textWrapping"/>
        <w:t xml:space="preserve">fi</w:t>
        <w:br w:type="textWrapping"/>
        <w:t xml:space="preserve">echo ""</w:t>
        <w:br w:type="textWrapping"/>
        <w:br w:type="textWrapping"/>
        <w:t xml:space="preserve"># 2. Monitorear tráfico durante análisis de prueba</w:t>
        <w:br w:type="textWrapping"/>
        <w:t xml:space="preserve">echo "[2/4] Monitoreando tráfico de red durante análisis..."</w:t>
        <w:br w:type="textWrapping"/>
        <w:t xml:space="preserve">timeout 30 tcpdump -c 100 -i any "not host localhost" 2&gt;/dev/null &amp;</w:t>
        <w:br w:type="textWrapping"/>
        <w:t xml:space="preserve">TCPDUMP_PID=$!</w:t>
        <w:br w:type="textWrapping"/>
        <w:br w:type="textWrapping"/>
        <w:t xml:space="preserve"># Ejecutar análisis de prueba</w:t>
        <w:br w:type="textWrapping"/>
        <w:t xml:space="preserve">python3 -c "</w:t>
        <w:br w:type="textWrapping"/>
        <w:t xml:space="preserve">from src.adapters.gptscan_adapter import GPTScanAdapter</w:t>
        <w:br w:type="textWrapping"/>
        <w:t xml:space="preserve">adapter = GPTScanAdapter()</w:t>
        <w:br w:type="textWrapping"/>
        <w:t xml:space="preserve">adapter.analyze('contracts/test/TestContract.sol')</w:t>
        <w:br w:type="textWrapping"/>
        <w:t xml:space="preserve">" 2&gt;/dev/null</w:t>
        <w:br w:type="textWrapping"/>
        <w:br w:type="textWrapping"/>
        <w:t xml:space="preserve"># Verificar que no hubo tráfico externo</w:t>
        <w:br w:type="textWrapping"/>
        <w:t xml:space="preserve">wait $TCPDUMP_PID 2&gt;/dev/null</w:t>
        <w:br w:type="textWrapping"/>
        <w:t xml:space="preserve">if [ $? -eq 0 ]; then</w:t>
        <w:br w:type="textWrapping"/>
        <w:t xml:space="preserve">    echo "      ✓ CERO conexiones externas durante análisis"</w:t>
        <w:br w:type="textWrapping"/>
        <w:t xml:space="preserve">else</w:t>
        <w:br w:type="textWrapping"/>
        <w:t xml:space="preserve">    echo "      ✗ Se detectó tráfico externo (investigar)"</w:t>
        <w:br w:type="textWrapping"/>
        <w:t xml:space="preserve">fi</w:t>
        <w:br w:type="textWrapping"/>
        <w:t xml:space="preserve">echo ""</w:t>
        <w:br w:type="textWrapping"/>
        <w:br w:type="textWrapping"/>
        <w:t xml:space="preserve"># 3. Verificar ubicación de modelos</w:t>
        <w:br w:type="textWrapping"/>
        <w:t xml:space="preserve">echo "[3/4] Verificando almacenamiento local de modelos..."</w:t>
        <w:br w:type="textWrapping"/>
        <w:t xml:space="preserve">if [ -d "$HOME/.ollama/models" ]; then</w:t>
        <w:br w:type="textWrapping"/>
        <w:t xml:space="preserve">    MODEL_SIZE=$(du -sh "$HOME/.ollama/models" 2&gt;/dev/null | cut -f1)</w:t>
        <w:br w:type="textWrapping"/>
        <w:t xml:space="preserve">    echo "      ✓ Modelos almacenados localmente: $MODEL_SIZE"</w:t>
        <w:br w:type="textWrapping"/>
        <w:t xml:space="preserve">    echo "      Ubicación: $HOME/.ollama/models/"</w:t>
        <w:br w:type="textWrapping"/>
        <w:t xml:space="preserve">else</w:t>
        <w:br w:type="textWrapping"/>
        <w:t xml:space="preserve">    echo "      ✗ No se encontraron modelos locales"</w:t>
        <w:br w:type="textWrapping"/>
        <w:t xml:space="preserve">fi</w:t>
        <w:br w:type="textWrapping"/>
        <w:t xml:space="preserve">echo ""</w:t>
        <w:br w:type="textWrapping"/>
        <w:br w:type="textWrapping"/>
        <w:t xml:space="preserve"># 4. Verificar configuración de MIESC</w:t>
        <w:br w:type="textWrapping"/>
        <w:t xml:space="preserve">echo "[4/4] Verificando configuración de MIESC..."</w:t>
        <w:br w:type="textWrapping"/>
        <w:t xml:space="preserve">python3 -c "</w:t>
        <w:br w:type="textWrapping"/>
        <w:t xml:space="preserve">from src.config.llm_config import LLM_CONFIG, verify_sovereign_backend</w:t>
        <w:br w:type="textWrapping"/>
        <w:t xml:space="preserve">print(f'      Backend: {LLM_CONFIG[\"backend\"]}')</w:t>
        <w:br w:type="textWrapping"/>
        <w:t xml:space="preserve">print(f'      URL: {LLM_CONFIG[\"base_url\"]}')</w:t>
        <w:br w:type="textWrapping"/>
        <w:t xml:space="preserve">print(f'      Allow External: {LLM_CONFIG[\"allow_external\"]}')</w:t>
        <w:br w:type="textWrapping"/>
        <w:t xml:space="preserve">if verify_sovereign_backend():</w:t>
        <w:br w:type="textWrapping"/>
        <w:t xml:space="preserve">    print('      ✓ Configuración es SOBERANA')</w:t>
        <w:br w:type="textWrapping"/>
        <w:t xml:space="preserve">"</w:t>
        <w:br w:type="textWrapping"/>
        <w:t xml:space="preserve">echo ""</w:t>
        <w:br w:type="textWrapping"/>
        <w:br w:type="textWrapping"/>
        <w:t xml:space="preserve">echo "╔════════════════════════════════════════════════════════════════╗"</w:t>
        <w:br w:type="textWrapping"/>
        <w:t xml:space="preserve">echo "║                  VERIFICACIÓN COMPLETADA                       ║"</w:t>
        <w:br w:type="textWrapping"/>
        <w:t xml:space="preserve">echo "╚════════════════════════════════════════════════════════════════╝"</w:t>
      </w:r>
    </w:p>
    <w:p w:rsidR="00000000" w:rsidDel="00000000" w:rsidP="00000000" w:rsidRDefault="00000000" w:rsidRPr="00000000" w14:paraId="00000A35">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esooitte19hu" w:id="260"/>
      <w:bookmarkEnd w:id="260"/>
      <w:r w:rsidDel="00000000" w:rsidR="00000000" w:rsidRPr="00000000">
        <w:rPr>
          <w:rFonts w:ascii="Liberation Serif" w:cs="Liberation Serif" w:eastAsia="Liberation Serif" w:hAnsi="Liberation Serif"/>
          <w:color w:val="000000"/>
          <w:sz w:val="28"/>
          <w:szCs w:val="28"/>
          <w:rtl w:val="0"/>
        </w:rPr>
        <w:t xml:space="preserve">6.6 Cumplimiento con Estándares</w:t>
      </w:r>
    </w:p>
    <w:p w:rsidR="00000000" w:rsidDel="00000000" w:rsidP="00000000" w:rsidRDefault="00000000" w:rsidRPr="00000000" w14:paraId="00000A3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yuqi3cu7eqms" w:id="261"/>
      <w:bookmarkEnd w:id="261"/>
      <w:r w:rsidDel="00000000" w:rsidR="00000000" w:rsidRPr="00000000">
        <w:rPr>
          <w:rFonts w:ascii="Liberation Serif" w:cs="Liberation Serif" w:eastAsia="Liberation Serif" w:hAnsi="Liberation Serif"/>
          <w:b w:val="1"/>
          <w:bCs w:val="1"/>
          <w:i w:val="0"/>
          <w:iCs w:val="0"/>
          <w:color w:val="000000"/>
          <w:rtl w:val="0"/>
        </w:rPr>
        <w:t xml:space="preserve">6.6.1 Digital Public Goods Alliance (DPGA)</w:t>
      </w:r>
    </w:p>
    <w:p w:rsidR="00000000" w:rsidDel="00000000" w:rsidP="00000000" w:rsidRDefault="00000000" w:rsidRPr="00000000" w14:paraId="00000A3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está diseñado para cumplir con los nueve indicadores del estándar DPGA:</w:t>
      </w:r>
    </w:p>
    <w:tbl>
      <w:tblPr>
        <w:tblStyle w:val="Table38"/>
        <w:tblW w:w="9071.0" w:type="dxa"/>
        <w:jc w:val="left"/>
        <w:tblLayout w:type="fixed"/>
        <w:tblLook w:val="0000"/>
      </w:tblPr>
      <w:tblGrid>
        <w:gridCol w:w="4535"/>
        <w:gridCol w:w="4536"/>
        <w:tblGridChange w:id="0">
          <w:tblGrid>
            <w:gridCol w:w="4535"/>
            <w:gridCol w:w="45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Indicador DPGA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Cumplimiento MIESC</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Relevancia para SDGs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Contribuye a SDG 9 (Infraestructura) y SDG 16 (Instituciones)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Licencia abierta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AGPL-3.0 para código, CC-BY 4.0 para documentación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Documentación clara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Guías de instalación y uso publicadas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 Extracción de datos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N/A (herramienta de análisis, no almacena datos de usuarios)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 Privacidad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Ejecución local, sin transmisión de datos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 Estándares abiertos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Uso de SWC, CWE, SARIF</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 No discriminación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Sin restricciones de acceso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8. Sin dependencias propietarias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Solo herramientas open source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 Independencia de plataforma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Funciona en Linux, macOS, Windows</w:t>
            </w:r>
          </w:p>
        </w:tc>
      </w:tr>
    </w:tbl>
    <w:p w:rsidR="00000000" w:rsidDel="00000000" w:rsidP="00000000" w:rsidRDefault="00000000" w:rsidRPr="00000000" w14:paraId="00000A4C">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A4D">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uegow86ghlk6" w:id="262"/>
      <w:bookmarkEnd w:id="262"/>
      <w:r w:rsidDel="00000000" w:rsidR="00000000" w:rsidRPr="00000000">
        <w:rPr>
          <w:rFonts w:ascii="Liberation Serif" w:cs="Liberation Serif" w:eastAsia="Liberation Serif" w:hAnsi="Liberation Serif"/>
          <w:b w:val="1"/>
          <w:bCs w:val="1"/>
          <w:i w:val="0"/>
          <w:iCs w:val="0"/>
          <w:color w:val="000000"/>
          <w:rtl w:val="0"/>
        </w:rPr>
        <w:t xml:space="preserve">6.6.2 Beneficios para la Comunidad</w:t>
      </w:r>
    </w:p>
    <w:p w:rsidR="00000000" w:rsidDel="00000000" w:rsidP="00000000" w:rsidRDefault="00000000" w:rsidRPr="00000000" w14:paraId="00000A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Democratización del acceso</w:t>
      </w:r>
    </w:p>
    <w:p w:rsidR="00000000" w:rsidDel="00000000" w:rsidP="00000000" w:rsidRDefault="00000000" w:rsidRPr="00000000" w14:paraId="00000A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ejecución local elimina barreras de costo para:</w:t>
      </w:r>
    </w:p>
    <w:p w:rsidR="00000000" w:rsidDel="00000000" w:rsidP="00000000" w:rsidRDefault="00000000" w:rsidRPr="00000000" w14:paraId="00000A5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Proyectos de código abierto sin presupuesto</w:t>
      </w:r>
    </w:p>
    <w:p w:rsidR="00000000" w:rsidDel="00000000" w:rsidP="00000000" w:rsidRDefault="00000000" w:rsidRPr="00000000" w14:paraId="00000A5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Desarrolladores en países en desarrollo</w:t>
      </w:r>
    </w:p>
    <w:p w:rsidR="00000000" w:rsidDel="00000000" w:rsidP="00000000" w:rsidRDefault="00000000" w:rsidRPr="00000000" w14:paraId="00000A5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Instituciones educativas</w:t>
      </w:r>
    </w:p>
    <w:p w:rsidR="00000000" w:rsidDel="00000000" w:rsidP="00000000" w:rsidRDefault="00000000" w:rsidRPr="00000000" w14:paraId="00000A5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Investigadores académicos</w:t>
      </w:r>
    </w:p>
    <w:p w:rsidR="00000000" w:rsidDel="00000000" w:rsidP="00000000" w:rsidRDefault="00000000" w:rsidRPr="00000000" w14:paraId="00000A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Soberanía tecnológica nacional</w:t>
      </w:r>
    </w:p>
    <w:p w:rsidR="00000000" w:rsidDel="00000000" w:rsidP="00000000" w:rsidRDefault="00000000" w:rsidRPr="00000000" w14:paraId="00000A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Organizaciones gubernamentales y empresas en jurisdicciones con requisitos de localización de datos pueden usar MIESC sin comprometer compliance:</w:t>
      </w:r>
    </w:p>
    <w:p w:rsidR="00000000" w:rsidDel="00000000" w:rsidP="00000000" w:rsidRDefault="00000000" w:rsidRPr="00000000" w14:paraId="00000A5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No hay transferencia internacional de datos</w:t>
      </w:r>
    </w:p>
    <w:p w:rsidR="00000000" w:rsidDel="00000000" w:rsidP="00000000" w:rsidRDefault="00000000" w:rsidRPr="00000000" w14:paraId="00000A5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No hay dependencia de servicios extranjeros</w:t>
      </w:r>
    </w:p>
    <w:p w:rsidR="00000000" w:rsidDel="00000000" w:rsidP="00000000" w:rsidRDefault="00000000" w:rsidRPr="00000000" w14:paraId="00000A5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Control total sobre infraestructura de procesamiento</w:t>
      </w:r>
    </w:p>
    <w:p w:rsidR="00000000" w:rsidDel="00000000" w:rsidP="00000000" w:rsidRDefault="00000000" w:rsidRPr="00000000" w14:paraId="00000A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Transparencia y auditabilidad</w:t>
      </w:r>
    </w:p>
    <w:p w:rsidR="00000000" w:rsidDel="00000000" w:rsidP="00000000" w:rsidRDefault="00000000" w:rsidRPr="00000000" w14:paraId="00000A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Todo el stack es open source y auditable:</w:t>
      </w:r>
    </w:p>
    <w:p w:rsidR="00000000" w:rsidDel="00000000" w:rsidP="00000000" w:rsidRDefault="00000000" w:rsidRPr="00000000" w14:paraId="00000A5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Código de MIESC: GitHub público</w:t>
      </w:r>
    </w:p>
    <w:p w:rsidR="00000000" w:rsidDel="00000000" w:rsidP="00000000" w:rsidRDefault="00000000" w:rsidRPr="00000000" w14:paraId="00000A5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Ollama: Código abierto (MIT)</w:t>
      </w:r>
    </w:p>
    <w:p w:rsidR="00000000" w:rsidDel="00000000" w:rsidP="00000000" w:rsidRDefault="00000000" w:rsidRPr="00000000" w14:paraId="00000A5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Modelos Llama: Pesos públicos y documentación de entrenamiento</w:t>
      </w:r>
    </w:p>
    <w:p w:rsidR="00000000" w:rsidDel="00000000" w:rsidP="00000000" w:rsidRDefault="00000000" w:rsidRPr="00000000" w14:paraId="00000A5E">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jzeaxfjlblle" w:id="263"/>
      <w:bookmarkEnd w:id="263"/>
      <w:r w:rsidDel="00000000" w:rsidR="00000000" w:rsidRPr="00000000">
        <w:rPr>
          <w:rFonts w:ascii="Liberation Serif" w:cs="Liberation Serif" w:eastAsia="Liberation Serif" w:hAnsi="Liberation Serif"/>
          <w:color w:val="000000"/>
          <w:sz w:val="28"/>
          <w:szCs w:val="28"/>
          <w:rtl w:val="0"/>
        </w:rPr>
        <w:t xml:space="preserve">6.7 Conclusiones</w:t>
      </w:r>
    </w:p>
    <w:p w:rsidR="00000000" w:rsidDel="00000000" w:rsidP="00000000" w:rsidRDefault="00000000" w:rsidRPr="00000000" w14:paraId="00000A5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16n44h59wfaf" w:id="264"/>
      <w:bookmarkEnd w:id="264"/>
      <w:r w:rsidDel="00000000" w:rsidR="00000000" w:rsidRPr="00000000">
        <w:rPr>
          <w:rFonts w:ascii="Liberation Serif" w:cs="Liberation Serif" w:eastAsia="Liberation Serif" w:hAnsi="Liberation Serif"/>
          <w:b w:val="1"/>
          <w:bCs w:val="1"/>
          <w:i w:val="0"/>
          <w:iCs w:val="0"/>
          <w:color w:val="000000"/>
          <w:rtl w:val="0"/>
        </w:rPr>
        <w:t xml:space="preserve">6.7.1 Síntesis de la Justificación</w:t>
      </w:r>
    </w:p>
    <w:p w:rsidR="00000000" w:rsidDel="00000000" w:rsidP="00000000" w:rsidRDefault="00000000" w:rsidRPr="00000000" w14:paraId="00000A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decisión de implementar LLMs soberanos en MIESC responde a un análisis riguroso de riesgos y trade-offs. La justificación se fundamenta en:</w:t>
      </w:r>
    </w:p>
    <w:p w:rsidR="00000000" w:rsidDel="00000000" w:rsidP="00000000" w:rsidRDefault="00000000" w:rsidRPr="00000000" w14:paraId="00000A6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El código de smart contracts pre-auditoría tiene valor económico directo y significativo. La filtración de este código puede resultar en pérdidas de decenas o cientos de millones de dólares.</w:t>
      </w:r>
    </w:p>
    <w:p w:rsidR="00000000" w:rsidDel="00000000" w:rsidP="00000000" w:rsidRDefault="00000000" w:rsidRPr="00000000" w14:paraId="00000A6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Las APIs comerciales de LLM introducen vectores de riesgo inaceptables para código de alto valor: transmisión a jurisdicciones extranjeras, retención por períodos extendidos, posible memorización en modelos.</w:t>
      </w:r>
    </w:p>
    <w:p w:rsidR="00000000" w:rsidDel="00000000" w:rsidP="00000000" w:rsidRDefault="00000000" w:rsidRPr="00000000" w14:paraId="00000A6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Los modelos locales de 7-13B parámetros proporcionan capacidad suficiente para el caso de uso de análisis de seguridad, especialmente cuando operan dentro de una arquitectura de múltiples capas.</w:t>
      </w:r>
    </w:p>
    <w:p w:rsidR="00000000" w:rsidDel="00000000" w:rsidP="00000000" w:rsidRDefault="00000000" w:rsidRPr="00000000" w14:paraId="00000A6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El costo total de propiedad de LLMs soberanos es inferior al de APIs comerciales para organizaciones que realizan auditorías regularmente.</w:t>
      </w:r>
    </w:p>
    <w:p w:rsidR="00000000" w:rsidDel="00000000" w:rsidP="00000000" w:rsidRDefault="00000000" w:rsidRPr="00000000" w14:paraId="00000A6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La ejecución local garantiza cumplimiento regulatorio automático con GDPR, LGPD, LFPDPPP y regulaciones sectoriales.</w:t>
      </w:r>
    </w:p>
    <w:p w:rsidR="00000000" w:rsidDel="00000000" w:rsidP="00000000" w:rsidRDefault="00000000" w:rsidRPr="00000000" w14:paraId="00000A6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vyr53kbqq4dc" w:id="265"/>
      <w:bookmarkEnd w:id="265"/>
      <w:r w:rsidDel="00000000" w:rsidR="00000000" w:rsidRPr="00000000">
        <w:rPr>
          <w:rFonts w:ascii="Liberation Serif" w:cs="Liberation Serif" w:eastAsia="Liberation Serif" w:hAnsi="Liberation Serif"/>
          <w:b w:val="1"/>
          <w:bCs w:val="1"/>
          <w:i w:val="0"/>
          <w:iCs w:val="0"/>
          <w:color w:val="000000"/>
          <w:rtl w:val="0"/>
        </w:rPr>
        <w:t xml:space="preserve">6.7.2 Recomendación</w:t>
      </w:r>
    </w:p>
    <w:p w:rsidR="00000000" w:rsidDel="00000000" w:rsidP="00000000" w:rsidRDefault="00000000" w:rsidRPr="00000000" w14:paraId="00000A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Para auditorías de smart contracts que manejan código confidencial con valor económico significativo:</w:t>
      </w:r>
    </w:p>
    <w:p w:rsidR="00000000" w:rsidDel="00000000" w:rsidP="00000000" w:rsidRDefault="00000000" w:rsidRPr="00000000" w14:paraId="00000A68">
      <w:pPr>
        <w:widowControl w:val="0"/>
        <w:spacing w:after="283" w:before="283" w:lineRule="auto"/>
        <w:jc w:val="both"/>
        <w:rPr>
          <w:rFonts w:ascii="Liberation Serif" w:cs="Liberation Serif" w:eastAsia="Liberation Serif" w:hAnsi="Liberation Serif"/>
          <w:i w:val="1"/>
          <w:iCs w:val="1"/>
          <w:sz w:val="22"/>
          <w:szCs w:val="22"/>
        </w:rPr>
      </w:pPr>
      <w:r w:rsidDel="00000000" w:rsidR="00000000" w:rsidRPr="00000000">
        <w:rPr>
          <w:rFonts w:ascii="Liberation Serif" w:cs="Liberation Serif" w:eastAsia="Liberation Serif" w:hAnsi="Liberation Serif"/>
          <w:i w:val="1"/>
          <w:iCs w:val="1"/>
          <w:sz w:val="22"/>
          <w:szCs w:val="22"/>
          <w:rtl w:val="0"/>
        </w:rPr>
        <w:t xml:space="preserve">"**El uso de LLMs soberanos (locales) es la única opción que proporciona garantías verificables de confidencialidad del código fuente durante el proceso de auditoría.**"</w:t>
      </w:r>
    </w:p>
    <w:p w:rsidR="00000000" w:rsidDel="00000000" w:rsidP="00000000" w:rsidRDefault="00000000" w:rsidRPr="00000000" w14:paraId="00000A6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Las limitaciones de capacidad respecto a modelos comerciales se mitigan mediante:</w:t>
      </w:r>
    </w:p>
    <w:p w:rsidR="00000000" w:rsidDel="00000000" w:rsidP="00000000" w:rsidRDefault="00000000" w:rsidRPr="00000000" w14:paraId="00000A6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Arquitectura de siete capas con 25 herramientas</w:t>
      </w:r>
    </w:p>
    <w:p w:rsidR="00000000" w:rsidDel="00000000" w:rsidP="00000000" w:rsidRDefault="00000000" w:rsidRPr="00000000" w14:paraId="00000A6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Prompts optimizados para modelos más pequeños</w:t>
      </w:r>
    </w:p>
    <w:p w:rsidR="00000000" w:rsidDel="00000000" w:rsidP="00000000" w:rsidRDefault="00000000" w:rsidRPr="00000000" w14:paraId="00000A6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RAG con base de conocimiento local</w:t>
      </w:r>
    </w:p>
    <w:p w:rsidR="00000000" w:rsidDel="00000000" w:rsidP="00000000" w:rsidRDefault="00000000" w:rsidRPr="00000000" w14:paraId="00000A6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Correlación de hallazgos entre múltiples fuentes</w:t>
      </w:r>
    </w:p>
    <w:p w:rsidR="00000000" w:rsidDel="00000000" w:rsidP="00000000" w:rsidRDefault="00000000" w:rsidRPr="00000000" w14:paraId="00000A6E">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1urxx98k1xm3" w:id="266"/>
      <w:bookmarkEnd w:id="266"/>
      <w:r w:rsidDel="00000000" w:rsidR="00000000" w:rsidRPr="00000000">
        <w:rPr>
          <w:rFonts w:ascii="Liberation Serif" w:cs="Liberation Serif" w:eastAsia="Liberation Serif" w:hAnsi="Liberation Serif"/>
          <w:color w:val="000000"/>
          <w:sz w:val="28"/>
          <w:szCs w:val="28"/>
          <w:rtl w:val="0"/>
        </w:rPr>
        <w:t xml:space="preserve">6.8 Referencias del Capítulo</w:t>
      </w:r>
    </w:p>
    <w:p w:rsidR="00000000" w:rsidDel="00000000" w:rsidP="00000000" w:rsidRDefault="00000000" w:rsidRPr="00000000" w14:paraId="00000A6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Carlini, N., et al. (2023). Extracting Training Data from Large Language Models. USENIX Security Symposium.</w:t>
      </w:r>
    </w:p>
    <w:p w:rsidR="00000000" w:rsidDel="00000000" w:rsidP="00000000" w:rsidRDefault="00000000" w:rsidRPr="00000000" w14:paraId="00000A7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Digital Public Goods Alliance. (2023). Digital Public Goods Standard. https://digitalpublicgoods.net/standard/</w:t>
      </w:r>
    </w:p>
    <w:p w:rsidR="00000000" w:rsidDel="00000000" w:rsidP="00000000" w:rsidRDefault="00000000" w:rsidRPr="00000000" w14:paraId="00000A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European Parliament. (2016). General Data Protection Regulation (GDPR). Regulation (EU) 2016/679.</w:t>
      </w:r>
    </w:p>
    <w:p w:rsidR="00000000" w:rsidDel="00000000" w:rsidP="00000000" w:rsidRDefault="00000000" w:rsidRPr="00000000" w14:paraId="00000A7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Meta AI. (2024). Llama 3 Model Card. https://ai.meta.com/llama/</w:t>
      </w:r>
    </w:p>
    <w:p w:rsidR="00000000" w:rsidDel="00000000" w:rsidP="00000000" w:rsidRDefault="00000000" w:rsidRPr="00000000" w14:paraId="00000A7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Ollama. (2024). Ollama Documentation. https://ollama.ai/</w:t>
      </w:r>
    </w:p>
    <w:p w:rsidR="00000000" w:rsidDel="00000000" w:rsidP="00000000" w:rsidRDefault="00000000" w:rsidRPr="00000000" w14:paraId="00000A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OpenAI. (2024). API Data Usage Policies. https://openai.com/policies/api-data-usage</w:t>
      </w:r>
    </w:p>
    <w:p w:rsidR="00000000" w:rsidDel="00000000" w:rsidP="00000000" w:rsidRDefault="00000000" w:rsidRPr="00000000" w14:paraId="00000A7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Presidencia de la República. (2010). Ley Federal de Protección de Datos Personales en Posesión de los Particulares (LFPDPPP).</w:t>
      </w:r>
    </w:p>
    <w:p w:rsidR="00000000" w:rsidDel="00000000" w:rsidP="00000000" w:rsidRDefault="00000000" w:rsidRPr="00000000" w14:paraId="00000A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República Federativa do Brasil. (2018). Lei Geral de Proteção de Dados (LGPD). Lei nº 13.709.</w:t>
      </w:r>
    </w:p>
    <w:p w:rsidR="00000000" w:rsidDel="00000000" w:rsidP="00000000" w:rsidRDefault="00000000" w:rsidRPr="00000000" w14:paraId="00000A7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Sun, Y., et al. (2024). GPTScan: Detecting logic vulnerabilities in smart contracts by combining GPT with program analysis. ICSE 2024, 1-12.</w:t>
      </w:r>
    </w:p>
    <w:p w:rsidR="00000000" w:rsidDel="00000000" w:rsidP="00000000" w:rsidRDefault="00000000" w:rsidRPr="00000000" w14:paraId="00000A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Touvron, H., et al. (2023). LLaMA: Open and efficient foundation language models. arXiv:2302.13971.</w:t>
      </w:r>
    </w:p>
    <w:p w:rsidR="00000000" w:rsidDel="00000000" w:rsidP="00000000" w:rsidRDefault="00000000" w:rsidRPr="00000000" w14:paraId="00000A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Nota: Las referencias siguen el formato APA 7ma edición. Documento actualizado: 2025-11-29</w:t>
      </w:r>
    </w:p>
    <w:p w:rsidR="00000000" w:rsidDel="00000000" w:rsidP="00000000" w:rsidRDefault="00000000" w:rsidRPr="00000000" w14:paraId="00000A7A">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up342p1mfyua" w:id="267"/>
      <w:bookmarkEnd w:id="267"/>
      <w:r w:rsidDel="00000000" w:rsidR="00000000" w:rsidRPr="00000000">
        <w:rPr>
          <w:rFonts w:ascii="Liberation Serif" w:cs="Liberation Serif" w:eastAsia="Liberation Serif" w:hAnsi="Liberation Serif"/>
          <w:sz w:val="36"/>
          <w:szCs w:val="36"/>
          <w:rtl w:val="0"/>
        </w:rPr>
        <w:t xml:space="preserve">CAPÍTULO 7: JUSTIFICACIÓN DEL MODEL CONTEXT PROTOCOL (MCP)</w:t>
      </w:r>
    </w:p>
    <w:p w:rsidR="00000000" w:rsidDel="00000000" w:rsidP="00000000" w:rsidRDefault="00000000" w:rsidRPr="00000000" w14:paraId="00000A7B">
      <w:pPr>
        <w:widowControl w:val="0"/>
        <w:spacing w:after="283" w:before="567" w:lineRule="auto"/>
        <w:ind w:left="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Integración de MIESC con Asistentes de Inteligencia Artificial</w:t>
      </w:r>
    </w:p>
    <w:p w:rsidR="00000000" w:rsidDel="00000000" w:rsidP="00000000" w:rsidRDefault="00000000" w:rsidRPr="00000000" w14:paraId="00000A7C">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r4xrfy83phw7" w:id="268"/>
      <w:bookmarkEnd w:id="268"/>
      <w:r w:rsidDel="00000000" w:rsidR="00000000" w:rsidRPr="00000000">
        <w:rPr>
          <w:rFonts w:ascii="Liberation Serif" w:cs="Liberation Serif" w:eastAsia="Liberation Serif" w:hAnsi="Liberation Serif"/>
          <w:color w:val="000000"/>
          <w:sz w:val="28"/>
          <w:szCs w:val="28"/>
          <w:rtl w:val="0"/>
        </w:rPr>
        <w:t xml:space="preserve">7.1 Introducción: El Problema de la Interfaz Humano-Herramienta</w:t>
      </w:r>
    </w:p>
    <w:p w:rsidR="00000000" w:rsidDel="00000000" w:rsidP="00000000" w:rsidRDefault="00000000" w:rsidRPr="00000000" w14:paraId="00000A7D">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6th1j92bvyuq" w:id="269"/>
      <w:bookmarkEnd w:id="269"/>
      <w:r w:rsidDel="00000000" w:rsidR="00000000" w:rsidRPr="00000000">
        <w:rPr>
          <w:rFonts w:ascii="Liberation Serif" w:cs="Liberation Serif" w:eastAsia="Liberation Serif" w:hAnsi="Liberation Serif"/>
          <w:b w:val="1"/>
          <w:bCs w:val="1"/>
          <w:i w:val="0"/>
          <w:iCs w:val="0"/>
          <w:color w:val="000000"/>
          <w:rtl w:val="0"/>
        </w:rPr>
        <w:t xml:space="preserve">7.1.1 Contexto Histórico de las Interfaces de Seguridad</w:t>
      </w:r>
    </w:p>
    <w:p w:rsidR="00000000" w:rsidDel="00000000" w:rsidP="00000000" w:rsidRDefault="00000000" w:rsidRPr="00000000" w14:paraId="00000A7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Las herramientas de análisis de seguridad han evolucionado significativamente en sus capacidades técnicas durante las últimas dos décadas, pero sus interfaces de usuario han permanecido fundamentalmente ancladas al paradigma de línea de comandos heredado de los primeros compiladores y analizadores estáticos. Esta disparidad entre sofisticación interna y accesibilidad externa representa una barrera significativa para la adopción de prácticas de seguridad en el desarrollo de software.</w:t>
      </w:r>
    </w:p>
    <w:p w:rsidR="00000000" w:rsidDel="00000000" w:rsidP="00000000" w:rsidRDefault="00000000" w:rsidRPr="00000000" w14:paraId="00000A7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Considérese el flujo de trabajo típico de un desarrollador que desea verificar la seguridad de un contrato inteligente antes de desplegarlo:</w:t>
      </w:r>
    </w:p>
    <w:p w:rsidR="00000000" w:rsidDel="00000000" w:rsidP="00000000" w:rsidRDefault="00000000" w:rsidRPr="00000000" w14:paraId="00000A8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Instalar la herramienta (proceso que puede requerir resolver conflictos de dependencias)</w:t>
      </w:r>
    </w:p>
    <w:p w:rsidR="00000000" w:rsidDel="00000000" w:rsidP="00000000" w:rsidRDefault="00000000" w:rsidRPr="00000000" w14:paraId="00000A8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Aprender la sintaxis de comandos específica de la herramienta</w:t>
      </w:r>
    </w:p>
    <w:p w:rsidR="00000000" w:rsidDel="00000000" w:rsidP="00000000" w:rsidRDefault="00000000" w:rsidRPr="00000000" w14:paraId="00000A8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Ejecutar el análisis y capturar la salida</w:t>
      </w:r>
    </w:p>
    <w:p w:rsidR="00000000" w:rsidDel="00000000" w:rsidP="00000000" w:rsidRDefault="00000000" w:rsidRPr="00000000" w14:paraId="00000A8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Interpretar los resultados técnicos (códigos SWC, trazas de ejecución, condiciones SMT)</w:t>
      </w:r>
    </w:p>
    <w:p w:rsidR="00000000" w:rsidDel="00000000" w:rsidP="00000000" w:rsidRDefault="00000000" w:rsidRPr="00000000" w14:paraId="00000A8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Investigar cada hallazgo para determinar si representa una vulnerabilidad real</w:t>
      </w:r>
    </w:p>
    <w:p w:rsidR="00000000" w:rsidDel="00000000" w:rsidP="00000000" w:rsidRDefault="00000000" w:rsidRPr="00000000" w14:paraId="00000A8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6. Decidir y aplicar la remediación apropiada</w:t>
      </w:r>
    </w:p>
    <w:p w:rsidR="00000000" w:rsidDel="00000000" w:rsidP="00000000" w:rsidRDefault="00000000" w:rsidRPr="00000000" w14:paraId="00000A8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Este proceso asume conocimiento técnico especializado que excede las competencias típicas de un desarrollador de aplicaciones. El resultado, documentado por Beller et al. (2016), es que "las herramientas de análisis estático son subutilizadas en la práctica industrial debido a la fricción de uso y la dificultad de interpretación de resultados" (p. 12).</w:t>
      </w:r>
    </w:p>
    <w:p w:rsidR="00000000" w:rsidDel="00000000" w:rsidP="00000000" w:rsidRDefault="00000000" w:rsidRPr="00000000" w14:paraId="00000A8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5w5r8jlge6it" w:id="270"/>
      <w:bookmarkEnd w:id="270"/>
      <w:r w:rsidDel="00000000" w:rsidR="00000000" w:rsidRPr="00000000">
        <w:rPr>
          <w:rFonts w:ascii="Liberation Serif" w:cs="Liberation Serif" w:eastAsia="Liberation Serif" w:hAnsi="Liberation Serif"/>
          <w:b w:val="1"/>
          <w:bCs w:val="1"/>
          <w:i w:val="0"/>
          <w:iCs w:val="0"/>
          <w:color w:val="000000"/>
          <w:rtl w:val="0"/>
        </w:rPr>
        <w:t xml:space="preserve">7.1.2 La Emergencia de Interfaces Conversacionales</w:t>
      </w:r>
    </w:p>
    <w:p w:rsidR="00000000" w:rsidDel="00000000" w:rsidP="00000000" w:rsidRDefault="00000000" w:rsidRPr="00000000" w14:paraId="00000A8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aparición de modelos de lenguaje grandes (LLMs) capaces de sostener diálogos coherentes y contextualmente relevantes abrió una nueva posibilidad: utilizar lenguaje natural como interfaz principal para herramientas técnicas. En lugar de aprender comandos específicos, el usuario podría expresar su intención en lenguaje cotidiano y dejar que un intermediario inteligente traduzca esa intención a invocaciones de herramientas.</w:t>
      </w:r>
    </w:p>
    <w:p w:rsidR="00000000" w:rsidDel="00000000" w:rsidP="00000000" w:rsidRDefault="00000000" w:rsidRPr="00000000" w14:paraId="00000A8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Esta visión, sin embargo, enfrentaba un obstáculo fundamental: los LLMs son sistemas cerrados que operan exclusivamente sobre texto. No pueden ejecutar código, acceder a sistemas de archivos, ni invocar APIs externas. Su conocimiento está congelado en el momento del entrenamiento, sin capacidad de actualizarse o acceder a información en tiempo real.</w:t>
      </w:r>
    </w:p>
    <w:p w:rsidR="00000000" w:rsidDel="00000000" w:rsidP="00000000" w:rsidRDefault="00000000" w:rsidRPr="00000000" w14:paraId="00000A8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iqnrag13la79" w:id="271"/>
      <w:bookmarkEnd w:id="271"/>
      <w:r w:rsidDel="00000000" w:rsidR="00000000" w:rsidRPr="00000000">
        <w:rPr>
          <w:rFonts w:ascii="Liberation Serif" w:cs="Liberation Serif" w:eastAsia="Liberation Serif" w:hAnsi="Liberation Serif"/>
          <w:b w:val="1"/>
          <w:bCs w:val="1"/>
          <w:i w:val="0"/>
          <w:iCs w:val="0"/>
          <w:color w:val="000000"/>
          <w:rtl w:val="0"/>
        </w:rPr>
        <w:t xml:space="preserve">7.1.3 Model Context Protocol: La Solución de Anthropic</w:t>
      </w:r>
    </w:p>
    <w:p w:rsidR="00000000" w:rsidDel="00000000" w:rsidP="00000000" w:rsidRDefault="00000000" w:rsidRPr="00000000" w14:paraId="00000A8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En noviembre de 2024, Anthropic publicó el Model Context Protocol (MCP), una especificación abierta que define cómo los LLMs pueden interactuar de manera segura y estructurada con herramientas y datos externos. MCP resuelve las limitaciones inherentes de los LLMs mediante un protocolo que:</w:t>
      </w:r>
    </w:p>
    <w:p w:rsidR="00000000" w:rsidDel="00000000" w:rsidP="00000000" w:rsidRDefault="00000000" w:rsidRPr="00000000" w14:paraId="00000A8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Descubre herramientas disponibles: El LLM puede consultar qué herramientas están registradas y qué parámetros acepta cada una.</w:t>
      </w:r>
    </w:p>
    <w:p w:rsidR="00000000" w:rsidDel="00000000" w:rsidP="00000000" w:rsidRDefault="00000000" w:rsidRPr="00000000" w14:paraId="00000A8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Invoca herramientas de manera segura: Las llamadas a herramientas pasan por un servidor que valida inputs, aplica permisos y limita acceso.</w:t>
      </w:r>
    </w:p>
    <w:p w:rsidR="00000000" w:rsidDel="00000000" w:rsidP="00000000" w:rsidRDefault="00000000" w:rsidRPr="00000000" w14:paraId="00000A8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Recibe resultados estructurados: Los resultados se devuelven al LLM en formato que puede procesar e interpretar para el usuario.</w:t>
      </w:r>
    </w:p>
    <w:p w:rsidR="00000000" w:rsidDel="00000000" w:rsidP="00000000" w:rsidRDefault="00000000" w:rsidRPr="00000000" w14:paraId="00000A8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Mantiene contexto entre llamadas: El protocolo preserva el estado de la conversación, permitiendo análisis iterativos.</w:t>
      </w:r>
    </w:p>
    <w:p w:rsidR="00000000" w:rsidDel="00000000" w:rsidP="00000000" w:rsidRDefault="00000000" w:rsidRPr="00000000" w14:paraId="00000A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decisión de implementar un servidor MCP en MIESC se fundamenta en el reconocimiento de que la barrera principal para la adopción de herramientas de seguridad no es técnica sino de usabilidad. MCP permite que MIESC sea accesible a través de Claude Desktop, transformando una colección de 25 herramientas especializadas en un asistente de seguridad conversacional.</w:t>
      </w:r>
    </w:p>
    <w:p w:rsidR="00000000" w:rsidDel="00000000" w:rsidP="00000000" w:rsidRDefault="00000000" w:rsidRPr="00000000" w14:paraId="00000A91">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6whveeb07knx" w:id="272"/>
      <w:bookmarkEnd w:id="272"/>
      <w:r w:rsidDel="00000000" w:rsidR="00000000" w:rsidRPr="00000000">
        <w:rPr>
          <w:rFonts w:ascii="Liberation Serif" w:cs="Liberation Serif" w:eastAsia="Liberation Serif" w:hAnsi="Liberation Serif"/>
          <w:color w:val="000000"/>
          <w:sz w:val="28"/>
          <w:szCs w:val="28"/>
          <w:rtl w:val="0"/>
        </w:rPr>
        <w:t xml:space="preserve">7.2 Análisis de Alternativas: Por qué MCP</w:t>
      </w:r>
    </w:p>
    <w:p w:rsidR="00000000" w:rsidDel="00000000" w:rsidP="00000000" w:rsidRDefault="00000000" w:rsidRPr="00000000" w14:paraId="00000A92">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lbskwuwjnrv5" w:id="273"/>
      <w:bookmarkEnd w:id="273"/>
      <w:r w:rsidDel="00000000" w:rsidR="00000000" w:rsidRPr="00000000">
        <w:rPr>
          <w:rFonts w:ascii="Liberation Serif" w:cs="Liberation Serif" w:eastAsia="Liberation Serif" w:hAnsi="Liberation Serif"/>
          <w:b w:val="1"/>
          <w:bCs w:val="1"/>
          <w:i w:val="0"/>
          <w:iCs w:val="0"/>
          <w:color w:val="000000"/>
          <w:rtl w:val="0"/>
        </w:rPr>
        <w:t xml:space="preserve">7.2.1 Alternativas Consideradas</w:t>
      </w:r>
    </w:p>
    <w:p w:rsidR="00000000" w:rsidDel="00000000" w:rsidP="00000000" w:rsidRDefault="00000000" w:rsidRPr="00000000" w14:paraId="00000A9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Antes de adoptar MCP, se evaluaron cuatro alternativas para habilitar interacción con asistentes de IA:</w:t>
      </w:r>
    </w:p>
    <w:p w:rsidR="00000000" w:rsidDel="00000000" w:rsidP="00000000" w:rsidRDefault="00000000" w:rsidRPr="00000000" w14:paraId="00000A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Alternativa 1: REST API Tradicional</w:t>
      </w:r>
    </w:p>
    <w:p w:rsidR="00000000" w:rsidDel="00000000" w:rsidP="00000000" w:rsidRDefault="00000000" w:rsidRPr="00000000" w14:paraId="00000A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Una API REST expondría los endpoints de MIESC para consumo por cualquier cliente. Esta opción, implementada efectivamente en MIESC como interfaz complementaria, tiene ventajas de universalidad pero carece de:</w:t>
      </w:r>
    </w:p>
    <w:p w:rsidR="00000000" w:rsidDel="00000000" w:rsidP="00000000" w:rsidRDefault="00000000" w:rsidRPr="00000000" w14:paraId="00000A9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Descubrimiento automático de capacidades</w:t>
      </w:r>
    </w:p>
    <w:p w:rsidR="00000000" w:rsidDel="00000000" w:rsidP="00000000" w:rsidRDefault="00000000" w:rsidRPr="00000000" w14:paraId="00000A9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Orquestación inteligente de llamadas múltiples</w:t>
      </w:r>
    </w:p>
    <w:p w:rsidR="00000000" w:rsidDel="00000000" w:rsidP="00000000" w:rsidRDefault="00000000" w:rsidRPr="00000000" w14:paraId="00000A9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Interpretación contextual de resultados</w:t>
      </w:r>
    </w:p>
    <w:p w:rsidR="00000000" w:rsidDel="00000000" w:rsidP="00000000" w:rsidRDefault="00000000" w:rsidRPr="00000000" w14:paraId="00000A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usuario o desarrollador que consume la API debe conocer de antemano qué endpoints existen, qué parámetros requieren, y cómo interpretar las respuestas. La API no proporciona ninguna "inteligencia" más allá de la ejecución literal de lo solicitado.</w:t>
      </w:r>
    </w:p>
    <w:p w:rsidR="00000000" w:rsidDel="00000000" w:rsidP="00000000" w:rsidRDefault="00000000" w:rsidRPr="00000000" w14:paraId="00000A9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Alternativa 2: Plugin para ChatGPT</w:t>
      </w:r>
    </w:p>
    <w:p w:rsidR="00000000" w:rsidDel="00000000" w:rsidP="00000000" w:rsidRDefault="00000000" w:rsidRPr="00000000" w14:paraId="00000A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OpenAI permite desarrollar plugins que extienden las capacidades de ChatGPT. Esta opción fue descartada por tres razones:</w:t>
      </w:r>
    </w:p>
    <w:p w:rsidR="00000000" w:rsidDel="00000000" w:rsidP="00000000" w:rsidRDefault="00000000" w:rsidRPr="00000000" w14:paraId="00000A9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Vendor lock-in: El plugin solo funcionaría con ChatGPT, excluyendo otros asistentes</w:t>
      </w:r>
    </w:p>
    <w:p w:rsidR="00000000" w:rsidDel="00000000" w:rsidP="00000000" w:rsidRDefault="00000000" w:rsidRPr="00000000" w14:paraId="00000A9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Costo de API: Requiere suscripción a ChatGPT Plus y costos variables de API</w:t>
      </w:r>
    </w:p>
    <w:p w:rsidR="00000000" w:rsidDel="00000000" w:rsidP="00000000" w:rsidRDefault="00000000" w:rsidRPr="00000000" w14:paraId="00000A9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Transmisión de código: El código fuente del contrato se transmitiría a servidores de </w:t>
      </w:r>
      <w:r w:rsidDel="00000000" w:rsidR="00000000" w:rsidRPr="00000000">
        <w:rPr>
          <w:rFonts w:ascii="Liberation Serif" w:cs="Liberation Serif" w:eastAsia="Liberation Serif" w:hAnsi="Liberation Serif"/>
          <w:rtl w:val="0"/>
        </w:rPr>
        <w:t xml:space="preserve">OpenAI</w:t>
      </w:r>
      <w:r w:rsidDel="00000000" w:rsidR="00000000" w:rsidRPr="00000000">
        <w:rPr>
          <w:rtl w:val="0"/>
        </w:rPr>
      </w:r>
    </w:p>
    <w:p w:rsidR="00000000" w:rsidDel="00000000" w:rsidP="00000000" w:rsidRDefault="00000000" w:rsidRPr="00000000" w14:paraId="00000A9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Esta última razón es particularmente crítica en el contexto de auditorías de seguridad, donde el código bajo análisis frecuentemente contiene propiedad intelectual confidencial o vulnerabilidades potencialmente explotables.</w:t>
      </w:r>
    </w:p>
    <w:p w:rsidR="00000000" w:rsidDel="00000000" w:rsidP="00000000" w:rsidRDefault="00000000" w:rsidRPr="00000000" w14:paraId="00000A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Alternativa 3: Langchain Agent</w:t>
      </w:r>
    </w:p>
    <w:p w:rsidR="00000000" w:rsidDel="00000000" w:rsidP="00000000" w:rsidRDefault="00000000" w:rsidRPr="00000000" w14:paraId="00000A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Langchain es un framework de Python para construir aplicaciones que combinan LLMs con herramientas externas. Un "agent" de Langchain puede invocar funciones Python basándose en descripciones en lenguaje natural.</w:t>
      </w:r>
    </w:p>
    <w:p w:rsidR="00000000" w:rsidDel="00000000" w:rsidP="00000000" w:rsidRDefault="00000000" w:rsidRPr="00000000" w14:paraId="00000AA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evaluación de esta alternativa reveló:</w:t>
      </w:r>
    </w:p>
    <w:p w:rsidR="00000000" w:rsidDel="00000000" w:rsidP="00000000" w:rsidRDefault="00000000" w:rsidRPr="00000000" w14:paraId="00000AA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Complejidad de setup: Langchain requiere configuración extensa y dependencias pesadas</w:t>
      </w:r>
    </w:p>
    <w:p w:rsidR="00000000" w:rsidDel="00000000" w:rsidP="00000000" w:rsidRDefault="00000000" w:rsidRPr="00000000" w14:paraId="00000AA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Overhead de abstracción: Múltiples capas de indirección añaden latencia y puntos de falla</w:t>
      </w:r>
    </w:p>
    <w:p w:rsidR="00000000" w:rsidDel="00000000" w:rsidP="00000000" w:rsidRDefault="00000000" w:rsidRPr="00000000" w14:paraId="00000AA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Acoplamiento con backend LLM: Aunque soporta múltiples providers, el código del agent queda ligado a las abstracciones de Langchain</w:t>
      </w:r>
    </w:p>
    <w:p w:rsidR="00000000" w:rsidDel="00000000" w:rsidP="00000000" w:rsidRDefault="00000000" w:rsidRPr="00000000" w14:paraId="00000AA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Alternativa 4: MCP Server (Seleccionada)</w:t>
      </w:r>
    </w:p>
    <w:p w:rsidR="00000000" w:rsidDel="00000000" w:rsidP="00000000" w:rsidRDefault="00000000" w:rsidRPr="00000000" w14:paraId="00000AA7">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w58lo2vaht76" w:id="274"/>
      <w:bookmarkEnd w:id="274"/>
      <w:r w:rsidDel="00000000" w:rsidR="00000000" w:rsidRPr="00000000">
        <w:rPr>
          <w:rFonts w:ascii="Liberation Serif" w:cs="Liberation Serif" w:eastAsia="Liberation Serif" w:hAnsi="Liberation Serif"/>
          <w:b w:val="1"/>
          <w:bCs w:val="1"/>
          <w:color w:val="000000"/>
          <w:sz w:val="22"/>
          <w:szCs w:val="22"/>
          <w:rtl w:val="0"/>
        </w:rPr>
        <w:t xml:space="preserve">Tabla 7.2.1 MCP ofrece un balance óptimo entre las alternativas:</w:t>
      </w:r>
    </w:p>
    <w:tbl>
      <w:tblPr>
        <w:tblStyle w:val="Table39"/>
        <w:tblW w:w="9071.0" w:type="dxa"/>
        <w:jc w:val="left"/>
        <w:tblLayout w:type="fixed"/>
        <w:tblLook w:val="0000"/>
      </w:tblPr>
      <w:tblGrid>
        <w:gridCol w:w="1814"/>
        <w:gridCol w:w="1814"/>
        <w:gridCol w:w="1814"/>
        <w:gridCol w:w="1814"/>
        <w:gridCol w:w="1815"/>
        <w:tblGridChange w:id="0">
          <w:tblGrid>
            <w:gridCol w:w="1814"/>
            <w:gridCol w:w="1814"/>
            <w:gridCol w:w="1814"/>
            <w:gridCol w:w="1814"/>
            <w:gridCol w:w="18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A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Criterio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A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REST API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A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ChatGPT Plugin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A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Langchain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A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MCP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A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Estándar abierto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A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A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Parcial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Descubrimiento automático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Parcial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Orquestación inteligente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Ejecución local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Parcial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Soporte Claude nativo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Complejidad de implementación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r>
    </w:tbl>
    <w:p w:rsidR="00000000" w:rsidDel="00000000" w:rsidP="00000000" w:rsidRDefault="00000000" w:rsidRPr="00000000" w14:paraId="00000ACB">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AC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l75zw16pmyhi" w:id="275"/>
      <w:bookmarkEnd w:id="275"/>
      <w:r w:rsidDel="00000000" w:rsidR="00000000" w:rsidRPr="00000000">
        <w:rPr>
          <w:rFonts w:ascii="Liberation Serif" w:cs="Liberation Serif" w:eastAsia="Liberation Serif" w:hAnsi="Liberation Serif"/>
          <w:b w:val="1"/>
          <w:bCs w:val="1"/>
          <w:i w:val="0"/>
          <w:iCs w:val="0"/>
          <w:color w:val="000000"/>
          <w:rtl w:val="0"/>
        </w:rPr>
        <w:t xml:space="preserve">7.2.2 Factores Decisivos para MCP</w:t>
      </w:r>
    </w:p>
    <w:p w:rsidR="00000000" w:rsidDel="00000000" w:rsidP="00000000" w:rsidRDefault="00000000" w:rsidRPr="00000000" w14:paraId="00000A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selección de MCP se fundamentó en cuatro factores:</w:t>
      </w:r>
    </w:p>
    <w:p w:rsidR="00000000" w:rsidDel="00000000" w:rsidP="00000000" w:rsidRDefault="00000000" w:rsidRPr="00000000" w14:paraId="00000A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Alineación con principios de soberanía de datos</w:t>
      </w:r>
    </w:p>
    <w:p w:rsidR="00000000" w:rsidDel="00000000" w:rsidP="00000000" w:rsidRDefault="00000000" w:rsidRPr="00000000" w14:paraId="00000A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MCP define un modelo donde el servidor (MIESC) corre en la infraestructura del usuario, y el cliente (Claude) se conecta localmente. El código fuente nunca abandona el sistema local:</w:t>
      </w:r>
    </w:p>
    <w:p w:rsidR="00000000" w:rsidDel="00000000" w:rsidP="00000000" w:rsidRDefault="00000000" w:rsidRPr="00000000" w14:paraId="00000AD0">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Usuario -&gt; Claude Desktop -&gt; MCP Client -&gt; localhost:3000 -&gt; MIESC MCP Server -&gt; Herramientas</w:t>
        <w:br w:type="textWrapping"/>
        <w:t xml:space="preserve">                                                                    |</w:t>
        <w:br w:type="textWrapping"/>
        <w:t xml:space="preserve">                                                              (Todo local)</w:t>
      </w:r>
    </w:p>
    <w:p w:rsidR="00000000" w:rsidDel="00000000" w:rsidP="00000000" w:rsidRDefault="00000000" w:rsidRPr="00000000" w14:paraId="00000AD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Este modelo es fundamentalmente diferente a los plugins de ChatGPT, donde los datos viajan a través de servidores de terceros.</w:t>
      </w:r>
    </w:p>
    <w:p w:rsidR="00000000" w:rsidDel="00000000" w:rsidP="00000000" w:rsidRDefault="00000000" w:rsidRPr="00000000" w14:paraId="00000A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Especificación abierta y estable</w:t>
      </w:r>
    </w:p>
    <w:p w:rsidR="00000000" w:rsidDel="00000000" w:rsidP="00000000" w:rsidRDefault="00000000" w:rsidRPr="00000000" w14:paraId="00000A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MCP es una especificación publicada bajo licencia permisiva, con implementaciones de referencia en Python y TypeScript. La especificación define:</w:t>
      </w:r>
    </w:p>
    <w:p w:rsidR="00000000" w:rsidDel="00000000" w:rsidP="00000000" w:rsidRDefault="00000000" w:rsidRPr="00000000" w14:paraId="00000AD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Formato de mensajes JSON-RPC 2.0</w:t>
      </w:r>
    </w:p>
    <w:p w:rsidR="00000000" w:rsidDel="00000000" w:rsidP="00000000" w:rsidRDefault="00000000" w:rsidRPr="00000000" w14:paraId="00000AD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Esquemas para descubrimiento de herramientas</w:t>
      </w:r>
    </w:p>
    <w:p w:rsidR="00000000" w:rsidDel="00000000" w:rsidP="00000000" w:rsidRDefault="00000000" w:rsidRPr="00000000" w14:paraId="00000AD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Protocolos de autenticación y permisos</w:t>
      </w:r>
    </w:p>
    <w:p w:rsidR="00000000" w:rsidDel="00000000" w:rsidP="00000000" w:rsidRDefault="00000000" w:rsidRPr="00000000" w14:paraId="00000AD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Mecanismos de streaming para resultados grandes</w:t>
      </w:r>
    </w:p>
    <w:p w:rsidR="00000000" w:rsidDel="00000000" w:rsidP="00000000" w:rsidRDefault="00000000" w:rsidRPr="00000000" w14:paraId="00000AD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Esta apertura garantiza que MIESC no queda ligado a las decisiones futuras de un único vendor.</w:t>
      </w:r>
    </w:p>
    <w:p w:rsidR="00000000" w:rsidDel="00000000" w:rsidP="00000000" w:rsidRDefault="00000000" w:rsidRPr="00000000" w14:paraId="00000AD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Integración nativa con Claude</w:t>
      </w:r>
    </w:p>
    <w:p w:rsidR="00000000" w:rsidDel="00000000" w:rsidP="00000000" w:rsidRDefault="00000000" w:rsidRPr="00000000" w14:paraId="00000A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Claude Desktop y Claude Code implementan soporte nativo para MCP, lo que significa que la integración con MIESC "simplemente funciona" sin desarrollo adicional del lado del cliente. Los usuarios de Claude pueden acceder a las capacidades de MIESC inmediatamente después de configurar el servidor.</w:t>
      </w:r>
    </w:p>
    <w:p w:rsidR="00000000" w:rsidDel="00000000" w:rsidP="00000000" w:rsidRDefault="00000000" w:rsidRPr="00000000" w14:paraId="00000AD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 Modelo de permisos granular</w:t>
      </w:r>
    </w:p>
    <w:p w:rsidR="00000000" w:rsidDel="00000000" w:rsidP="00000000" w:rsidRDefault="00000000" w:rsidRPr="00000000" w14:paraId="00000AD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MCP define un sistema de permisos que permite al usuario controlar qué capacidades expone cada servidor:</w:t>
      </w:r>
    </w:p>
    <w:p w:rsidR="00000000" w:rsidDel="00000000" w:rsidP="00000000" w:rsidRDefault="00000000" w:rsidRPr="00000000" w14:paraId="00000AD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Acceso a sistema de archivos (lectura/escritura)</w:t>
      </w:r>
    </w:p>
    <w:p w:rsidR="00000000" w:rsidDel="00000000" w:rsidP="00000000" w:rsidRDefault="00000000" w:rsidRPr="00000000" w14:paraId="00000AD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Ejecución de comandos</w:t>
      </w:r>
    </w:p>
    <w:p w:rsidR="00000000" w:rsidDel="00000000" w:rsidP="00000000" w:rsidRDefault="00000000" w:rsidRPr="00000000" w14:paraId="00000AD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Acceso a red</w:t>
      </w:r>
    </w:p>
    <w:p w:rsidR="00000000" w:rsidDel="00000000" w:rsidP="00000000" w:rsidRDefault="00000000" w:rsidRPr="00000000" w14:paraId="00000AE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Recursos disponibles</w:t>
      </w:r>
    </w:p>
    <w:p w:rsidR="00000000" w:rsidDel="00000000" w:rsidP="00000000" w:rsidRDefault="00000000" w:rsidRPr="00000000" w14:paraId="00000A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Para MIESC, esto permite configurar el servidor con acceso de solo lectura a directorios de contratos, sin capacidad de modificar archivos ni acceder a otras partes del sistema.</w:t>
      </w:r>
    </w:p>
    <w:p w:rsidR="00000000" w:rsidDel="00000000" w:rsidP="00000000" w:rsidRDefault="00000000" w:rsidRPr="00000000" w14:paraId="00000AE2">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3ilv013qgvc" w:id="276"/>
      <w:bookmarkEnd w:id="276"/>
      <w:r w:rsidDel="00000000" w:rsidR="00000000" w:rsidRPr="00000000">
        <w:rPr>
          <w:rFonts w:ascii="Liberation Serif" w:cs="Liberation Serif" w:eastAsia="Liberation Serif" w:hAnsi="Liberation Serif"/>
          <w:color w:val="000000"/>
          <w:sz w:val="28"/>
          <w:szCs w:val="28"/>
          <w:rtl w:val="0"/>
        </w:rPr>
        <w:t xml:space="preserve">7.3 Arquitectura del Servidor MCP de MIESC</w:t>
      </w:r>
    </w:p>
    <w:p w:rsidR="00000000" w:rsidDel="00000000" w:rsidP="00000000" w:rsidRDefault="00000000" w:rsidRPr="00000000" w14:paraId="00000AE3">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vivthc8g4uzu" w:id="277"/>
      <w:bookmarkEnd w:id="277"/>
      <w:r w:rsidDel="00000000" w:rsidR="00000000" w:rsidRPr="00000000">
        <w:rPr>
          <w:rFonts w:ascii="Liberation Serif" w:cs="Liberation Serif" w:eastAsia="Liberation Serif" w:hAnsi="Liberation Serif"/>
          <w:b w:val="1"/>
          <w:bCs w:val="1"/>
          <w:i w:val="0"/>
          <w:iCs w:val="0"/>
          <w:color w:val="000000"/>
          <w:rtl w:val="0"/>
        </w:rPr>
        <w:t xml:space="preserve">7.3.1 Diseño Conceptual</w:t>
      </w:r>
    </w:p>
    <w:p w:rsidR="00000000" w:rsidDel="00000000" w:rsidP="00000000" w:rsidRDefault="00000000" w:rsidRPr="00000000" w14:paraId="00000AE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servidor MCP de MIESC actúa como puente entre el mundo conversacional de Claude y el mundo técnico de las herramientas de análisis de seguridad. Su responsabilidad es triple:</w:t>
      </w:r>
    </w:p>
    <w:p w:rsidR="00000000" w:rsidDel="00000000" w:rsidP="00000000" w:rsidRDefault="00000000" w:rsidRPr="00000000" w14:paraId="00000AE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Traducir intenciones en invocaciones: Cuando Claude determina que necesita analizar un contrato, el servidor traduce esa intención en llamadas concretas a adaptadores de MIESC.</w:t>
      </w:r>
    </w:p>
    <w:p w:rsidR="00000000" w:rsidDel="00000000" w:rsidP="00000000" w:rsidRDefault="00000000" w:rsidRPr="00000000" w14:paraId="00000AE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Normalizar y contextualizar resultados: Los hallazgos crudos de las herramientas se transforman en descripciones interpretables que Claude puede comunicar al usuario.</w:t>
      </w:r>
    </w:p>
    <w:p w:rsidR="00000000" w:rsidDel="00000000" w:rsidP="00000000" w:rsidRDefault="00000000" w:rsidRPr="00000000" w14:paraId="00000AE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Mantener estado de sesión: El servidor preserva el contexto de análisis previos, permitiendo refinamiento iterativo.</w:t>
      </w:r>
    </w:p>
    <w:p w:rsidR="00000000" w:rsidDel="00000000" w:rsidP="00000000" w:rsidRDefault="00000000" w:rsidRPr="00000000" w14:paraId="00000AE8">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34nnpm93bu88" w:id="278"/>
      <w:bookmarkEnd w:id="278"/>
      <w:r w:rsidDel="00000000" w:rsidR="00000000" w:rsidRPr="00000000">
        <w:rPr>
          <w:rFonts w:ascii="Liberation Serif" w:cs="Liberation Serif" w:eastAsia="Liberation Serif" w:hAnsi="Liberation Serif"/>
          <w:b w:val="1"/>
          <w:bCs w:val="1"/>
          <w:color w:val="000000"/>
          <w:sz w:val="20"/>
          <w:szCs w:val="20"/>
        </w:rPr>
        <w:drawing>
          <wp:inline distB="114300" distT="114300" distL="114300" distR="114300">
            <wp:extent cx="5731200" cy="4254500"/>
            <wp:effectExtent b="0" l="0" r="0" t="0"/>
            <wp:docPr id="1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pymizqdw4n27" w:id="279"/>
      <w:bookmarkEnd w:id="279"/>
      <w:r w:rsidDel="00000000" w:rsidR="00000000" w:rsidRPr="00000000">
        <w:rPr>
          <w:rFonts w:ascii="Liberation Serif" w:cs="Liberation Serif" w:eastAsia="Liberation Serif" w:hAnsi="Liberation Serif"/>
          <w:b w:val="1"/>
          <w:bCs w:val="1"/>
          <w:color w:val="000000"/>
          <w:sz w:val="20"/>
          <w:szCs w:val="20"/>
          <w:rtl w:val="0"/>
        </w:rPr>
        <w:t xml:space="preserve">Figura 23. Arquitectura de integración MCP</w:t>
      </w:r>
    </w:p>
    <w:p w:rsidR="00000000" w:rsidDel="00000000" w:rsidP="00000000" w:rsidRDefault="00000000" w:rsidRPr="00000000" w14:paraId="00000AE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biik6tm78pky" w:id="280"/>
      <w:bookmarkEnd w:id="280"/>
      <w:r w:rsidDel="00000000" w:rsidR="00000000" w:rsidRPr="00000000">
        <w:rPr>
          <w:rFonts w:ascii="Liberation Serif" w:cs="Liberation Serif" w:eastAsia="Liberation Serif" w:hAnsi="Liberation Serif"/>
          <w:b w:val="1"/>
          <w:bCs w:val="1"/>
          <w:i w:val="0"/>
          <w:iCs w:val="0"/>
          <w:color w:val="000000"/>
          <w:rtl w:val="0"/>
        </w:rPr>
        <w:t xml:space="preserve">7.3.2 Componentes del Servidor</w:t>
      </w:r>
    </w:p>
    <w:p w:rsidR="00000000" w:rsidDel="00000000" w:rsidP="00000000" w:rsidRDefault="00000000" w:rsidRPr="00000000" w14:paraId="00000AE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Handler de Herramientas (Tools)</w:t>
      </w:r>
    </w:p>
    <w:p w:rsidR="00000000" w:rsidDel="00000000" w:rsidP="00000000" w:rsidRDefault="00000000" w:rsidRPr="00000000" w14:paraId="00000AE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handler de herramientas expone las capacidades de MIESC como "tools" invocables por Claude. Cada herramienta se define con:</w:t>
      </w:r>
    </w:p>
    <w:p w:rsidR="00000000" w:rsidDel="00000000" w:rsidP="00000000" w:rsidRDefault="00000000" w:rsidRPr="00000000" w14:paraId="00000AE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Nombre único y descriptivo</w:t>
      </w:r>
    </w:p>
    <w:p w:rsidR="00000000" w:rsidDel="00000000" w:rsidP="00000000" w:rsidRDefault="00000000" w:rsidRPr="00000000" w14:paraId="00000AE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Descripción en lenguaje natural de su propósito</w:t>
      </w:r>
    </w:p>
    <w:p w:rsidR="00000000" w:rsidDel="00000000" w:rsidP="00000000" w:rsidRDefault="00000000" w:rsidRPr="00000000" w14:paraId="00000AE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Esquema JSON de parámetros de entrada</w:t>
      </w:r>
    </w:p>
    <w:p w:rsidR="00000000" w:rsidDel="00000000" w:rsidP="00000000" w:rsidRDefault="00000000" w:rsidRPr="00000000" w14:paraId="00000AF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Comportamiento de ejecución</w:t>
      </w:r>
    </w:p>
    <w:p w:rsidR="00000000" w:rsidDel="00000000" w:rsidP="00000000" w:rsidRDefault="00000000" w:rsidRPr="00000000" w14:paraId="00000AF1">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class MIESCToolHandler:</w:t>
        <w:br w:type="textWrapping"/>
        <w:t xml:space="preserve">    """</w:t>
        <w:br w:type="textWrapping"/>
        <w:t xml:space="preserve">    Expone herramientas MIESC como MCP tools.</w:t>
        <w:br w:type="textWrapping"/>
        <w:br w:type="textWrapping"/>
        <w:t xml:space="preserve">    El diseño sigue el principio de que cada tool debe ser</w:t>
        <w:br w:type="textWrapping"/>
        <w:t xml:space="preserve">    autocontenida y descriptiva: Claude debe poder determinar</w:t>
        <w:br w:type="textWrapping"/>
        <w:t xml:space="preserve">    cuándo y cómo usarla basándose únicamente en su descripción.</w:t>
        <w:br w:type="textWrapping"/>
        <w:t xml:space="preserve">    """</w:t>
        <w:br w:type="textWrapping"/>
        <w:br w:type="textWrapping"/>
        <w:t xml:space="preserve">    def get_tools(self) -&gt; list:</w:t>
        <w:br w:type="textWrapping"/>
        <w:t xml:space="preserve">        """</w:t>
        <w:br w:type="textWrapping"/>
        <w:t xml:space="preserve">        Retorna la lista de herramientas disponibles.</w:t>
        <w:br w:type="textWrapping"/>
        <w:br w:type="textWrapping"/>
        <w:t xml:space="preserve">        Las descripciones están redactadas para que Claude comprenda:</w:t>
        <w:br w:type="textWrapping"/>
        <w:t xml:space="preserve">        1. Qué hace la herramienta</w:t>
        <w:br w:type="textWrapping"/>
        <w:t xml:space="preserve">        2. Cuándo es apropiado usarla</w:t>
        <w:br w:type="textWrapping"/>
        <w:t xml:space="preserve">        3. Qué parámetros necesita</w:t>
        <w:br w:type="textWrapping"/>
        <w:t xml:space="preserve">        """</w:t>
        <w:br w:type="textWrapping"/>
        <w:t xml:space="preserve">        return [</w:t>
        <w:br w:type="textWrapping"/>
        <w:t xml:space="preserve">            {</w:t>
        <w:br w:type="textWrapping"/>
        <w:t xml:space="preserve">                "name": "analyze_contract",</w:t>
        <w:br w:type="textWrapping"/>
        <w:t xml:space="preserve">                "description": """Analyze a smart contract for security vulnerabilities</w:t>
        <w:br w:type="textWrapping"/>
        <w:t xml:space="preserve">                using MIESC's 7-layer defense-in-depth architecture. This tool runs</w:t>
        <w:br w:type="textWrapping"/>
        <w:t xml:space="preserve">                multiple analysis techniques including static analysis (Slither),</w:t>
        <w:br w:type="textWrapping"/>
        <w:t xml:space="preserve">                symbolic execution (Mythril), fuzzing (Echidna), and AI-powered</w:t>
        <w:br w:type="textWrapping"/>
        <w:t xml:space="preserve">                semantic analysis. Use this tool when the user wants a comprehensive</w:t>
        <w:br w:type="textWrapping"/>
        <w:t xml:space="preserve">                security audit of their contract.""",</w:t>
        <w:br w:type="textWrapping"/>
        <w:t xml:space="preserve">                "inputSchema": {</w:t>
        <w:br w:type="textWrapping"/>
        <w:t xml:space="preserve">                    "type": "object",</w:t>
        <w:br w:type="textWrapping"/>
        <w:t xml:space="preserve">                    "properties": {</w:t>
        <w:br w:type="textWrapping"/>
        <w:t xml:space="preserve">                        "contract_path": {</w:t>
        <w:br w:type="textWrapping"/>
        <w:t xml:space="preserve">                            "type": "string",</w:t>
        <w:br w:type="textWrapping"/>
        <w:t xml:space="preserve">                            "description": "Path to the Solidity contract file (.sol)"</w:t>
        <w:br w:type="textWrapping"/>
        <w:t xml:space="preserve">                        },</w:t>
        <w:br w:type="textWrapping"/>
        <w:t xml:space="preserve">                        "layers": {</w:t>
        <w:br w:type="textWrapping"/>
        <w:t xml:space="preserve">                            "type": "array",</w:t>
        <w:br w:type="textWrapping"/>
        <w:t xml:space="preserve">                            "items": {"type": "integer", "minimum": 1, "maximum": 7},</w:t>
        <w:br w:type="textWrapping"/>
        <w:t xml:space="preserve">                            "description": "Specific layers to execute (1-7). Default: all layers"</w:t>
        <w:br w:type="textWrapping"/>
        <w:t xml:space="preserve">                        },</w:t>
        <w:br w:type="textWrapping"/>
        <w:t xml:space="preserve">                        "timeout": {</w:t>
        <w:br w:type="textWrapping"/>
        <w:t xml:space="preserve">                            "type": "integer",</w:t>
        <w:br w:type="textWrapping"/>
        <w:t xml:space="preserve">                            "description": "Maximum time in seconds for analysis. Default: 300"</w:t>
        <w:br w:type="textWrapping"/>
        <w:t xml:space="preserve">                        }</w:t>
        <w:br w:type="textWrapping"/>
        <w:t xml:space="preserve">                    },</w:t>
        <w:br w:type="textWrapping"/>
        <w:t xml:space="preserve">                    "required": ["contract_path"]</w:t>
        <w:br w:type="textWrapping"/>
        <w:t xml:space="preserve">                }</w:t>
        <w:br w:type="textWrapping"/>
        <w:t xml:space="preserve">            },</w:t>
        <w:br w:type="textWrapping"/>
        <w:t xml:space="preserve">            {</w:t>
        <w:br w:type="textWrapping"/>
        <w:t xml:space="preserve">                "name": "run_slither",</w:t>
        <w:br w:type="textWrapping"/>
        <w:t xml:space="preserve">                "description": """Run Slither static analyzer on a contract. Slither</w:t>
        <w:br w:type="textWrapping"/>
        <w:t xml:space="preserve">                is fast (typically &lt;5 seconds) and good for detecting common</w:t>
        <w:br w:type="textWrapping"/>
        <w:t xml:space="preserve">                vulnerabilities like reentrancy, unchecked returns, and access</w:t>
        <w:br w:type="textWrapping"/>
        <w:t xml:space="preserve">                control issues. Use this for quick initial scans.""",</w:t>
        <w:br w:type="textWrapping"/>
        <w:t xml:space="preserve">                "inputSchema": {</w:t>
        <w:br w:type="textWrapping"/>
        <w:t xml:space="preserve">                    "type": "object",</w:t>
        <w:br w:type="textWrapping"/>
        <w:t xml:space="preserve">                    "properties": {</w:t>
        <w:br w:type="textWrapping"/>
        <w:t xml:space="preserve">                        "contract_path": {"type": "string"}</w:t>
        <w:br w:type="textWrapping"/>
        <w:t xml:space="preserve">                    },</w:t>
        <w:br w:type="textWrapping"/>
        <w:t xml:space="preserve">                    "required": ["contract_path"]</w:t>
        <w:br w:type="textWrapping"/>
        <w:t xml:space="preserve">                }</w:t>
        <w:br w:type="textWrapping"/>
        <w:t xml:space="preserve">            },</w:t>
        <w:br w:type="textWrapping"/>
        <w:t xml:space="preserve">            # ... definiciones para las 25 herramientas</w:t>
        <w:br w:type="textWrapping"/>
        <w:t xml:space="preserve">        ]</w:t>
      </w:r>
    </w:p>
    <w:p w:rsidR="00000000" w:rsidDel="00000000" w:rsidP="00000000" w:rsidRDefault="00000000" w:rsidRPr="00000000" w14:paraId="00000AF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Handler de Recursos (Resources)</w:t>
      </w:r>
    </w:p>
    <w:p w:rsidR="00000000" w:rsidDel="00000000" w:rsidP="00000000" w:rsidRDefault="00000000" w:rsidRPr="00000000" w14:paraId="00000A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Los recursos MCP representan datos que Claude puede consultar sin ejecutar análisis. En MIESC, los recursos incluyen:</w:t>
      </w:r>
    </w:p>
    <w:p w:rsidR="00000000" w:rsidDel="00000000" w:rsidP="00000000" w:rsidRDefault="00000000" w:rsidRPr="00000000" w14:paraId="00000AF4">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class MIESCResourceHandler:</w:t>
        <w:br w:type="textWrapping"/>
        <w:t xml:space="preserve">    """</w:t>
        <w:br w:type="textWrapping"/>
        <w:t xml:space="preserve">    Expone recursos informativos de MIESC.</w:t>
        <w:br w:type="textWrapping"/>
        <w:br w:type="textWrapping"/>
        <w:t xml:space="preserve">    Los recursos permiten a Claude acceder a información de referencia</w:t>
        <w:br w:type="textWrapping"/>
        <w:t xml:space="preserve">    (como la base de datos SWC) sin ejecutar análisis, reduciendo</w:t>
        <w:br w:type="textWrapping"/>
        <w:t xml:space="preserve">    latencia para consultas informativas.</w:t>
        <w:br w:type="textWrapping"/>
        <w:t xml:space="preserve">    """</w:t>
        <w:br w:type="textWrapping"/>
        <w:br w:type="textWrapping"/>
        <w:t xml:space="preserve">    def get_resources(self) -&gt; list:</w:t>
        <w:br w:type="textWrapping"/>
        <w:t xml:space="preserve">        return [</w:t>
        <w:br w:type="textWrapping"/>
        <w:t xml:space="preserve">            {</w:t>
        <w:br w:type="textWrapping"/>
        <w:t xml:space="preserve">                "uri": "miesc://swc-registry",</w:t>
        <w:br w:type="textWrapping"/>
        <w:t xml:space="preserve">                "name": "SWC Registry",</w:t>
        <w:br w:type="textWrapping"/>
        <w:t xml:space="preserve">                "description": """Complete Smart Contract Weakness Classification</w:t>
        <w:br w:type="textWrapping"/>
        <w:t xml:space="preserve">                database with descriptions, examples, and remediation guidance</w:t>
        <w:br w:type="textWrapping"/>
        <w:t xml:space="preserve">                for all known vulnerability types.""",</w:t>
        <w:br w:type="textWrapping"/>
        <w:t xml:space="preserve">                "mimeType": "application/json"</w:t>
        <w:br w:type="textWrapping"/>
        <w:t xml:space="preserve">            },</w:t>
        <w:br w:type="textWrapping"/>
        <w:t xml:space="preserve">            {</w:t>
        <w:br w:type="textWrapping"/>
        <w:t xml:space="preserve">                "uri": "miesc://tool-status",</w:t>
        <w:br w:type="textWrapping"/>
        <w:t xml:space="preserve">                "name": "Tool Status",</w:t>
        <w:br w:type="textWrapping"/>
        <w:t xml:space="preserve">                "description": """Current availability and version information</w:t>
        <w:br w:type="textWrapping"/>
        <w:t xml:space="preserve">                for all 25 security tools integrated in MIESC.""",</w:t>
        <w:br w:type="textWrapping"/>
        <w:t xml:space="preserve">                "mimeType": "application/json"</w:t>
        <w:br w:type="textWrapping"/>
        <w:t xml:space="preserve">            },</w:t>
        <w:br w:type="textWrapping"/>
        <w:t xml:space="preserve">            {</w:t>
        <w:br w:type="textWrapping"/>
        <w:t xml:space="preserve">                "uri": "miesc://findings/latest",</w:t>
        <w:br w:type="textWrapping"/>
        <w:t xml:space="preserve">                "name": "Latest Findings",</w:t>
        <w:br w:type="textWrapping"/>
        <w:t xml:space="preserve">                "description": """Results from the most recent security analysis,</w:t>
        <w:br w:type="textWrapping"/>
        <w:t xml:space="preserve">                including all detected vulnerabilities and their metadata.""",</w:t>
        <w:br w:type="textWrapping"/>
        <w:t xml:space="preserve">                "mimeType": "application/json"</w:t>
        <w:br w:type="textWrapping"/>
        <w:t xml:space="preserve">            }</w:t>
        <w:br w:type="textWrapping"/>
        <w:t xml:space="preserve">        ]</w:t>
      </w:r>
    </w:p>
    <w:p w:rsidR="00000000" w:rsidDel="00000000" w:rsidP="00000000" w:rsidRDefault="00000000" w:rsidRPr="00000000" w14:paraId="00000AF5">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w24cfjja1ccq" w:id="281"/>
      <w:bookmarkEnd w:id="281"/>
      <w:r w:rsidDel="00000000" w:rsidR="00000000" w:rsidRPr="00000000">
        <w:br w:type="page"/>
      </w:r>
      <w:r w:rsidDel="00000000" w:rsidR="00000000" w:rsidRPr="00000000">
        <w:rPr>
          <w:rtl w:val="0"/>
        </w:rPr>
      </w:r>
    </w:p>
    <w:p w:rsidR="00000000" w:rsidDel="00000000" w:rsidP="00000000" w:rsidRDefault="00000000" w:rsidRPr="00000000" w14:paraId="00000AF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by6ccw207yaj" w:id="282"/>
      <w:bookmarkEnd w:id="282"/>
      <w:r w:rsidDel="00000000" w:rsidR="00000000" w:rsidRPr="00000000">
        <w:rPr>
          <w:rFonts w:ascii="Liberation Serif" w:cs="Liberation Serif" w:eastAsia="Liberation Serif" w:hAnsi="Liberation Serif"/>
          <w:b w:val="1"/>
          <w:bCs w:val="1"/>
          <w:i w:val="0"/>
          <w:iCs w:val="0"/>
          <w:color w:val="000000"/>
          <w:rtl w:val="0"/>
        </w:rPr>
        <w:t xml:space="preserve">7.3.3 Flujo de Comunicación Detallado</w:t>
      </w:r>
    </w:p>
    <w:p w:rsidR="00000000" w:rsidDel="00000000" w:rsidP="00000000" w:rsidRDefault="00000000" w:rsidRPr="00000000" w14:paraId="00000A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siguiente diagrama de secuencia ilustra el flujo completo de una interacción típica:</w:t>
      </w:r>
    </w:p>
    <w:p w:rsidR="00000000" w:rsidDel="00000000" w:rsidP="00000000" w:rsidRDefault="00000000" w:rsidRPr="00000000" w14:paraId="00000AF8">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jhkp3tbo642" w:id="283"/>
      <w:bookmarkEnd w:id="283"/>
      <w:r w:rsidDel="00000000" w:rsidR="00000000" w:rsidRPr="00000000">
        <w:rPr>
          <w:rFonts w:ascii="Liberation Serif" w:cs="Liberation Serif" w:eastAsia="Liberation Serif" w:hAnsi="Liberation Serif"/>
          <w:b w:val="1"/>
          <w:bCs w:val="1"/>
          <w:color w:val="000000"/>
          <w:sz w:val="20"/>
          <w:szCs w:val="20"/>
        </w:rPr>
        <w:drawing>
          <wp:inline distB="114300" distT="114300" distL="114300" distR="114300">
            <wp:extent cx="5731200" cy="5334000"/>
            <wp:effectExtent b="0" l="0" r="0" t="0"/>
            <wp:docPr id="6" name="image19.png"/>
            <a:graphic>
              <a:graphicData uri="http://schemas.openxmlformats.org/drawingml/2006/picture">
                <pic:pic>
                  <pic:nvPicPr>
                    <pic:cNvPr id="0" name="image19.png"/>
                    <pic:cNvPicPr preferRelativeResize="0"/>
                  </pic:nvPicPr>
                  <pic:blipFill>
                    <a:blip r:embed="rId33"/>
                    <a:srcRect b="0" l="0" r="4361"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rouao4gqdhao" w:id="284"/>
      <w:bookmarkEnd w:id="284"/>
      <w:r w:rsidDel="00000000" w:rsidR="00000000" w:rsidRPr="00000000">
        <w:rPr>
          <w:rFonts w:ascii="Liberation Serif" w:cs="Liberation Serif" w:eastAsia="Liberation Serif" w:hAnsi="Liberation Serif"/>
          <w:b w:val="1"/>
          <w:bCs w:val="1"/>
          <w:color w:val="000000"/>
          <w:sz w:val="20"/>
          <w:szCs w:val="20"/>
          <w:rtl w:val="0"/>
        </w:rPr>
        <w:t xml:space="preserve">Figura 24. Secuencia de interacción MCP</w:t>
      </w:r>
    </w:p>
    <w:p w:rsidR="00000000" w:rsidDel="00000000" w:rsidP="00000000" w:rsidRDefault="00000000" w:rsidRPr="00000000" w14:paraId="00000AFA">
      <w:pPr>
        <w:widowControl w:val="0"/>
        <w:spacing w:after="170" w:before="170" w:lineRule="auto"/>
        <w:rPr>
          <w:rFonts w:ascii="Liberation Serif" w:cs="Liberation Serif" w:eastAsia="Liberation Serif" w:hAnsi="Liberation Serif"/>
          <w:sz w:val="20"/>
          <w:szCs w:val="20"/>
        </w:rPr>
      </w:pPr>
      <w:r w:rsidDel="00000000" w:rsidR="00000000" w:rsidRPr="00000000">
        <w:rPr>
          <w:rtl w:val="0"/>
        </w:rPr>
      </w:r>
    </w:p>
    <w:p w:rsidR="00000000" w:rsidDel="00000000" w:rsidP="00000000" w:rsidRDefault="00000000" w:rsidRPr="00000000" w14:paraId="00000AFB">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airptpdbegdd" w:id="285"/>
      <w:bookmarkEnd w:id="285"/>
      <w:r w:rsidDel="00000000" w:rsidR="00000000" w:rsidRPr="00000000">
        <w:rPr>
          <w:rFonts w:ascii="Liberation Serif" w:cs="Liberation Serif" w:eastAsia="Liberation Serif" w:hAnsi="Liberation Serif"/>
          <w:color w:val="000000"/>
          <w:sz w:val="28"/>
          <w:szCs w:val="28"/>
          <w:rtl w:val="0"/>
        </w:rPr>
        <w:t xml:space="preserve">7.4 Implementación Técnica</w:t>
      </w:r>
    </w:p>
    <w:p w:rsidR="00000000" w:rsidDel="00000000" w:rsidP="00000000" w:rsidRDefault="00000000" w:rsidRPr="00000000" w14:paraId="00000AFC">
      <w:pPr>
        <w:widowControl w:val="0"/>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5731200" cy="3644900"/>
            <wp:effectExtent b="0" l="0" r="0" t="0"/>
            <wp:docPr id="16"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pStyle w:val="Heading6"/>
        <w:keepNext w:val="1"/>
        <w:keepLines w:val="1"/>
        <w:widowControl w:val="0"/>
        <w:spacing w:after="40" w:before="200" w:lineRule="auto"/>
        <w:ind w:left="0" w:firstLine="0"/>
        <w:rPr>
          <w:rFonts w:ascii="Liberation Serif" w:cs="Liberation Serif" w:eastAsia="Liberation Serif" w:hAnsi="Liberation Serif"/>
          <w:b w:val="1"/>
          <w:bCs w:val="1"/>
          <w:color w:val="000000"/>
          <w:sz w:val="20"/>
          <w:szCs w:val="20"/>
        </w:rPr>
      </w:pPr>
      <w:bookmarkStart w:colFirst="0" w:colLast="0" w:name="_heading=h.us6l3nxrpdpn" w:id="286"/>
      <w:bookmarkEnd w:id="286"/>
      <w:r w:rsidDel="00000000" w:rsidR="00000000" w:rsidRPr="00000000">
        <w:rPr>
          <w:rFonts w:ascii="Liberation Serif" w:cs="Liberation Serif" w:eastAsia="Liberation Serif" w:hAnsi="Liberation Serif"/>
          <w:b w:val="1"/>
          <w:bCs w:val="1"/>
          <w:color w:val="000000"/>
          <w:sz w:val="20"/>
          <w:szCs w:val="20"/>
          <w:rtl w:val="0"/>
        </w:rPr>
        <w:t xml:space="preserve">Figura 25 Implementación Técnica</w:t>
      </w:r>
    </w:p>
    <w:p w:rsidR="00000000" w:rsidDel="00000000" w:rsidP="00000000" w:rsidRDefault="00000000" w:rsidRPr="00000000" w14:paraId="00000AFE">
      <w:pPr>
        <w:widowControl w:val="0"/>
        <w:ind w:left="720" w:firstLine="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AFF">
      <w:pPr>
        <w:pStyle w:val="Heading4"/>
        <w:keepNext w:val="1"/>
        <w:keepLines w:val="1"/>
        <w:widowControl w:val="0"/>
        <w:spacing w:after="227" w:before="454" w:lineRule="auto"/>
        <w:ind w:left="720" w:firstLine="0"/>
        <w:rPr>
          <w:rFonts w:ascii="Liberation Serif" w:cs="Liberation Serif" w:eastAsia="Liberation Serif" w:hAnsi="Liberation Serif"/>
          <w:b w:val="1"/>
          <w:bCs w:val="1"/>
          <w:i w:val="0"/>
          <w:iCs w:val="0"/>
          <w:color w:val="000000"/>
        </w:rPr>
      </w:pPr>
      <w:bookmarkStart w:colFirst="0" w:colLast="0" w:name="_heading=h.ckbi1wogugkn" w:id="287"/>
      <w:bookmarkEnd w:id="287"/>
      <w:r w:rsidDel="00000000" w:rsidR="00000000" w:rsidRPr="00000000">
        <w:rPr>
          <w:rFonts w:ascii="Liberation Serif" w:cs="Liberation Serif" w:eastAsia="Liberation Serif" w:hAnsi="Liberation Serif"/>
          <w:b w:val="1"/>
          <w:bCs w:val="1"/>
          <w:i w:val="0"/>
          <w:iCs w:val="0"/>
          <w:color w:val="000000"/>
          <w:rtl w:val="0"/>
        </w:rPr>
        <w:t xml:space="preserve">7.4.1 Servidor MCP Principal</w:t>
      </w:r>
    </w:p>
    <w:p w:rsidR="00000000" w:rsidDel="00000000" w:rsidP="00000000" w:rsidRDefault="00000000" w:rsidRPr="00000000" w14:paraId="00000B00">
      <w:pPr>
        <w:widowControl w:val="0"/>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6035543" cy="4010328"/>
            <wp:effectExtent b="0" l="0" r="0" t="0"/>
            <wp:docPr id="27"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6035543" cy="4010328"/>
                    </a:xfrm>
                    <a:prstGeom prst="rect"/>
                    <a:ln/>
                  </pic:spPr>
                </pic:pic>
              </a:graphicData>
            </a:graphic>
          </wp:inline>
        </w:drawing>
      </w:r>
      <w:r w:rsidDel="00000000" w:rsidR="00000000" w:rsidRPr="00000000">
        <w:rPr>
          <w:rtl w:val="0"/>
        </w:rPr>
      </w:r>
    </w:p>
    <w:p w:rsidR="00000000" w:rsidDel="00000000" w:rsidP="00000000" w:rsidRDefault="00000000" w:rsidRPr="00000000" w14:paraId="00000B01">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g36mr07ggfyc" w:id="288"/>
      <w:bookmarkEnd w:id="288"/>
      <w:r w:rsidDel="00000000" w:rsidR="00000000" w:rsidRPr="00000000">
        <w:rPr>
          <w:rFonts w:ascii="Liberation Serif" w:cs="Liberation Serif" w:eastAsia="Liberation Serif" w:hAnsi="Liberation Serif"/>
          <w:b w:val="1"/>
          <w:bCs w:val="1"/>
          <w:color w:val="000000"/>
          <w:sz w:val="20"/>
          <w:szCs w:val="20"/>
          <w:rtl w:val="0"/>
        </w:rPr>
        <w:t xml:space="preserve">Figura 26 Ejemplo de iteración parte 1</w:t>
      </w:r>
    </w:p>
    <w:p w:rsidR="00000000" w:rsidDel="00000000" w:rsidP="00000000" w:rsidRDefault="00000000" w:rsidRPr="00000000" w14:paraId="00000B02">
      <w:pPr>
        <w:widowControl w:val="0"/>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5731200" cy="3848100"/>
            <wp:effectExtent b="0" l="0" r="0" t="0"/>
            <wp:docPr id="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9gwq03xw8bzz" w:id="289"/>
      <w:bookmarkEnd w:id="289"/>
      <w:r w:rsidDel="00000000" w:rsidR="00000000" w:rsidRPr="00000000">
        <w:rPr>
          <w:rFonts w:ascii="Liberation Serif" w:cs="Liberation Serif" w:eastAsia="Liberation Serif" w:hAnsi="Liberation Serif"/>
          <w:b w:val="1"/>
          <w:bCs w:val="1"/>
          <w:color w:val="000000"/>
          <w:sz w:val="20"/>
          <w:szCs w:val="20"/>
          <w:rtl w:val="0"/>
        </w:rPr>
        <w:t xml:space="preserve">Figura 27 Ejemplo de iteración parte 2</w:t>
      </w:r>
    </w:p>
    <w:p w:rsidR="00000000" w:rsidDel="00000000" w:rsidP="00000000" w:rsidRDefault="00000000" w:rsidRPr="00000000" w14:paraId="00000B04">
      <w:pPr>
        <w:widowControl w:val="0"/>
        <w:ind w:left="1440" w:firstLine="0"/>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B05">
      <w:pPr>
        <w:widowControl w:val="0"/>
        <w:rPr>
          <w:rFonts w:ascii="Liberation Serif" w:cs="Liberation Serif" w:eastAsia="Liberation Serif" w:hAnsi="Liberation Serif"/>
          <w:b w:val="1"/>
          <w:bCs w:val="1"/>
          <w:sz w:val="20"/>
          <w:szCs w:val="20"/>
        </w:rPr>
      </w:pPr>
      <w:r w:rsidDel="00000000" w:rsidR="00000000" w:rsidRPr="00000000">
        <w:rPr>
          <w:rFonts w:ascii="Liberation Serif" w:cs="Liberation Serif" w:eastAsia="Liberation Serif" w:hAnsi="Liberation Serif"/>
          <w:b w:val="1"/>
          <w:bCs w:val="1"/>
          <w:sz w:val="20"/>
          <w:szCs w:val="20"/>
          <w:rtl w:val="0"/>
        </w:rPr>
        <w:t xml:space="preserve">Archivo: src/mcp/server.py</w:t>
      </w:r>
    </w:p>
    <w:p w:rsidR="00000000" w:rsidDel="00000000" w:rsidP="00000000" w:rsidRDefault="00000000" w:rsidRPr="00000000" w14:paraId="00000B06">
      <w:pPr>
        <w:widowControl w:val="0"/>
        <w:spacing w:after="160" w:line="276" w:lineRule="auto"/>
        <w:rPr>
          <w:rFonts w:ascii="Liberation Serif" w:cs="Liberation Serif" w:eastAsia="Liberation Serif" w:hAnsi="Liberation Serif"/>
          <w:b w:val="1"/>
          <w:bCs w:val="1"/>
          <w:sz w:val="20"/>
          <w:szCs w:val="20"/>
        </w:rPr>
      </w:pPr>
      <w:r w:rsidDel="00000000" w:rsidR="00000000" w:rsidRPr="00000000">
        <w:rPr>
          <w:rFonts w:ascii="Liberation Serif" w:cs="Liberation Serif" w:eastAsia="Liberation Serif" w:hAnsi="Liberation Serif"/>
          <w:b w:val="1"/>
          <w:bCs w:val="1"/>
          <w:sz w:val="20"/>
          <w:szCs w:val="20"/>
          <w:rtl w:val="0"/>
        </w:rPr>
        <w:t xml:space="preserve">Descripción: Implementación del servidor MCP para MIESC.</w:t>
      </w:r>
    </w:p>
    <w:p w:rsidR="00000000" w:rsidDel="00000000" w:rsidP="00000000" w:rsidRDefault="00000000" w:rsidRPr="00000000" w14:paraId="00000B07">
      <w:pPr>
        <w:widowControl w:val="0"/>
        <w:shd w:fill="d5d5d5" w:val="clear"/>
        <w:spacing w:after="160" w:line="276" w:lineRule="auto"/>
        <w:rPr>
          <w:rFonts w:ascii="Liberation Serif" w:cs="Liberation Serif" w:eastAsia="Liberation Serif" w:hAnsi="Liberation Serif"/>
          <w:b w:val="1"/>
          <w:bCs w:val="1"/>
          <w:sz w:val="20"/>
          <w:szCs w:val="20"/>
        </w:rPr>
      </w:pPr>
      <w:r w:rsidDel="00000000" w:rsidR="00000000" w:rsidRPr="00000000">
        <w:rPr>
          <w:rFonts w:ascii="Liberation Serif" w:cs="Liberation Serif" w:eastAsia="Liberation Serif" w:hAnsi="Liberation Serif"/>
          <w:b w:val="1"/>
          <w:bCs w:val="1"/>
          <w:sz w:val="20"/>
          <w:szCs w:val="20"/>
          <w:rtl w:val="0"/>
        </w:rPr>
        <w:t xml:space="preserve"># src/mcp/server.py</w:t>
        <w:br w:type="textWrapping"/>
        <w:t xml:space="preserve">import asyncio</w:t>
        <w:br w:type="textWrapping"/>
        <w:t xml:space="preserve">import logging</w:t>
        <w:br w:type="textWrapping"/>
        <w:t xml:space="preserve">from mcp.server import Server</w:t>
        <w:br w:type="textWrapping"/>
        <w:t xml:space="preserve">from mcp.server.stdio import stdio_server</w:t>
        <w:br w:type="textWrapping"/>
        <w:t xml:space="preserve">from mcp.types import Tool, Resource, TextContent</w:t>
        <w:br w:type="textWrapping"/>
        <w:br w:type="textWrapping"/>
        <w:t xml:space="preserve">from src.adapters import register_all_adapters, get_adapter_by_name</w:t>
        <w:br w:type="textWrapping"/>
        <w:t xml:space="preserve">from src.mcp.tool_handler import MIESCToolHandler</w:t>
        <w:br w:type="textWrapping"/>
        <w:t xml:space="preserve">from src.mcp.resource_handler import MIESCResourceHandler</w:t>
        <w:br w:type="textWrapping"/>
        <w:t xml:space="preserve">from src.mcp.security import validate_contract_path, SecurityError</w:t>
        <w:br w:type="textWrapping"/>
        <w:br w:type="textWrapping"/>
        <w:t xml:space="preserve">logger = logging.getLogger(__name__)</w:t>
        <w:br w:type="textWrapping"/>
        <w:br w:type="textWrapping"/>
        <w:t xml:space="preserve"># Instancia del servidor MCP</w:t>
        <w:br w:type="textWrapping"/>
        <w:t xml:space="preserve">app = Server("miesc-security")</w:t>
        <w:br w:type="textWrapping"/>
        <w:t xml:space="preserve">tool_handler = MIESCToolHandler()</w:t>
        <w:br w:type="textWrapping"/>
        <w:t xml:space="preserve">resource_handler = MIESCResourceHandler()</w:t>
        <w:br w:type="textWrapping"/>
        <w:br w:type="textWrapping"/>
        <w:t xml:space="preserve">@app.list_tools()</w:t>
        <w:br w:type="textWrapping"/>
        <w:t xml:space="preserve">async def list_tools() -&gt; list[Tool]:</w:t>
        <w:br w:type="textWrapping"/>
        <w:t xml:space="preserve">    return tool_handler.get_tools()</w:t>
        <w:br w:type="textWrapping"/>
        <w:br w:type="textWrapping"/>
        <w:t xml:space="preserve">@app.call_tool()</w:t>
        <w:br w:type="textWrapping"/>
        <w:t xml:space="preserve">async def call_tool(name: str, arguments: dict) -&gt; list[TextContent]:</w:t>
        <w:br w:type="textWrapping"/>
        <w:t xml:space="preserve">    logger.info(f"Tool invocation: {name} with args {arguments}")</w:t>
        <w:br w:type="textWrapping"/>
        <w:t xml:space="preserve">    try:</w:t>
        <w:br w:type="textWrapping"/>
        <w:t xml:space="preserve">        if name == "analyze_contract":</w:t>
        <w:br w:type="textWrapping"/>
        <w:t xml:space="preserve">            contract_path = arguments.get("contract_path")</w:t>
        <w:br w:type="textWrapping"/>
        <w:t xml:space="preserve">            layers = arguments.get("layers", [1,2,3,4,5,6,7])</w:t>
        <w:br w:type="textWrapping"/>
        <w:t xml:space="preserve">            timeout = arguments.get("timeout", 300)</w:t>
        <w:br w:type="textWrapping"/>
        <w:t xml:space="preserve">            validate_contract_path(contract_path)</w:t>
        <w:br w:type="textWrapping"/>
        <w:t xml:space="preserve">            results = await run_full_analysis(contract_path, layers, timeout)</w:t>
        <w:br w:type="textWrapping"/>
        <w:t xml:space="preserve">            return [TextContent(type="text", text=format_findings_for_claude(results))]</w:t>
        <w:br w:type="textWrapping"/>
        <w:br w:type="textWrapping"/>
        <w:t xml:space="preserve">        elif name.startswith("run_"):</w:t>
        <w:br w:type="textWrapping"/>
        <w:t xml:space="preserve">            tool_name = name.replace("run_", "")</w:t>
        <w:br w:type="textWrapping"/>
        <w:t xml:space="preserve">            adapter = get_adapter_by_name(tool_name)</w:t>
        <w:br w:type="textWrapping"/>
        <w:t xml:space="preserve">            if adapter is None:</w:t>
        <w:br w:type="textWrapping"/>
        <w:t xml:space="preserve">                raise ValueError(f"Unknown tool: {tool_name}")</w:t>
        <w:br w:type="textWrapping"/>
        <w:t xml:space="preserve">            contract_path = arguments.get("contract_path")</w:t>
        <w:br w:type="textWrapping"/>
        <w:t xml:space="preserve">            validate_contract_path(contract_path)</w:t>
        <w:br w:type="textWrapping"/>
        <w:t xml:space="preserve">            result = await asyncio.to_thread(adapter.analyze, contract_path, timeout=arguments.get("timeout",60))</w:t>
        <w:br w:type="textWrapping"/>
        <w:t xml:space="preserve">            return [TextContent(type="text", text=format_single_tool_result(result))]</w:t>
        <w:br w:type="textWrapping"/>
        <w:br w:type="textWrapping"/>
        <w:t xml:space="preserve">        else:</w:t>
        <w:br w:type="textWrapping"/>
        <w:t xml:space="preserve">            raise ValueError(f"Unknown tool: {name}")</w:t>
        <w:br w:type="textWrapping"/>
        <w:br w:type="textWrapping"/>
        <w:t xml:space="preserve">    except SecurityError as e:</w:t>
        <w:br w:type="textWrapping"/>
        <w:t xml:space="preserve">        return [TextContent(type="text", text=f"Security error: {e}")]</w:t>
        <w:br w:type="textWrapping"/>
        <w:t xml:space="preserve">    except Exception as e:</w:t>
        <w:br w:type="textWrapping"/>
        <w:t xml:space="preserve">        return [TextContent(type="text", text=f"Analysis failed: {str(e)}")]</w:t>
        <w:br w:type="textWrapping"/>
        <w:br w:type="textWrapping"/>
        <w:t xml:space="preserve">@app.list_resources()</w:t>
        <w:br w:type="textWrapping"/>
        <w:t xml:space="preserve">async def list_resources() -&gt; list[Resource]:</w:t>
        <w:br w:type="textWrapping"/>
        <w:t xml:space="preserve">    return resource_handler.get_resources()</w:t>
        <w:br w:type="textWrapping"/>
        <w:br w:type="textWrapping"/>
        <w:t xml:space="preserve">@app.read_resource()</w:t>
        <w:br w:type="textWrapping"/>
        <w:t xml:space="preserve">async def read_resource(uri: str) -&gt; str:</w:t>
        <w:br w:type="textWrapping"/>
        <w:t xml:space="preserve">    return await resource_handler.read(uri)</w:t>
        <w:br w:type="textWrapping"/>
        <w:br w:type="textWrapping"/>
        <w:t xml:space="preserve">async def main():</w:t>
        <w:br w:type="textWrapping"/>
        <w:t xml:space="preserve">    register_all_adapters()</w:t>
        <w:br w:type="textWrapping"/>
        <w:t xml:space="preserve">    async with stdio_server() as (read_stream, write_stream):</w:t>
        <w:br w:type="textWrapping"/>
        <w:t xml:space="preserve">        await app.run(read_stream, write_stream, app.create_initialization_options())</w:t>
        <w:br w:type="textWrapping"/>
        <w:br w:type="textWrapping"/>
        <w:t xml:space="preserve">if __name__ == "__main__":</w:t>
        <w:br w:type="textWrapping"/>
        <w:t xml:space="preserve">    logging.basicConfig(level=logging.INFO)</w:t>
        <w:br w:type="textWrapping"/>
        <w:t xml:space="preserve">    asyncio.run(main())</w:t>
      </w:r>
    </w:p>
    <w:p w:rsidR="00000000" w:rsidDel="00000000" w:rsidP="00000000" w:rsidRDefault="00000000" w:rsidRPr="00000000" w14:paraId="00000B08">
      <w:pPr>
        <w:widowControl w:val="0"/>
        <w:spacing w:line="276" w:lineRule="auto"/>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Ejemplo de Ejecución en Consola</w:t>
      </w:r>
    </w:p>
    <w:p w:rsidR="00000000" w:rsidDel="00000000" w:rsidP="00000000" w:rsidRDefault="00000000" w:rsidRPr="00000000" w14:paraId="00000B09">
      <w:pPr>
        <w:widowControl w:val="0"/>
        <w:shd w:fill="9a9a9a" w:val="clear"/>
        <w:spacing w:after="160" w:line="276" w:lineRule="auto"/>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sz w:val="20"/>
          <w:szCs w:val="20"/>
          <w:rtl w:val="0"/>
        </w:rPr>
        <w:t xml:space="preserve">$ python -m src.mcp.server</w:t>
        <w:br w:type="textWrapping"/>
        <w:t xml:space="preserve">INFO:root:Starting MIESC MCP Server...</w:t>
        <w:br w:type="textWrapping"/>
        <w:t xml:space="preserve">INFO:miesc-security:MCP server initialized with tools and resources.</w:t>
      </w:r>
      <w:r w:rsidDel="00000000" w:rsidR="00000000" w:rsidRPr="00000000">
        <w:rPr>
          <w:rtl w:val="0"/>
        </w:rPr>
      </w:r>
    </w:p>
    <w:p w:rsidR="00000000" w:rsidDel="00000000" w:rsidP="00000000" w:rsidRDefault="00000000" w:rsidRPr="00000000" w14:paraId="00000B0A">
      <w:pPr>
        <w:widowControl w:val="0"/>
        <w:spacing w:after="227" w:before="454" w:lineRule="auto"/>
        <w:ind w:left="0" w:firstLine="0"/>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7.4.2 Validación de Seguridad</w:t>
      </w:r>
    </w:p>
    <w:p w:rsidR="00000000" w:rsidDel="00000000" w:rsidP="00000000" w:rsidRDefault="00000000" w:rsidRPr="00000000" w14:paraId="00000B0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validación de entradas es crítica para prevenir que Claude, inadvertidamente o por manipulación, ejecute operaciones no autorizadas:</w:t>
      </w:r>
    </w:p>
    <w:p w:rsidR="00000000" w:rsidDel="00000000" w:rsidP="00000000" w:rsidRDefault="00000000" w:rsidRPr="00000000" w14:paraId="00000B0C">
      <w:pPr>
        <w:widowControl w:val="0"/>
        <w:spacing w:after="160" w:line="276" w:lineRule="auto"/>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Módulo de Seguridad – MIESC</w:t>
      </w:r>
    </w:p>
    <w:p w:rsidR="00000000" w:rsidDel="00000000" w:rsidP="00000000" w:rsidRDefault="00000000" w:rsidRPr="00000000" w14:paraId="00000B0D">
      <w:pPr>
        <w:widowControl w:val="0"/>
        <w:spacing w:line="276" w:lineRule="auto"/>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Archivo: src/mcp/security.py</w:t>
      </w:r>
    </w:p>
    <w:p w:rsidR="00000000" w:rsidDel="00000000" w:rsidP="00000000" w:rsidRDefault="00000000" w:rsidRPr="00000000" w14:paraId="00000B0E">
      <w:pPr>
        <w:widowControl w:val="0"/>
        <w:spacing w:after="160" w:line="276" w:lineRule="auto"/>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Descripción: Validaciones de seguridad para análisis seguro de contratos Solidity dentro del servidor MCP.</w:t>
      </w:r>
    </w:p>
    <w:p w:rsidR="00000000" w:rsidDel="00000000" w:rsidP="00000000" w:rsidRDefault="00000000" w:rsidRPr="00000000" w14:paraId="00000B0F">
      <w:pPr>
        <w:widowControl w:val="0"/>
        <w:shd w:fill="d5d5d5"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src/mcp/security.py</w:t>
        <w:br w:type="textWrapping"/>
        <w:t xml:space="preserve">import os</w:t>
        <w:br w:type="textWrapping"/>
        <w:t xml:space="preserve">import re</w:t>
        <w:br w:type="textWrapping"/>
        <w:br w:type="textWrapping"/>
        <w:t xml:space="preserve">class SecurityError(Exception):</w:t>
        <w:br w:type="textWrapping"/>
        <w:t xml:space="preserve">    """Excepción para violaciones de seguridad."""</w:t>
        <w:br w:type="textWrapping"/>
        <w:t xml:space="preserve">    pass</w:t>
        <w:br w:type="textWrapping"/>
        <w:br w:type="textWrapping"/>
        <w:t xml:space="preserve"># Configuración de seguridad</w:t>
        <w:br w:type="textWrapping"/>
        <w:t xml:space="preserve">ALLOWED_EXTENSIONS = {'.sol'}</w:t>
        <w:br w:type="textWrapping"/>
        <w:t xml:space="preserve">ALLOWED_PATHS = [</w:t>
        <w:br w:type="textWrapping"/>
        <w:t xml:space="preserve">    os.path.expanduser("~/contracts"),</w:t>
        <w:br w:type="textWrapping"/>
        <w:t xml:space="preserve">    os.path.expanduser("~/projects"),</w:t>
        <w:br w:type="textWrapping"/>
        <w:t xml:space="preserve">    "/tmp/miesc"</w:t>
        <w:br w:type="textWrapping"/>
        <w:t xml:space="preserve">]</w:t>
        <w:br w:type="textWrapping"/>
        <w:t xml:space="preserve">MAX_FILE_SIZE = 1024 * 1024  # 1 MB</w:t>
        <w:br w:type="textWrapping"/>
        <w:br w:type="textWrapping"/>
        <w:t xml:space="preserve">def validate_contract_path(path: str) -&gt; bool:</w:t>
        <w:br w:type="textWrapping"/>
        <w:t xml:space="preserve">    """</w:t>
        <w:br w:type="textWrapping"/>
        <w:t xml:space="preserve">    Valida que el path proporcionado es seguro para análisis.</w:t>
        <w:br w:type="textWrapping"/>
        <w:br w:type="textWrapping"/>
        <w:t xml:space="preserve">    Verificaciones realizadas:</w:t>
        <w:br w:type="textWrapping"/>
        <w:t xml:space="preserve">    1. No contiene secuencias de path traversal (../)</w:t>
        <w:br w:type="textWrapping"/>
        <w:t xml:space="preserve">    2. Extensión de archivo permitida (.sol)</w:t>
        <w:br w:type="textWrapping"/>
        <w:t xml:space="preserve">    3. Ubicación dentro de directorios autorizados</w:t>
        <w:br w:type="textWrapping"/>
        <w:t xml:space="preserve">    4. El archivo existe y es legible</w:t>
        <w:br w:type="textWrapping"/>
        <w:t xml:space="preserve">    5. El archivo no excede el tamaño máximo</w:t>
        <w:br w:type="textWrapping"/>
        <w:br w:type="textWrapping"/>
        <w:t xml:space="preserve">    Estas verificaciones previenen:</w:t>
        <w:br w:type="textWrapping"/>
        <w:t xml:space="preserve">    - Lectura de archivos arbitrarios del sistema</w:t>
        <w:br w:type="textWrapping"/>
        <w:t xml:space="preserve">    - Ejecución de código malicioso empaquetado como .sol</w:t>
        <w:br w:type="textWrapping"/>
        <w:t xml:space="preserve">    - Ataques de denegación de servicio por archivos enormes</w:t>
        <w:br w:type="textWrapping"/>
        <w:t xml:space="preserve">    """</w:t>
        <w:br w:type="textWrapping"/>
        <w:t xml:space="preserve">    # Prevenir path traversal</w:t>
        <w:br w:type="textWrapping"/>
        <w:t xml:space="preserve">    if ".." in path:</w:t>
        <w:br w:type="textWrapping"/>
        <w:t xml:space="preserve">        raise SecurityError("Path traversal detected: '..' not allowed")</w:t>
        <w:br w:type="textWrapping"/>
        <w:br w:type="textWrapping"/>
        <w:t xml:space="preserve">    # Normalizar y resolver path</w:t>
        <w:br w:type="textWrapping"/>
        <w:t xml:space="preserve">    abs_path = os.path.abspath(os.path.expanduser(path))</w:t>
        <w:br w:type="textWrapping"/>
        <w:br w:type="textWrapping"/>
        <w:t xml:space="preserve">    # Verificar extensión</w:t>
        <w:br w:type="textWrapping"/>
        <w:t xml:space="preserve">    _, ext = os.path.splitext(abs_path)</w:t>
        <w:br w:type="textWrapping"/>
        <w:t xml:space="preserve">    if ext.lower() not in ALLOWED_EXTENSIONS:</w:t>
        <w:br w:type="textWrapping"/>
        <w:t xml:space="preserve">        raise SecurityError(f"Extension not allowed: {ext}. Only .sol files accepted")</w:t>
        <w:br w:type="textWrapping"/>
        <w:br w:type="textWrapping"/>
        <w:t xml:space="preserve">    # Verificar que está en directorio permitido</w:t>
        <w:br w:type="textWrapping"/>
        <w:t xml:space="preserve">    in_allowed_path = any(</w:t>
        <w:br w:type="textWrapping"/>
        <w:t xml:space="preserve">        abs_path.startswith(os.path.abspath(allowed))</w:t>
        <w:br w:type="textWrapping"/>
        <w:t xml:space="preserve">        for allowed in ALLOWED_PATHS</w:t>
        <w:br w:type="textWrapping"/>
        <w:t xml:space="preserve">    )</w:t>
        <w:br w:type="textWrapping"/>
        <w:t xml:space="preserve">    if not in_allowed_path:</w:t>
        <w:br w:type="textWrapping"/>
        <w:t xml:space="preserve">        raise SecurityError(</w:t>
        <w:br w:type="textWrapping"/>
        <w:t xml:space="preserve">            f"Path outside allowed directories. Allowed: {ALLOWED_PATHS}"</w:t>
        <w:br w:type="textWrapping"/>
        <w:t xml:space="preserve">        )</w:t>
        <w:br w:type="textWrapping"/>
        <w:br w:type="textWrapping"/>
        <w:t xml:space="preserve">    # Verificar existencia</w:t>
        <w:br w:type="textWrapping"/>
        <w:t xml:space="preserve">    if not os.path.exists(abs_path):</w:t>
        <w:br w:type="textWrapping"/>
        <w:t xml:space="preserve">        raise SecurityError(f"File not found: {abs_path}")</w:t>
        <w:br w:type="textWrapping"/>
        <w:br w:type="textWrapping"/>
        <w:t xml:space="preserve">    # Verificar tamaño</w:t>
        <w:br w:type="textWrapping"/>
        <w:t xml:space="preserve">    size = os.path.getsize(abs_path)</w:t>
        <w:br w:type="textWrapping"/>
        <w:t xml:space="preserve">    if size &gt; MAX_FILE_SIZE:</w:t>
        <w:br w:type="textWrapping"/>
        <w:t xml:space="preserve">        raise SecurityError(</w:t>
        <w:br w:type="textWrapping"/>
        <w:t xml:space="preserve">            f"File too large: {size} bytes. Maximum: {MAX_FILE_SIZE} bytes"</w:t>
        <w:br w:type="textWrapping"/>
        <w:t xml:space="preserve">        )</w:t>
        <w:br w:type="textWrapping"/>
        <w:br w:type="textWrapping"/>
        <w:t xml:space="preserve">    return True</w:t>
      </w:r>
    </w:p>
    <w:p w:rsidR="00000000" w:rsidDel="00000000" w:rsidP="00000000" w:rsidRDefault="00000000" w:rsidRPr="00000000" w14:paraId="00000B10">
      <w:pPr>
        <w:widowControl w:val="0"/>
        <w:spacing w:line="276" w:lineRule="auto"/>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Ejemplo de Ejecución en Consola</w:t>
      </w:r>
    </w:p>
    <w:p w:rsidR="00000000" w:rsidDel="00000000" w:rsidP="00000000" w:rsidRDefault="00000000" w:rsidRPr="00000000" w14:paraId="00000B11">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python3 - &lt;&lt; 'EOF'</w:t>
        <w:br w:type="textWrapping"/>
        <w:t xml:space="preserve">from src.mcp.security import validate_contract_path</w:t>
        <w:br w:type="textWrapping"/>
        <w:t xml:space="preserve">validate_contract_path("~/contracts/MyToken.sol")</w:t>
        <w:br w:type="textWrapping"/>
        <w:t xml:space="preserve">EOF</w:t>
        <w:br w:type="textWrapping"/>
        <w:br w:type="textWrapping"/>
        <w:t xml:space="preserve"># Salida esperada:</w:t>
        <w:br w:type="textWrapping"/>
        <w:t xml:space="preserve"># True</w:t>
      </w:r>
    </w:p>
    <w:p w:rsidR="00000000" w:rsidDel="00000000" w:rsidP="00000000" w:rsidRDefault="00000000" w:rsidRPr="00000000" w14:paraId="00000B12">
      <w:pPr>
        <w:widowControl w:val="0"/>
        <w:spacing w:after="170" w:before="170" w:lineRule="auto"/>
        <w:rPr>
          <w:rFonts w:ascii="Liberation Serif" w:cs="Liberation Serif" w:eastAsia="Liberation Serif" w:hAnsi="Liberation Serif"/>
          <w:sz w:val="20"/>
          <w:szCs w:val="20"/>
        </w:rPr>
      </w:pPr>
      <w:r w:rsidDel="00000000" w:rsidR="00000000" w:rsidRPr="00000000">
        <w:rPr>
          <w:rtl w:val="0"/>
        </w:rPr>
      </w:r>
    </w:p>
    <w:p w:rsidR="00000000" w:rsidDel="00000000" w:rsidP="00000000" w:rsidRDefault="00000000" w:rsidRPr="00000000" w14:paraId="00000B13">
      <w:pPr>
        <w:widowControl w:val="0"/>
        <w:spacing w:after="227" w:before="454" w:lineRule="auto"/>
        <w:ind w:left="0" w:firstLine="0"/>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7.4.3 Configuración para Claude Desktop</w:t>
      </w:r>
    </w:p>
    <w:p w:rsidR="00000000" w:rsidDel="00000000" w:rsidP="00000000" w:rsidRDefault="00000000" w:rsidRPr="00000000" w14:paraId="00000B1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Para que Claude Desktop reconozca el servidor MIESC, se configura en el archivo de configuración de MCP:</w:t>
      </w:r>
    </w:p>
    <w:p w:rsidR="00000000" w:rsidDel="00000000" w:rsidP="00000000" w:rsidRDefault="00000000" w:rsidRPr="00000000" w14:paraId="00000B15">
      <w:pPr>
        <w:widowControl w:val="0"/>
        <w:spacing w:after="170" w:before="170" w:lineRule="auto"/>
        <w:rPr>
          <w:rFonts w:ascii="Liberation Serif" w:cs="Liberation Serif" w:eastAsia="Liberation Serif" w:hAnsi="Liberation Serif"/>
          <w:sz w:val="20"/>
          <w:szCs w:val="20"/>
        </w:rPr>
      </w:pPr>
      <w:r w:rsidDel="00000000" w:rsidR="00000000" w:rsidRPr="00000000">
        <w:rPr>
          <w:rtl w:val="0"/>
        </w:rPr>
      </w:r>
    </w:p>
    <w:p w:rsidR="00000000" w:rsidDel="00000000" w:rsidP="00000000" w:rsidRDefault="00000000" w:rsidRPr="00000000" w14:paraId="00000B16">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br w:type="textWrapping"/>
        <w:t xml:space="preserve">// ~/.config/claude/claude_desktop_config.json (Linux/Mac)</w:t>
      </w:r>
    </w:p>
    <w:p w:rsidR="00000000" w:rsidDel="00000000" w:rsidP="00000000" w:rsidRDefault="00000000" w:rsidRPr="00000000" w14:paraId="00000B17">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%APPDATA%\claude\claude_desktop_config.json (Windows)</w:t>
      </w:r>
    </w:p>
    <w:p w:rsidR="00000000" w:rsidDel="00000000" w:rsidP="00000000" w:rsidRDefault="00000000" w:rsidRPr="00000000" w14:paraId="00000B18">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w:t>
      </w:r>
    </w:p>
    <w:p w:rsidR="00000000" w:rsidDel="00000000" w:rsidP="00000000" w:rsidRDefault="00000000" w:rsidRPr="00000000" w14:paraId="00000B19">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"mcpServers": {</w:t>
      </w:r>
    </w:p>
    <w:p w:rsidR="00000000" w:rsidDel="00000000" w:rsidP="00000000" w:rsidRDefault="00000000" w:rsidRPr="00000000" w14:paraId="00000B1A">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"miesc": {</w:t>
      </w:r>
    </w:p>
    <w:p w:rsidR="00000000" w:rsidDel="00000000" w:rsidP="00000000" w:rsidRDefault="00000000" w:rsidRPr="00000000" w14:paraId="00000B1B">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"command": "python",</w:t>
      </w:r>
    </w:p>
    <w:p w:rsidR="00000000" w:rsidDel="00000000" w:rsidP="00000000" w:rsidRDefault="00000000" w:rsidRPr="00000000" w14:paraId="00000B1C">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"args": ["-m", "src.mcp.server"],</w:t>
      </w:r>
    </w:p>
    <w:p w:rsidR="00000000" w:rsidDel="00000000" w:rsidP="00000000" w:rsidRDefault="00000000" w:rsidRPr="00000000" w14:paraId="00000B1D">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"cwd": "/path/to/miesc",</w:t>
      </w:r>
    </w:p>
    <w:p w:rsidR="00000000" w:rsidDel="00000000" w:rsidP="00000000" w:rsidRDefault="00000000" w:rsidRPr="00000000" w14:paraId="00000B1E">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"env": {</w:t>
      </w:r>
    </w:p>
    <w:p w:rsidR="00000000" w:rsidDel="00000000" w:rsidP="00000000" w:rsidRDefault="00000000" w:rsidRPr="00000000" w14:paraId="00000B1F">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"PYTHONPATH": "/path/to/miesc",</w:t>
      </w:r>
    </w:p>
    <w:p w:rsidR="00000000" w:rsidDel="00000000" w:rsidP="00000000" w:rsidRDefault="00000000" w:rsidRPr="00000000" w14:paraId="00000B20">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"OLLAMA_HOST": "http://localhost:11434"</w:t>
      </w:r>
    </w:p>
    <w:p w:rsidR="00000000" w:rsidDel="00000000" w:rsidP="00000000" w:rsidRDefault="00000000" w:rsidRPr="00000000" w14:paraId="00000B21">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w:t>
      </w:r>
    </w:p>
    <w:p w:rsidR="00000000" w:rsidDel="00000000" w:rsidP="00000000" w:rsidRDefault="00000000" w:rsidRPr="00000000" w14:paraId="00000B22">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w:t>
      </w:r>
    </w:p>
    <w:p w:rsidR="00000000" w:rsidDel="00000000" w:rsidP="00000000" w:rsidRDefault="00000000" w:rsidRPr="00000000" w14:paraId="00000B23">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w:t>
      </w:r>
    </w:p>
    <w:p w:rsidR="00000000" w:rsidDel="00000000" w:rsidP="00000000" w:rsidRDefault="00000000" w:rsidRPr="00000000" w14:paraId="00000B24">
      <w:pPr>
        <w:widowControl w:val="0"/>
        <w:shd w:fill="9a9a9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w:t>
      </w:r>
    </w:p>
    <w:p w:rsidR="00000000" w:rsidDel="00000000" w:rsidP="00000000" w:rsidRDefault="00000000" w:rsidRPr="00000000" w14:paraId="00000B25">
      <w:pPr>
        <w:widowControl w:val="0"/>
        <w:spacing w:after="283" w:before="567" w:lineRule="auto"/>
        <w:ind w:left="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7.5 Casos de Uso y Ejemplos de Interacción</w:t>
      </w:r>
    </w:p>
    <w:p w:rsidR="00000000" w:rsidDel="00000000" w:rsidP="00000000" w:rsidRDefault="00000000" w:rsidRPr="00000000" w14:paraId="00000B26">
      <w:pPr>
        <w:widowControl w:val="0"/>
        <w:spacing w:after="227" w:before="454" w:lineRule="auto"/>
        <w:ind w:left="0" w:firstLine="0"/>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7.5.1 Auditoría Interactiva Completa</w:t>
      </w:r>
    </w:p>
    <w:p w:rsidR="00000000" w:rsidDel="00000000" w:rsidP="00000000" w:rsidRDefault="00000000" w:rsidRPr="00000000" w14:paraId="00000B27">
      <w:pPr>
        <w:widowControl w:val="0"/>
        <w:shd w:fill="eaeae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Usuario:</w:t>
        <w:br w:type="textWrapping"/>
        <w:t xml:space="preserve">Tengo un contrato de staking en contracts/Staking.sol que necesito</w:t>
        <w:br w:type="textWrapping"/>
        <w:t xml:space="preserve">auditar antes de desplegarlo en mainnet. Es mi primer deploy y</w:t>
        <w:br w:type="textWrapping"/>
        <w:t xml:space="preserve">quiero asegurarme de que no tiene vulnerabilidades críticas.</w:t>
      </w:r>
    </w:p>
    <w:p w:rsidR="00000000" w:rsidDel="00000000" w:rsidP="00000000" w:rsidRDefault="00000000" w:rsidRPr="00000000" w14:paraId="00000B28">
      <w:pPr>
        <w:widowControl w:val="0"/>
        <w:shd w:fill="d5d5d5"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MIESC:</w:t>
        <w:br w:type="textWrapping"/>
        <w:t xml:space="preserve">Voy a analizar tu contrato de staking con una auditoría completa</w:t>
        <w:br w:type="textWrapping"/>
        <w:t xml:space="preserve">de seguridad. Esto ejecutará múltiples herramientas de análisis</w:t>
        <w:br w:type="textWrapping"/>
        <w:t xml:space="preserve">incluyendo análisis estático, ejecución simbólica y análisis</w:t>
        <w:br w:type="textWrapping"/>
        <w:t xml:space="preserve">semántico con IA.</w:t>
        <w:br w:type="textWrapping"/>
        <w:br w:type="textWrapping"/>
        <w:t xml:space="preserve">[Ejecuta: analyze_contract("contracts/Staking.sol", layers=[1,2,3,5,7])]</w:t>
        <w:br w:type="textWrapping"/>
        <w:br w:type="textWrapping"/>
        <w:t xml:space="preserve">Completé el análisis. Encontré 8 hallazgos que necesitan tu atención:</w:t>
        <w:br w:type="textWrapping"/>
        <w:br w:type="textWrapping"/>
        <w:t xml:space="preserve">CRÍTICOS (2 - Bloquean despliegue):</w:t>
        <w:br w:type="textWrapping"/>
        <w:br w:type="textWrapping"/>
        <w:t xml:space="preserve">1. Reentrancy en unstake() - Línea 67</w:t>
        <w:br w:type="textWrapping"/>
        <w:t xml:space="preserve">   El contrato transfiere ETH antes de actualizar el balance del usuario.</w:t>
        <w:br w:type="textWrapping"/>
        <w:br w:type="textWrapping"/>
        <w:t xml:space="preserve">Código vulnerable:</w:t>
        <w:br w:type="textWrapping"/>
        <w:t xml:space="preserve">function unstake() external {</w:t>
        <w:br w:type="textWrapping"/>
        <w:t xml:space="preserve">    uint256 amount = stakes[msg.sender];</w:t>
        <w:br w:type="textWrapping"/>
        <w:t xml:space="preserve">    payable(msg.sender).transfer(amount);</w:t>
        <w:br w:type="textWrapping"/>
        <w:t xml:space="preserve">    stakes[msg.sender] = 0;</w:t>
        <w:br w:type="textWrapping"/>
        <w:t xml:space="preserve">}</w:t>
      </w:r>
    </w:p>
    <w:p w:rsidR="00000000" w:rsidDel="00000000" w:rsidP="00000000" w:rsidRDefault="00000000" w:rsidRPr="00000000" w14:paraId="00000B29">
      <w:pPr>
        <w:widowControl w:val="0"/>
        <w:shd w:fill="eaeae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Usuario:</w:t>
        <w:br w:type="textWrapping"/>
        <w:t xml:space="preserve">Sí, muéstrame cómo arreglar el problema de reentrancy</w:t>
      </w:r>
    </w:p>
    <w:p w:rsidR="00000000" w:rsidDel="00000000" w:rsidP="00000000" w:rsidRDefault="00000000" w:rsidRPr="00000000" w14:paraId="00000B2A">
      <w:pPr>
        <w:widowControl w:val="0"/>
        <w:shd w:fill="d5d5d5"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MIESC:</w:t>
        <w:br w:type="textWrapping"/>
        <w:t xml:space="preserve">Aquí está la corrección para la vulnerabilidad de reentrancy.</w:t>
        <w:br w:type="textWrapping"/>
        <w:br w:type="textWrapping"/>
        <w:t xml:space="preserve">Enfoque 1: Patrón Checks-Effects-Interactions:</w:t>
      </w:r>
    </w:p>
    <w:p w:rsidR="00000000" w:rsidDel="00000000" w:rsidP="00000000" w:rsidRDefault="00000000" w:rsidRPr="00000000" w14:paraId="00000B2B">
      <w:pPr>
        <w:widowControl w:val="0"/>
        <w:shd w:fill="c1c1c1"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Código CEI:</w:t>
        <w:br w:type="textWrapping"/>
        <w:t xml:space="preserve">function unstake() external {</w:t>
        <w:br w:type="textWrapping"/>
        <w:t xml:space="preserve">    uint256 amount = stakes[msg.sender];</w:t>
        <w:br w:type="textWrapping"/>
        <w:t xml:space="preserve">    require(amount &gt; 0, "Nothing to unstake");</w:t>
        <w:br w:type="textWrapping"/>
        <w:t xml:space="preserve">    stakes[msg.sender] = 0;</w:t>
        <w:br w:type="textWrapping"/>
        <w:t xml:space="preserve">    totalStaked -= amount;</w:t>
        <w:br w:type="textWrapping"/>
        <w:t xml:space="preserve">    (bool success, ) = payable(msg.sender).call{value: amount}("");</w:t>
        <w:br w:type="textWrapping"/>
        <w:t xml:space="preserve">    require(success, "Transfer failed");</w:t>
        <w:br w:type="textWrapping"/>
        <w:t xml:space="preserve">    emit Unstaked(msg.sender, amount);</w:t>
        <w:br w:type="textWrapping"/>
        <w:t xml:space="preserve">}</w:t>
      </w:r>
    </w:p>
    <w:p w:rsidR="00000000" w:rsidDel="00000000" w:rsidP="00000000" w:rsidRDefault="00000000" w:rsidRPr="00000000" w14:paraId="00000B2C">
      <w:pPr>
        <w:widowControl w:val="0"/>
        <w:shd w:fill="d5d5d5"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MIESC:</w:t>
        <w:br w:type="textWrapping"/>
        <w:t xml:space="preserve">Enfoque 2: Añadir ReentrancyGuard de OpenZeppelin (recomendado):</w:t>
      </w:r>
    </w:p>
    <w:p w:rsidR="00000000" w:rsidDel="00000000" w:rsidP="00000000" w:rsidRDefault="00000000" w:rsidRPr="00000000" w14:paraId="00000B2D">
      <w:pPr>
        <w:widowControl w:val="0"/>
        <w:shd w:fill="c1c1c1"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Código OZ:</w:t>
        <w:br w:type="textWrapping"/>
        <w:t xml:space="preserve">import "@openzeppelin/contracts/security/ReentrancyGuard.sol";</w:t>
        <w:br w:type="textWrapping"/>
        <w:t xml:space="preserve">contract Staking is ReentrancyGuard {</w:t>
        <w:br w:type="textWrapping"/>
        <w:t xml:space="preserve">    function unstake() external nonReentrant {</w:t>
        <w:br w:type="textWrapping"/>
        <w:t xml:space="preserve">        uint256 amount = stakes[msg.sender];</w:t>
        <w:br w:type="textWrapping"/>
        <w:t xml:space="preserve">        require(amount &gt; 0, "Nothing to unstake");</w:t>
        <w:br w:type="textWrapping"/>
        <w:t xml:space="preserve">        stakes[msg.sender] = 0;</w:t>
        <w:br w:type="textWrapping"/>
        <w:t xml:space="preserve">        totalStaked -= amount;</w:t>
        <w:br w:type="textWrapping"/>
        <w:t xml:space="preserve">        (bool success, ) = payable(msg.sender).call{value: amount}("");</w:t>
        <w:br w:type="textWrapping"/>
        <w:t xml:space="preserve">        require(success, "Transfer failed");</w:t>
        <w:br w:type="textWrapping"/>
        <w:t xml:space="preserve">        emit Unstaked(msg.sender, amount);</w:t>
        <w:br w:type="textWrapping"/>
        <w:t xml:space="preserve">    }</w:t>
        <w:br w:type="textWrapping"/>
        <w:t xml:space="preserve">}</w:t>
      </w:r>
    </w:p>
    <w:p w:rsidR="00000000" w:rsidDel="00000000" w:rsidP="00000000" w:rsidRDefault="00000000" w:rsidRPr="00000000" w14:paraId="00000B2E">
      <w:pPr>
        <w:widowControl w:val="0"/>
        <w:shd w:fill="d5d5d5"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MIESC:</w:t>
        <w:br w:type="textWrapping"/>
        <w:t xml:space="preserve">Recomiendo usar ambos enfoques: CEI + ReentrancyGuard.</w:t>
        <w:br w:type="textWrapping"/>
        <w:t xml:space="preserve">¿Quieres que analice el contrato nuevamente después de corregirlo?</w:t>
      </w:r>
    </w:p>
    <w:p w:rsidR="00000000" w:rsidDel="00000000" w:rsidP="00000000" w:rsidRDefault="00000000" w:rsidRPr="00000000" w14:paraId="00000B2F">
      <w:pPr>
        <w:widowControl w:val="0"/>
        <w:spacing w:after="170" w:before="170" w:lineRule="auto"/>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B30">
      <w:pPr>
        <w:widowControl w:val="0"/>
        <w:spacing w:after="227" w:before="454" w:lineRule="auto"/>
        <w:ind w:left="0" w:firstLine="0"/>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7.5.2 Consulta de Documentación Contextual</w:t>
      </w:r>
    </w:p>
    <w:p w:rsidR="00000000" w:rsidDel="00000000" w:rsidP="00000000" w:rsidRDefault="00000000" w:rsidRPr="00000000" w14:paraId="00000B31">
      <w:pPr>
        <w:widowControl w:val="0"/>
        <w:shd w:fill="eaeaea"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Usuario:</w:t>
        <w:br w:type="textWrapping"/>
        <w:t xml:space="preserve">¿Qué es SWC-107 y por qué es tan peligroso?</w:t>
      </w:r>
    </w:p>
    <w:p w:rsidR="00000000" w:rsidDel="00000000" w:rsidP="00000000" w:rsidRDefault="00000000" w:rsidRPr="00000000" w14:paraId="00000B32">
      <w:pPr>
        <w:widowControl w:val="0"/>
        <w:shd w:fill="d5d5d5"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MIESC:</w:t>
        <w:br w:type="textWrapping"/>
        <w:t xml:space="preserve">[Ejecuta: read_resource("miesc://swc-registry")]</w:t>
        <w:br w:type="textWrapping"/>
        <w:br w:type="textWrapping"/>
        <w:t xml:space="preserve">SWC-107: Reentrancy (Reentrada)</w:t>
        <w:br w:type="textWrapping"/>
        <w:br w:type="textWrapping"/>
        <w:t xml:space="preserve">Descripción:</w:t>
        <w:br w:type="textWrapping"/>
        <w:t xml:space="preserve">Una vulnerabilidad de reentrancy ocurre cuando un contrato hace</w:t>
        <w:br w:type="textWrapping"/>
        <w:t xml:space="preserve">una llamada externa a otro contrato antes de actualizar su propio</w:t>
        <w:br w:type="textWrapping"/>
        <w:t xml:space="preserve">estado. El contrato externo puede entonces "re-entrar" a la</w:t>
        <w:br w:type="textWrapping"/>
        <w:t xml:space="preserve">función original antes de que la primera ejecución termine.</w:t>
        <w:br w:type="textWrapping"/>
        <w:br w:type="textWrapping"/>
        <w:t xml:space="preserve">Por qué es peligroso:</w:t>
        <w:br w:type="textWrapping"/>
        <w:br w:type="textWrapping"/>
        <w:t xml:space="preserve">1. Impacto financiero devastador:</w:t>
        <w:br w:type="textWrapping"/>
        <w:t xml:space="preserve">   El ataque al DAO en 2016 explotó exactamente esta vulnerabilidad,</w:t>
        <w:br w:type="textWrapping"/>
        <w:t xml:space="preserve">   resultando en la pérdida de $60 millones de dólares y causando</w:t>
        <w:br w:type="textWrapping"/>
        <w:t xml:space="preserve">   un fork de Ethereum.</w:t>
        <w:br w:type="textWrapping"/>
        <w:br w:type="textWrapping"/>
        <w:t xml:space="preserve">2. Difícil de detectar manualmente:</w:t>
        <w:br w:type="textWrapping"/>
        <w:t xml:space="preserve">   El flujo de ejecución es contra-intuitivo. El código “se ve bien”</w:t>
        <w:br w:type="textWrapping"/>
        <w:t xml:space="preserve">   porque las operaciones están en orden lógico, pero el orden</w:t>
        <w:br w:type="textWrapping"/>
        <w:t xml:space="preserve">   de ejecución real es diferente.</w:t>
        <w:br w:type="textWrapping"/>
        <w:br w:type="textWrapping"/>
        <w:t xml:space="preserve">3. Fácil de explotar:</w:t>
        <w:br w:type="textWrapping"/>
        <w:t xml:space="preserve">   Una vez identificada, la vulnerabilidad se puede explotar con</w:t>
        <w:br w:type="textWrapping"/>
        <w:t xml:space="preserve">   un contrato atacante relativamente simple.</w:t>
      </w:r>
    </w:p>
    <w:p w:rsidR="00000000" w:rsidDel="00000000" w:rsidP="00000000" w:rsidRDefault="00000000" w:rsidRPr="00000000" w14:paraId="00000B33">
      <w:pPr>
        <w:widowControl w:val="0"/>
        <w:shd w:fill="c1c1c1"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Patrón vulnerable:</w:t>
        <w:br w:type="textWrapping"/>
        <w:t xml:space="preserve">function withdraw() {</w:t>
        <w:br w:type="textWrapping"/>
        <w:t xml:space="preserve">    uint balance = balances[msg.sender];</w:t>
        <w:br w:type="textWrapping"/>
        <w:t xml:space="preserve">    msg.sender.call{value: balance}("");  // ← Atacante re-entra aquí</w:t>
        <w:br w:type="textWrapping"/>
        <w:t xml:space="preserve">    balances[msg.sender] = 0;            // ← Nunca se ejecuta hasta el final</w:t>
        <w:br w:type="textWrapping"/>
        <w:t xml:space="preserve">}</w:t>
      </w:r>
    </w:p>
    <w:p w:rsidR="00000000" w:rsidDel="00000000" w:rsidP="00000000" w:rsidRDefault="00000000" w:rsidRPr="00000000" w14:paraId="00000B34">
      <w:pPr>
        <w:widowControl w:val="0"/>
        <w:shd w:fill="d5d5d5" w:val="clear"/>
        <w:spacing w:after="160" w:line="276"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MIESC:</w:t>
        <w:br w:type="textWrapping"/>
        <w:t xml:space="preserve">Incidentes históricos notables:</w:t>
        <w:br w:type="textWrapping"/>
        <w:t xml:space="preserve">- The DAO (2016): $60M perdidos, fork de Ethereum</w:t>
        <w:br w:type="textWrapping"/>
        <w:t xml:space="preserve">- Cream Finance (2021): $130M perdidos</w:t>
        <w:br w:type="textWrapping"/>
        <w:t xml:space="preserve">- Rari Capital (2022): $80M perdidos</w:t>
        <w:br w:type="textWrapping"/>
        <w:br w:type="textWrapping"/>
        <w:t xml:space="preserve">Esta vulnerabilidad sigue siendo una de las más explotadas en DeFi</w:t>
        <w:br w:type="textWrapping"/>
        <w:t xml:space="preserve">porque es fácil de introducir accidentalmente y las herramientas</w:t>
        <w:br w:type="textWrapping"/>
        <w:t xml:space="preserve">tradicionales no siempre la detectan en contextos complejos.</w:t>
      </w:r>
    </w:p>
    <w:p w:rsidR="00000000" w:rsidDel="00000000" w:rsidP="00000000" w:rsidRDefault="00000000" w:rsidRPr="00000000" w14:paraId="00000B35">
      <w:pPr>
        <w:widowControl w:val="0"/>
        <w:spacing w:after="170" w:before="170" w:lineRule="auto"/>
        <w:rPr>
          <w:rFonts w:ascii="Liberation Serif" w:cs="Liberation Serif" w:eastAsia="Liberation Serif" w:hAnsi="Liberation Serif"/>
          <w:sz w:val="20"/>
          <w:szCs w:val="20"/>
        </w:rPr>
      </w:pPr>
      <w:r w:rsidDel="00000000" w:rsidR="00000000" w:rsidRPr="00000000">
        <w:rPr>
          <w:rtl w:val="0"/>
        </w:rPr>
      </w:r>
    </w:p>
    <w:p w:rsidR="00000000" w:rsidDel="00000000" w:rsidP="00000000" w:rsidRDefault="00000000" w:rsidRPr="00000000" w14:paraId="00000B36">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vyrk2r6gh5ah" w:id="290"/>
      <w:bookmarkEnd w:id="290"/>
      <w:r w:rsidDel="00000000" w:rsidR="00000000" w:rsidRPr="00000000">
        <w:rPr>
          <w:rFonts w:ascii="Liberation Serif" w:cs="Liberation Serif" w:eastAsia="Liberation Serif" w:hAnsi="Liberation Serif"/>
          <w:color w:val="000000"/>
          <w:sz w:val="28"/>
          <w:szCs w:val="28"/>
          <w:rtl w:val="0"/>
        </w:rPr>
        <w:t xml:space="preserve">7.6 Beneficios Demostrados</w:t>
      </w:r>
    </w:p>
    <w:p w:rsidR="00000000" w:rsidDel="00000000" w:rsidP="00000000" w:rsidRDefault="00000000" w:rsidRPr="00000000" w14:paraId="00000B3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mv3e67voj5ux" w:id="291"/>
      <w:bookmarkEnd w:id="291"/>
      <w:r w:rsidDel="00000000" w:rsidR="00000000" w:rsidRPr="00000000">
        <w:rPr>
          <w:rFonts w:ascii="Liberation Serif" w:cs="Liberation Serif" w:eastAsia="Liberation Serif" w:hAnsi="Liberation Serif"/>
          <w:b w:val="1"/>
          <w:bCs w:val="1"/>
          <w:i w:val="0"/>
          <w:iCs w:val="0"/>
          <w:color w:val="000000"/>
          <w:rtl w:val="0"/>
        </w:rPr>
        <w:t xml:space="preserve">7.6.1 Reducción de Fricción</w:t>
      </w:r>
    </w:p>
    <w:p w:rsidR="00000000" w:rsidDel="00000000" w:rsidP="00000000" w:rsidRDefault="00000000" w:rsidRPr="00000000" w14:paraId="00000B38">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3e5bakh5dhla" w:id="292"/>
      <w:bookmarkEnd w:id="292"/>
      <w:r w:rsidDel="00000000" w:rsidR="00000000" w:rsidRPr="00000000">
        <w:rPr>
          <w:rFonts w:ascii="Liberation Serif" w:cs="Liberation Serif" w:eastAsia="Liberation Serif" w:hAnsi="Liberation Serif"/>
          <w:b w:val="1"/>
          <w:bCs w:val="1"/>
          <w:color w:val="000000"/>
          <w:sz w:val="22"/>
          <w:szCs w:val="22"/>
          <w:rtl w:val="0"/>
        </w:rPr>
        <w:t xml:space="preserve">Tabla 7.1. Comparación de flujos de trabajo</w:t>
      </w:r>
    </w:p>
    <w:tbl>
      <w:tblPr>
        <w:tblStyle w:val="Table40"/>
        <w:tblW w:w="9071.0" w:type="dxa"/>
        <w:jc w:val="left"/>
        <w:tblLayout w:type="fixed"/>
        <w:tblLook w:val="0000"/>
      </w:tblPr>
      <w:tblGrid>
        <w:gridCol w:w="3023"/>
        <w:gridCol w:w="3024"/>
        <w:gridCol w:w="3024"/>
        <w:tblGridChange w:id="0">
          <w:tblGrid>
            <w:gridCol w:w="3023"/>
            <w:gridCol w:w="3024"/>
            <w:gridCol w:w="30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3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Sin MCP (CLI tradicional)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Con MCP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Auditar contrato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5 comandos, 10+ minutos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mensaje, 2 minutos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Interpretar hallazgos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Manual, requiere expertise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Explicación contextual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Obtener remediación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Buscar documentación externa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Código corregido in-situ</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Segunda opinión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Ejecutar otra herramienta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"Confirma con Mythril"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Generar reporte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Script custom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"Genera un reporte ejecutivo"</w:t>
            </w:r>
          </w:p>
        </w:tc>
      </w:tr>
    </w:tbl>
    <w:p w:rsidR="00000000" w:rsidDel="00000000" w:rsidP="00000000" w:rsidRDefault="00000000" w:rsidRPr="00000000" w14:paraId="00000B4B">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B4C">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waka2rvwwpoi" w:id="293"/>
      <w:bookmarkEnd w:id="293"/>
      <w:r w:rsidDel="00000000" w:rsidR="00000000" w:rsidRPr="00000000">
        <w:rPr>
          <w:rFonts w:ascii="Liberation Serif" w:cs="Liberation Serif" w:eastAsia="Liberation Serif" w:hAnsi="Liberation Serif"/>
          <w:b w:val="1"/>
          <w:bCs w:val="1"/>
          <w:i w:val="0"/>
          <w:iCs w:val="0"/>
          <w:color w:val="000000"/>
          <w:rtl w:val="0"/>
        </w:rPr>
        <w:t xml:space="preserve">7.6.2 Democratización del Acceso</w:t>
      </w:r>
    </w:p>
    <w:p w:rsidR="00000000" w:rsidDel="00000000" w:rsidP="00000000" w:rsidRDefault="00000000" w:rsidRPr="00000000" w14:paraId="00000B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modelo MCP permite que desarrolladores sin formación específica en seguridad de smart contracts:</w:t>
      </w:r>
    </w:p>
    <w:p w:rsidR="00000000" w:rsidDel="00000000" w:rsidP="00000000" w:rsidRDefault="00000000" w:rsidRPr="00000000" w14:paraId="00000B4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Comprendan vulnerabilidades en su contexto: MIESC explica no solo qué está mal sino por qué importa y qué podría pasar.</w:t>
      </w:r>
    </w:p>
    <w:p w:rsidR="00000000" w:rsidDel="00000000" w:rsidP="00000000" w:rsidRDefault="00000000" w:rsidRPr="00000000" w14:paraId="00000B4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Reciban guía de remediación específica: En lugar de documentación genérica, obtienen código corregido para su caso particular.</w:t>
      </w:r>
    </w:p>
    <w:p w:rsidR="00000000" w:rsidDel="00000000" w:rsidP="00000000" w:rsidRDefault="00000000" w:rsidRPr="00000000" w14:paraId="00000B5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Aprendan mientras trabajan: Cada interacción es una oportunidad de aprendizaje sobre seguridad de smart contracts.</w:t>
      </w:r>
    </w:p>
    <w:p w:rsidR="00000000" w:rsidDel="00000000" w:rsidP="00000000" w:rsidRDefault="00000000" w:rsidRPr="00000000" w14:paraId="00000B5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Validen correcciones: Pueden verificar que sus cambios efectivamente resuelven el problema detectado.</w:t>
      </w:r>
    </w:p>
    <w:p w:rsidR="00000000" w:rsidDel="00000000" w:rsidP="00000000" w:rsidRDefault="00000000" w:rsidRPr="00000000" w14:paraId="00000B52">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kn1m55ripsw0" w:id="294"/>
      <w:bookmarkEnd w:id="294"/>
      <w:r w:rsidDel="00000000" w:rsidR="00000000" w:rsidRPr="00000000">
        <w:rPr>
          <w:rFonts w:ascii="Liberation Serif" w:cs="Liberation Serif" w:eastAsia="Liberation Serif" w:hAnsi="Liberation Serif"/>
          <w:color w:val="000000"/>
          <w:sz w:val="28"/>
          <w:szCs w:val="28"/>
          <w:rtl w:val="0"/>
        </w:rPr>
        <w:t xml:space="preserve">7.7 Limitaciones y Consideraciones</w:t>
      </w:r>
    </w:p>
    <w:p w:rsidR="00000000" w:rsidDel="00000000" w:rsidP="00000000" w:rsidRDefault="00000000" w:rsidRPr="00000000" w14:paraId="00000B53">
      <w:pPr>
        <w:pStyle w:val="Heading5"/>
        <w:keepNext w:val="1"/>
        <w:keepLines w:val="1"/>
        <w:widowControl w:val="0"/>
        <w:spacing w:after="227" w:before="454" w:lineRule="auto"/>
        <w:ind w:left="0" w:firstLine="0"/>
        <w:rPr>
          <w:rFonts w:ascii="Liberation Serif" w:cs="Liberation Serif" w:eastAsia="Liberation Serif" w:hAnsi="Liberation Serif"/>
          <w:b w:val="1"/>
          <w:bCs w:val="1"/>
          <w:color w:val="000000"/>
          <w:sz w:val="22"/>
          <w:szCs w:val="22"/>
        </w:rPr>
      </w:pPr>
      <w:bookmarkStart w:colFirst="0" w:colLast="0" w:name="_heading=h.xmei411ouevn" w:id="295"/>
      <w:bookmarkEnd w:id="295"/>
      <w:r w:rsidDel="00000000" w:rsidR="00000000" w:rsidRPr="00000000">
        <w:rPr>
          <w:rFonts w:ascii="Liberation Serif" w:cs="Liberation Serif" w:eastAsia="Liberation Serif" w:hAnsi="Liberation Serif"/>
          <w:b w:val="1"/>
          <w:bCs w:val="1"/>
          <w:color w:val="000000"/>
          <w:sz w:val="22"/>
          <w:szCs w:val="22"/>
          <w:rtl w:val="0"/>
        </w:rPr>
        <w:t xml:space="preserve">Tabla 7.7.1 Limitaciones Técnicas</w:t>
      </w:r>
    </w:p>
    <w:tbl>
      <w:tblPr>
        <w:tblStyle w:val="Table41"/>
        <w:tblW w:w="9071.0" w:type="dxa"/>
        <w:jc w:val="left"/>
        <w:tblLayout w:type="fixed"/>
        <w:tblLook w:val="0000"/>
      </w:tblPr>
      <w:tblGrid>
        <w:gridCol w:w="3023"/>
        <w:gridCol w:w="3024"/>
        <w:gridCol w:w="3024"/>
        <w:tblGridChange w:id="0">
          <w:tblGrid>
            <w:gridCol w:w="3023"/>
            <w:gridCol w:w="3024"/>
            <w:gridCol w:w="30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Limitación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Impacto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Mitigación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Dependencia de Claude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Solo funciona con Claude Desktop/Code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REST API como fallback</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Protocolo reciente (2024)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Posibles cambios de especificación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Abstracción en handlers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Latencia de análisis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Esperas durante análisis largos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Streaming de progreso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Contexto limitado de Claude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Contratos muy grandes pueden truncarse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Chunking inteligente</w:t>
            </w:r>
          </w:p>
        </w:tc>
      </w:tr>
    </w:tbl>
    <w:p w:rsidR="00000000" w:rsidDel="00000000" w:rsidP="00000000" w:rsidRDefault="00000000" w:rsidRPr="00000000" w14:paraId="00000B6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B6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4p75ih9v6jkt" w:id="296"/>
      <w:bookmarkEnd w:id="296"/>
      <w:r w:rsidDel="00000000" w:rsidR="00000000" w:rsidRPr="00000000">
        <w:rPr>
          <w:rFonts w:ascii="Liberation Serif" w:cs="Liberation Serif" w:eastAsia="Liberation Serif" w:hAnsi="Liberation Serif"/>
          <w:b w:val="1"/>
          <w:bCs w:val="1"/>
          <w:i w:val="0"/>
          <w:iCs w:val="0"/>
          <w:color w:val="000000"/>
          <w:rtl w:val="0"/>
        </w:rPr>
        <w:t xml:space="preserve">7.7.2 Consideraciones de Seguridad</w:t>
      </w:r>
    </w:p>
    <w:p w:rsidR="00000000" w:rsidDel="00000000" w:rsidP="00000000" w:rsidRDefault="00000000" w:rsidRPr="00000000" w14:paraId="00000B6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 El servidor MCP sólo debe escuchar en localhost:</w:t>
      </w:r>
    </w:p>
    <w:p w:rsidR="00000000" w:rsidDel="00000000" w:rsidP="00000000" w:rsidRDefault="00000000" w:rsidRPr="00000000" w14:paraId="00000B66">
      <w:pPr>
        <w:widowControl w:val="0"/>
        <w:spacing w:after="170" w:before="170" w:lineRule="auto"/>
        <w:ind w:left="720" w:firstLine="0"/>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Configuración segura</w:t>
        <w:br w:type="textWrapping"/>
        <w:t xml:space="preserve">MCP_CONFIG = {</w:t>
        <w:br w:type="textWrapping"/>
        <w:t xml:space="preserve">    "host": "127.0.0.1",</w:t>
        <w:br w:type="textWrapping"/>
        <w:t xml:space="preserve">    "transport": "stdio"  # Preferido sobre TCP</w:t>
        <w:br w:type="textWrapping"/>
        <w:t xml:space="preserve">}</w:t>
        <w:br w:type="textWrapping"/>
        <w:t xml:space="preserve"># Configuración INSEGURA - NUNCA hacer esto:</w:t>
        <w:br w:type="textWrapping"/>
        <w:t xml:space="preserve"># MCP_CONFIG = {"host": "0.0.0.0", "port": 3000}</w:t>
      </w:r>
    </w:p>
    <w:p w:rsidR="00000000" w:rsidDel="00000000" w:rsidP="00000000" w:rsidRDefault="00000000" w:rsidRPr="00000000" w14:paraId="00000B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 Validar siempre los paths de entrada para prevenir acceso a archivos fuera del alcance autorizado.</w:t>
      </w:r>
    </w:p>
    <w:p w:rsidR="00000000" w:rsidDel="00000000" w:rsidP="00000000" w:rsidRDefault="00000000" w:rsidRPr="00000000" w14:paraId="00000B6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3. Limitar recursos de ejecución (tiempo, memoria) para prevenir denegación de servicio.</w:t>
      </w:r>
    </w:p>
    <w:p w:rsidR="00000000" w:rsidDel="00000000" w:rsidP="00000000" w:rsidRDefault="00000000" w:rsidRPr="00000000" w14:paraId="00000B6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 Mantener logs de auditoría de todas las invocaciones para trazabilidad.</w:t>
      </w:r>
    </w:p>
    <w:p w:rsidR="00000000" w:rsidDel="00000000" w:rsidP="00000000" w:rsidRDefault="00000000" w:rsidRPr="00000000" w14:paraId="00000B6A">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nvhk1zx8e23i" w:id="297"/>
      <w:bookmarkEnd w:id="297"/>
      <w:r w:rsidDel="00000000" w:rsidR="00000000" w:rsidRPr="00000000">
        <w:rPr>
          <w:rFonts w:ascii="Liberation Serif" w:cs="Liberation Serif" w:eastAsia="Liberation Serif" w:hAnsi="Liberation Serif"/>
          <w:color w:val="000000"/>
          <w:sz w:val="28"/>
          <w:szCs w:val="28"/>
          <w:rtl w:val="0"/>
        </w:rPr>
        <w:t xml:space="preserve">7.8 Conclusiones</w:t>
      </w:r>
    </w:p>
    <w:p w:rsidR="00000000" w:rsidDel="00000000" w:rsidP="00000000" w:rsidRDefault="00000000" w:rsidRPr="00000000" w14:paraId="00000B6B">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tea7f0auh8wn" w:id="298"/>
      <w:bookmarkEnd w:id="298"/>
      <w:r w:rsidDel="00000000" w:rsidR="00000000" w:rsidRPr="00000000">
        <w:rPr>
          <w:rFonts w:ascii="Liberation Serif" w:cs="Liberation Serif" w:eastAsia="Liberation Serif" w:hAnsi="Liberation Serif"/>
          <w:b w:val="1"/>
          <w:bCs w:val="1"/>
          <w:i w:val="0"/>
          <w:iCs w:val="0"/>
          <w:color w:val="000000"/>
          <w:rtl w:val="0"/>
        </w:rPr>
        <w:t xml:space="preserve">7.8.1 Síntesis de la Justificación</w:t>
      </w:r>
    </w:p>
    <w:p w:rsidR="00000000" w:rsidDel="00000000" w:rsidP="00000000" w:rsidRDefault="00000000" w:rsidRPr="00000000" w14:paraId="00000B6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implementación del servidor MCP en MIESC responde a un problema real y significativo: la brecha entre la sofisticación de las herramientas de análisis de seguridad y su accesibilidad para desarrolladores típicos. MCP permite cerrar esta brecha al proporcionar una interfaz conversacional que:</w:t>
      </w:r>
    </w:p>
    <w:p w:rsidR="00000000" w:rsidDel="00000000" w:rsidP="00000000" w:rsidRDefault="00000000" w:rsidRPr="00000000" w14:paraId="00000B6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Reduce la barrera de entrada: Los desarrolladores pueden acceder a análisis de seguridad profesional sin aprender comandos específicos ni interpretar output técnico críptico.</w:t>
      </w:r>
    </w:p>
    <w:p w:rsidR="00000000" w:rsidDel="00000000" w:rsidP="00000000" w:rsidRDefault="00000000" w:rsidRPr="00000000" w14:paraId="00000B6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Mantiene la soberanía de datos: Todo el procesamiento ocurre localmente, sin transmisión de código fuente a servicios externos.</w:t>
      </w:r>
    </w:p>
    <w:p w:rsidR="00000000" w:rsidDel="00000000" w:rsidP="00000000" w:rsidRDefault="00000000" w:rsidRPr="00000000" w14:paraId="00000B6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Aprovecha inteligencia existente: MIESC aporta capacidad de explicación, contextualización y guía que las herramientas individuales no pueden proporcionar.</w:t>
      </w:r>
    </w:p>
    <w:p w:rsidR="00000000" w:rsidDel="00000000" w:rsidP="00000000" w:rsidRDefault="00000000" w:rsidRPr="00000000" w14:paraId="00000B7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Es extensible y abierto: Basado en una especificación abierta, no crea dependencia de un vendor específico.</w:t>
      </w:r>
    </w:p>
    <w:p w:rsidR="00000000" w:rsidDel="00000000" w:rsidP="00000000" w:rsidRDefault="00000000" w:rsidRPr="00000000" w14:paraId="00000B71">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kh0fovcmqrx3" w:id="299"/>
      <w:bookmarkEnd w:id="299"/>
      <w:r w:rsidDel="00000000" w:rsidR="00000000" w:rsidRPr="00000000">
        <w:rPr>
          <w:rFonts w:ascii="Liberation Serif" w:cs="Liberation Serif" w:eastAsia="Liberation Serif" w:hAnsi="Liberation Serif"/>
          <w:b w:val="1"/>
          <w:bCs w:val="1"/>
          <w:i w:val="0"/>
          <w:iCs w:val="0"/>
          <w:color w:val="000000"/>
          <w:rtl w:val="0"/>
        </w:rPr>
        <w:t xml:space="preserve">7.8.2 Posicionamiento de MIESC</w:t>
      </w:r>
    </w:p>
    <w:p w:rsidR="00000000" w:rsidDel="00000000" w:rsidP="00000000" w:rsidRDefault="00000000" w:rsidRPr="00000000" w14:paraId="00000B7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combinación de 25 herramientas de seguridad, LLM soberano (Ollama), e interfaz conversacional (MCP) posiciona a MIESC como:</w:t>
      </w:r>
    </w:p>
    <w:p w:rsidR="00000000" w:rsidDel="00000000" w:rsidP="00000000" w:rsidRDefault="00000000" w:rsidRPr="00000000" w14:paraId="00000B73">
      <w:pPr>
        <w:widowControl w:val="0"/>
        <w:spacing w:after="283" w:before="283" w:lineRule="auto"/>
        <w:jc w:val="both"/>
        <w:rPr>
          <w:rFonts w:ascii="Liberation Serif" w:cs="Liberation Serif" w:eastAsia="Liberation Serif" w:hAnsi="Liberation Serif"/>
          <w:b w:val="1"/>
          <w:bCs w:val="1"/>
          <w:i w:val="1"/>
          <w:iCs w:val="1"/>
          <w:sz w:val="22"/>
          <w:szCs w:val="22"/>
        </w:rPr>
      </w:pPr>
      <w:r w:rsidDel="00000000" w:rsidR="00000000" w:rsidRPr="00000000">
        <w:rPr>
          <w:rFonts w:ascii="Liberation Serif" w:cs="Liberation Serif" w:eastAsia="Liberation Serif" w:hAnsi="Liberation Serif"/>
          <w:b w:val="1"/>
          <w:bCs w:val="1"/>
          <w:i w:val="1"/>
          <w:iCs w:val="1"/>
          <w:sz w:val="22"/>
          <w:szCs w:val="22"/>
          <w:rtl w:val="0"/>
        </w:rPr>
        <w:t xml:space="preserve">"El primer framework de seguridad de smart contracts con integración nativa de IA conversacional, manteniendo la soberanía de datos mediante ejecución completamente local."</w:t>
      </w:r>
    </w:p>
    <w:p w:rsidR="00000000" w:rsidDel="00000000" w:rsidP="00000000" w:rsidRDefault="00000000" w:rsidRPr="00000000" w14:paraId="00000B7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Esta propuesta de valor es única en el ecosistema de seguridad blockchain, donde las alternativas requieren enviar código a servicios externos, tienen costos significativos, o carecen de interfaces accesibles para no especialistas.</w:t>
      </w:r>
    </w:p>
    <w:p w:rsidR="00000000" w:rsidDel="00000000" w:rsidP="00000000" w:rsidRDefault="00000000" w:rsidRPr="00000000" w14:paraId="00000B75">
      <w:pPr>
        <w:pStyle w:val="Heading4"/>
        <w:keepNext w:val="1"/>
        <w:keepLines w:val="1"/>
        <w:widowControl w:val="0"/>
        <w:spacing w:after="283" w:before="567" w:lineRule="auto"/>
        <w:ind w:left="0" w:firstLine="0"/>
        <w:rPr>
          <w:rFonts w:ascii="Liberation Serif" w:cs="Liberation Serif" w:eastAsia="Liberation Serif" w:hAnsi="Liberation Serif"/>
          <w:b w:val="1"/>
          <w:bCs w:val="1"/>
          <w:i w:val="0"/>
          <w:iCs w:val="0"/>
          <w:color w:val="000000"/>
        </w:rPr>
      </w:pPr>
      <w:bookmarkStart w:colFirst="0" w:colLast="0" w:name="_heading=h.wrrgc6op28vi" w:id="300"/>
      <w:bookmarkEnd w:id="300"/>
      <w:r w:rsidDel="00000000" w:rsidR="00000000" w:rsidRPr="00000000">
        <w:rPr>
          <w:rFonts w:ascii="Liberation Serif" w:cs="Liberation Serif" w:eastAsia="Liberation Serif" w:hAnsi="Liberation Serif"/>
          <w:b w:val="1"/>
          <w:bCs w:val="1"/>
          <w:i w:val="0"/>
          <w:iCs w:val="0"/>
          <w:color w:val="000000"/>
          <w:rtl w:val="0"/>
        </w:rPr>
        <w:t xml:space="preserve">7.9 Referencias del Capítulo</w:t>
      </w:r>
    </w:p>
    <w:p w:rsidR="00000000" w:rsidDel="00000000" w:rsidP="00000000" w:rsidRDefault="00000000" w:rsidRPr="00000000" w14:paraId="00000B7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Anthropic. (2024). Model Context Protocol Specification. https://github.com/anthropics/mcp</w:t>
      </w:r>
    </w:p>
    <w:p w:rsidR="00000000" w:rsidDel="00000000" w:rsidP="00000000" w:rsidRDefault="00000000" w:rsidRPr="00000000" w14:paraId="00000B7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Anthropic. (2024). MCP Servers Documentation. https://modelcontextprotocol.io/</w:t>
      </w:r>
    </w:p>
    <w:p w:rsidR="00000000" w:rsidDel="00000000" w:rsidP="00000000" w:rsidRDefault="00000000" w:rsidRPr="00000000" w14:paraId="00000B7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Beller, M., Gousios, G., Panichella, A., &amp; Zaidman, A. (2016). When, how, and why developers (do not) test in their IDEs. ESEC/FSE 2016, 179-190.</w:t>
      </w:r>
    </w:p>
    <w:p w:rsidR="00000000" w:rsidDel="00000000" w:rsidP="00000000" w:rsidRDefault="00000000" w:rsidRPr="00000000" w14:paraId="00000B7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OWASP. (2023). Smart Contract Security Testing Guide. https://owasp.org/</w:t>
      </w:r>
    </w:p>
    <w:p w:rsidR="00000000" w:rsidDel="00000000" w:rsidP="00000000" w:rsidRDefault="00000000" w:rsidRPr="00000000" w14:paraId="00000B7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Ross, R., et al. (2016). Guide to Industrial Control Systems (ICS) Security. NIST SP 800-82 Rev. 2.</w:t>
      </w:r>
    </w:p>
    <w:p w:rsidR="00000000" w:rsidDel="00000000" w:rsidP="00000000" w:rsidRDefault="00000000" w:rsidRPr="00000000" w14:paraId="00000B7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Nota: Las referencias siguen el formato APA 7ma edición. Documento actualizado: 2025-11-29</w:t>
      </w:r>
    </w:p>
    <w:p w:rsidR="00000000" w:rsidDel="00000000" w:rsidP="00000000" w:rsidRDefault="00000000" w:rsidRPr="00000000" w14:paraId="00000B7C">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95fi1lxxhf0d" w:id="301"/>
      <w:bookmarkEnd w:id="301"/>
      <w:r w:rsidDel="00000000" w:rsidR="00000000" w:rsidRPr="00000000">
        <w:rPr>
          <w:rFonts w:ascii="Liberation Serif" w:cs="Liberation Serif" w:eastAsia="Liberation Serif" w:hAnsi="Liberation Serif"/>
          <w:sz w:val="36"/>
          <w:szCs w:val="36"/>
          <w:rtl w:val="0"/>
        </w:rPr>
        <w:t xml:space="preserve">CAPÍTULO 6: CONCLUSIONES Y TRABAJOS FUTUROS</w:t>
      </w:r>
    </w:p>
    <w:p w:rsidR="00000000" w:rsidDel="00000000" w:rsidP="00000000" w:rsidRDefault="00000000" w:rsidRPr="00000000" w14:paraId="00000B7D">
      <w:pPr>
        <w:widowControl w:val="0"/>
        <w:spacing w:after="283" w:before="567" w:lineRule="auto"/>
        <w:ind w:left="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MIESC: Reflexiones Finales y Líneas de Investigación</w:t>
      </w:r>
    </w:p>
    <w:p w:rsidR="00000000" w:rsidDel="00000000" w:rsidP="00000000" w:rsidRDefault="00000000" w:rsidRPr="00000000" w14:paraId="00000B7E">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qge3s7co5o24" w:id="302"/>
      <w:bookmarkEnd w:id="302"/>
      <w:r w:rsidDel="00000000" w:rsidR="00000000" w:rsidRPr="00000000">
        <w:rPr>
          <w:rFonts w:ascii="Liberation Serif" w:cs="Liberation Serif" w:eastAsia="Liberation Serif" w:hAnsi="Liberation Serif"/>
          <w:color w:val="000000"/>
          <w:sz w:val="28"/>
          <w:szCs w:val="28"/>
          <w:rtl w:val="0"/>
        </w:rPr>
        <w:t xml:space="preserve">6.1 Conclusiones</w:t>
      </w:r>
    </w:p>
    <w:p w:rsidR="00000000" w:rsidDel="00000000" w:rsidP="00000000" w:rsidRDefault="00000000" w:rsidRPr="00000000" w14:paraId="00000B7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yk0jp8p4mjg7" w:id="303"/>
      <w:bookmarkEnd w:id="303"/>
      <w:r w:rsidDel="00000000" w:rsidR="00000000" w:rsidRPr="00000000">
        <w:rPr>
          <w:rFonts w:ascii="Liberation Serif" w:cs="Liberation Serif" w:eastAsia="Liberation Serif" w:hAnsi="Liberation Serif"/>
          <w:b w:val="1"/>
          <w:bCs w:val="1"/>
          <w:i w:val="0"/>
          <w:iCs w:val="0"/>
          <w:color w:val="000000"/>
          <w:rtl w:val="0"/>
        </w:rPr>
        <w:t xml:space="preserve">6.1.1 Síntesis del Trabajo Realizado</w:t>
      </w:r>
    </w:p>
    <w:p w:rsidR="00000000" w:rsidDel="00000000" w:rsidP="00000000" w:rsidRDefault="00000000" w:rsidRPr="00000000" w14:paraId="00000B8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presente trabajo de tesis ha presentado MIESC (Marco Integrado de Seguridad para Contratos Ethereum), un framework de código abierto que implementa una arquitectura de defensa en profundidad para la auditoría automatizada de contratos inteligentes. El desarrollo de MIESC representa una contribución significativa al campo de la seguridad de smart contracts, abordando las brechas identificadas en el estado del arte.</w:t>
      </w:r>
    </w:p>
    <w:p w:rsidR="00000000" w:rsidDel="00000000" w:rsidP="00000000" w:rsidRDefault="00000000" w:rsidRPr="00000000" w14:paraId="00000B81">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6nmx9gurj64r" w:id="304"/>
      <w:bookmarkEnd w:id="304"/>
      <w:r w:rsidDel="00000000" w:rsidR="00000000" w:rsidRPr="00000000">
        <w:rPr>
          <w:rFonts w:ascii="Liberation Serif" w:cs="Liberation Serif" w:eastAsia="Liberation Serif" w:hAnsi="Liberation Serif"/>
          <w:b w:val="1"/>
          <w:bCs w:val="1"/>
          <w:i w:val="0"/>
          <w:iCs w:val="0"/>
          <w:color w:val="000000"/>
          <w:rtl w:val="0"/>
        </w:rPr>
        <w:t xml:space="preserve">6.1.2 Objetivos Alcanzados</w:t>
      </w:r>
    </w:p>
    <w:p w:rsidR="00000000" w:rsidDel="00000000" w:rsidP="00000000" w:rsidRDefault="00000000" w:rsidRPr="00000000" w14:paraId="00000B82">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oskq1k6z9p3b" w:id="305"/>
      <w:bookmarkEnd w:id="305"/>
      <w:r w:rsidDel="00000000" w:rsidR="00000000" w:rsidRPr="00000000">
        <w:rPr>
          <w:rFonts w:ascii="Liberation Serif" w:cs="Liberation Serif" w:eastAsia="Liberation Serif" w:hAnsi="Liberation Serif"/>
          <w:b w:val="1"/>
          <w:bCs w:val="1"/>
          <w:color w:val="000000"/>
          <w:sz w:val="22"/>
          <w:szCs w:val="22"/>
          <w:rtl w:val="0"/>
        </w:rPr>
        <w:t xml:space="preserve">Tabla 6.1. Evaluación del cumplimiento de objetivos</w:t>
      </w:r>
    </w:p>
    <w:tbl>
      <w:tblPr>
        <w:tblStyle w:val="Table42"/>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Objetivo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Indicador de Éxito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Resultado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Estado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Integrar herramientas heterogéneas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25 herramientas operativas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25/25 (100%)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Cumplido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Implementar defensa en profundidad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 capas complementarias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7 capas implementadas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Cumplido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8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Normalizar resultados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Mapeo SWC/CWE/OWASP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97.1% precisión mapeo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Cumplido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Eliminar dependencias comerciales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Costo operativo $0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$0/auditoría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Cumplido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Mejorar detección vs individuales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Incremento &gt;20% recall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40.8% incremento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Superado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Reducir duplicados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Deduplicación &gt;40%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66% deduplicación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Superado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Integrar con asistentes 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MCP Server operativo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Implementado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A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Cumplido</w:t>
            </w:r>
          </w:p>
        </w:tc>
      </w:tr>
    </w:tbl>
    <w:p w:rsidR="00000000" w:rsidDel="00000000" w:rsidP="00000000" w:rsidRDefault="00000000" w:rsidRPr="00000000" w14:paraId="00000BA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BA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pgj6x6emoyop" w:id="306"/>
      <w:bookmarkEnd w:id="306"/>
      <w:r w:rsidDel="00000000" w:rsidR="00000000" w:rsidRPr="00000000">
        <w:rPr>
          <w:rFonts w:ascii="Liberation Serif" w:cs="Liberation Serif" w:eastAsia="Liberation Serif" w:hAnsi="Liberation Serif"/>
          <w:b w:val="1"/>
          <w:bCs w:val="1"/>
          <w:i w:val="0"/>
          <w:iCs w:val="0"/>
          <w:color w:val="000000"/>
          <w:rtl w:val="0"/>
        </w:rPr>
        <w:t xml:space="preserve">6.1.3 Contribuciones Principales</w:t>
      </w:r>
    </w:p>
    <w:p w:rsidR="00000000" w:rsidDel="00000000" w:rsidP="00000000" w:rsidRDefault="00000000" w:rsidRPr="00000000" w14:paraId="00000BA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Arquitectura de 7 Capas: Primera implementación documentada de defensa en profundidad aplicada específicamente a auditoría de smart contracts, combinando análisis estático, dinámico, simbólico, formal e IA.</w:t>
      </w:r>
    </w:p>
    <w:p w:rsidR="00000000" w:rsidDel="00000000" w:rsidP="00000000" w:rsidRDefault="00000000" w:rsidRPr="00000000" w14:paraId="00000BA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Protocolo ToolAdapter: Interfaz unificada que permite la integración de herramientas heterogéneas sin modificación del núcleo, siguiendo principios SOLID y el patrón Adapter.</w:t>
      </w:r>
    </w:p>
    <w:p w:rsidR="00000000" w:rsidDel="00000000" w:rsidP="00000000" w:rsidRDefault="00000000" w:rsidRPr="00000000" w14:paraId="00000BA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Sistema de Normalización Triple: Mapeo automático de hallazgos a taxonomías SWC, CWE y OWASP con precisión del 97.1%.</w:t>
      </w:r>
    </w:p>
    <w:p w:rsidR="00000000" w:rsidDel="00000000" w:rsidP="00000000" w:rsidRDefault="00000000" w:rsidRPr="00000000" w14:paraId="00000BA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Migración a Backend Local: Eliminación de dependencias de APIs comerciales mediante integración con Ollama, cumpliendo requisitos DPGA.</w:t>
      </w:r>
    </w:p>
    <w:p w:rsidR="00000000" w:rsidDel="00000000" w:rsidP="00000000" w:rsidRDefault="00000000" w:rsidRPr="00000000" w14:paraId="00000BA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5. MCP Server: Primera herramienta de auditoría de smart contracts con soporte nativo para Model Context Protocol, permitiendo integración con Claude y otros asistentes IA.</w:t>
      </w:r>
    </w:p>
    <w:p w:rsidR="00000000" w:rsidDel="00000000" w:rsidP="00000000" w:rsidRDefault="00000000" w:rsidRPr="00000000" w14:paraId="00000BA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6. Rescate de Herramientas Legacy: Parches documentados para Manticore (Python 3.11) y Oyente (Docker image), preservando capacidades de análisis.</w:t>
      </w:r>
    </w:p>
    <w:p w:rsidR="00000000" w:rsidDel="00000000" w:rsidP="00000000" w:rsidRDefault="00000000" w:rsidRPr="00000000" w14:paraId="00000BAB">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hwowv6ph2lr" w:id="307"/>
      <w:bookmarkEnd w:id="307"/>
      <w:r w:rsidDel="00000000" w:rsidR="00000000" w:rsidRPr="00000000">
        <w:rPr>
          <w:rFonts w:ascii="Liberation Serif" w:cs="Liberation Serif" w:eastAsia="Liberation Serif" w:hAnsi="Liberation Serif"/>
          <w:b w:val="1"/>
          <w:bCs w:val="1"/>
          <w:i w:val="0"/>
          <w:iCs w:val="0"/>
          <w:color w:val="000000"/>
          <w:rtl w:val="0"/>
        </w:rPr>
        <w:t xml:space="preserve">6.1.4 Validación de Hipótesis</w:t>
      </w:r>
    </w:p>
    <w:p w:rsidR="00000000" w:rsidDel="00000000" w:rsidP="00000000" w:rsidRDefault="00000000" w:rsidRPr="00000000" w14:paraId="00000BA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Hipótesis original: "La combinación de múltiples técnicas de análisis en una arquitectura de capas mejora la detección de vulnerabilidades respecto a herramientas individuales."</w:t>
      </w:r>
    </w:p>
    <w:p w:rsidR="00000000" w:rsidDel="00000000" w:rsidP="00000000" w:rsidRDefault="00000000" w:rsidRPr="00000000" w14:paraId="00000BA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Resultado: La hipótesis se valida con un incremento del 40.8% en recall respecto a la mejor herramienta individual (Slither), y un F1-Score de 0.93 frente a 0.74-0.77 de herramientas individuales.</w:t>
      </w:r>
    </w:p>
    <w:p w:rsidR="00000000" w:rsidDel="00000000" w:rsidP="00000000" w:rsidRDefault="00000000" w:rsidRPr="00000000" w14:paraId="00000BAE">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h0ump4vkedv" w:id="308"/>
      <w:bookmarkEnd w:id="308"/>
      <w:r w:rsidDel="00000000" w:rsidR="00000000" w:rsidRPr="00000000">
        <w:rPr>
          <w:rFonts w:ascii="Liberation Serif" w:cs="Liberation Serif" w:eastAsia="Liberation Serif" w:hAnsi="Liberation Serif"/>
          <w:color w:val="000000"/>
          <w:sz w:val="28"/>
          <w:szCs w:val="28"/>
          <w:rtl w:val="0"/>
        </w:rPr>
        <w:t xml:space="preserve">6.2 Limitaciones del Trabajo</w:t>
      </w:r>
    </w:p>
    <w:p w:rsidR="00000000" w:rsidDel="00000000" w:rsidP="00000000" w:rsidRDefault="00000000" w:rsidRPr="00000000" w14:paraId="00000BAF">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68tb2qjaqoxx" w:id="309"/>
      <w:bookmarkEnd w:id="309"/>
      <w:r w:rsidDel="00000000" w:rsidR="00000000" w:rsidRPr="00000000">
        <w:rPr>
          <w:rFonts w:ascii="Liberation Serif" w:cs="Liberation Serif" w:eastAsia="Liberation Serif" w:hAnsi="Liberation Serif"/>
          <w:b w:val="1"/>
          <w:bCs w:val="1"/>
          <w:i w:val="0"/>
          <w:iCs w:val="0"/>
          <w:color w:val="000000"/>
          <w:rtl w:val="0"/>
        </w:rPr>
        <w:t xml:space="preserve">6.2.1 Limitaciones Técnicas</w:t>
      </w:r>
    </w:p>
    <w:p w:rsidR="00000000" w:rsidDel="00000000" w:rsidP="00000000" w:rsidRDefault="00000000" w:rsidRPr="00000000" w14:paraId="00000BB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Escalabilidad: El análisis de contratos muy grandes (&gt;1000 LOC) puede requerir tiempos superiores a 5 minutos, particularmente en la capa de ejecución simbólica (Mythril, Manticore).</w:t>
      </w:r>
    </w:p>
    <w:p w:rsidR="00000000" w:rsidDel="00000000" w:rsidP="00000000" w:rsidRDefault="00000000" w:rsidRPr="00000000" w14:paraId="00000BB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Dependencia de Modelos LLM: La calidad del análisis en la capa 7 depende del modelo Ollama disponible. Modelos más pequeños pueden producir más falsos positivos.</w:t>
      </w:r>
    </w:p>
    <w:p w:rsidR="00000000" w:rsidDel="00000000" w:rsidP="00000000" w:rsidRDefault="00000000" w:rsidRPr="00000000" w14:paraId="00000BB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Cobertura de Vulnerabilidades Emergentes: Las vulnerabilidades de lógica de negocio específicas (flash loans, oracle manipulation, MEV) requieren contexto externo no disponible en el análisis estático.</w:t>
      </w:r>
    </w:p>
    <w:p w:rsidR="00000000" w:rsidDel="00000000" w:rsidP="00000000" w:rsidRDefault="00000000" w:rsidRPr="00000000" w14:paraId="00000BB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4. Compatibilidad Cross-Chain: MIESC está optimizado para Ethereum y EVMs compatibles. Otras </w:t>
      </w:r>
      <w:r w:rsidDel="00000000" w:rsidR="00000000" w:rsidRPr="00000000">
        <w:rPr>
          <w:rFonts w:ascii="Liberation Serif" w:cs="Liberation Serif" w:eastAsia="Liberation Serif" w:hAnsi="Liberation Serif"/>
          <w:rtl w:val="0"/>
        </w:rPr>
        <w:t xml:space="preserve">blockchains</w:t>
      </w:r>
      <w:r w:rsidDel="00000000" w:rsidR="00000000" w:rsidRPr="00000000">
        <w:rPr>
          <w:rFonts w:ascii="Liberation Serif" w:cs="Liberation Serif" w:eastAsia="Liberation Serif" w:hAnsi="Liberation Serif"/>
          <w:rtl w:val="0"/>
        </w:rPr>
        <w:t xml:space="preserve"> (Solana, Cosmos) requerirían adaptadores específicos.</w:t>
      </w:r>
    </w:p>
    <w:p w:rsidR="00000000" w:rsidDel="00000000" w:rsidP="00000000" w:rsidRDefault="00000000" w:rsidRPr="00000000" w14:paraId="00000BB4">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aphr5qaf64ce" w:id="310"/>
      <w:bookmarkEnd w:id="310"/>
      <w:r w:rsidDel="00000000" w:rsidR="00000000" w:rsidRPr="00000000">
        <w:rPr>
          <w:rFonts w:ascii="Liberation Serif" w:cs="Liberation Serif" w:eastAsia="Liberation Serif" w:hAnsi="Liberation Serif"/>
          <w:b w:val="1"/>
          <w:bCs w:val="1"/>
          <w:i w:val="0"/>
          <w:iCs w:val="0"/>
          <w:color w:val="000000"/>
          <w:rtl w:val="0"/>
        </w:rPr>
        <w:t xml:space="preserve">6.2.2 Limitaciones Metodológicas</w:t>
      </w:r>
    </w:p>
    <w:p w:rsidR="00000000" w:rsidDel="00000000" w:rsidP="00000000" w:rsidRDefault="00000000" w:rsidRPr="00000000" w14:paraId="00000BB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Corpus de Prueba Limitado: La validación se realizó con 4 contratos y 14 vulnerabilidades conocidas. Según Durieux et al. (2020), esto puede sobreestimar la efectividad.</w:t>
      </w:r>
    </w:p>
    <w:p w:rsidR="00000000" w:rsidDel="00000000" w:rsidP="00000000" w:rsidRDefault="00000000" w:rsidRPr="00000000" w14:paraId="00000BB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Ausencia de Validación en Producción: No se ha realizado validación con contratos desplegados en mainnet con vulnerabilidades desconocidas.</w:t>
      </w:r>
    </w:p>
    <w:p w:rsidR="00000000" w:rsidDel="00000000" w:rsidP="00000000" w:rsidRDefault="00000000" w:rsidRPr="00000000" w14:paraId="00000BB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3. Métricas de IA Subjetivas: Algunas salidas de la capa 7 (ThreatModel, BestPractices) producen recomendaciones cualitativas difíciles de cuantificar.</w:t>
      </w:r>
    </w:p>
    <w:p w:rsidR="00000000" w:rsidDel="00000000" w:rsidP="00000000" w:rsidRDefault="00000000" w:rsidRPr="00000000" w14:paraId="00000BB8">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lcoh4rg0dzjp" w:id="311"/>
      <w:bookmarkEnd w:id="311"/>
      <w:r w:rsidDel="00000000" w:rsidR="00000000" w:rsidRPr="00000000">
        <w:rPr>
          <w:rFonts w:ascii="Liberation Serif" w:cs="Liberation Serif" w:eastAsia="Liberation Serif" w:hAnsi="Liberation Serif"/>
          <w:color w:val="000000"/>
          <w:sz w:val="28"/>
          <w:szCs w:val="28"/>
          <w:rtl w:val="0"/>
        </w:rPr>
        <w:t xml:space="preserve">6.3 Trabajos Futuros</w:t>
      </w:r>
    </w:p>
    <w:p w:rsidR="00000000" w:rsidDel="00000000" w:rsidP="00000000" w:rsidRDefault="00000000" w:rsidRPr="00000000" w14:paraId="00000BB9">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v9ek9im84t1r" w:id="312"/>
      <w:bookmarkEnd w:id="312"/>
      <w:r w:rsidDel="00000000" w:rsidR="00000000" w:rsidRPr="00000000">
        <w:rPr>
          <w:rFonts w:ascii="Liberation Serif" w:cs="Liberation Serif" w:eastAsia="Liberation Serif" w:hAnsi="Liberation Serif"/>
          <w:b w:val="1"/>
          <w:bCs w:val="1"/>
          <w:i w:val="0"/>
          <w:iCs w:val="0"/>
          <w:color w:val="000000"/>
          <w:rtl w:val="0"/>
        </w:rPr>
        <w:t xml:space="preserve">6.3.1 Línea 1: Extensión de Cobertura de Vulnerabilidades</w:t>
      </w:r>
    </w:p>
    <w:p w:rsidR="00000000" w:rsidDel="00000000" w:rsidP="00000000" w:rsidRDefault="00000000" w:rsidRPr="00000000" w14:paraId="00000BB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Objetivo: Ampliar la detección a vulnerabilidades emergentes del ecosistema DeFi.</w:t>
      </w:r>
    </w:p>
    <w:p w:rsidR="00000000" w:rsidDel="00000000" w:rsidP="00000000" w:rsidRDefault="00000000" w:rsidRPr="00000000" w14:paraId="00000BBB">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a1ugxkprkiqz" w:id="313"/>
      <w:bookmarkEnd w:id="313"/>
      <w:r w:rsidDel="00000000" w:rsidR="00000000" w:rsidRPr="00000000">
        <w:rPr>
          <w:rFonts w:ascii="Liberation Serif" w:cs="Liberation Serif" w:eastAsia="Liberation Serif" w:hAnsi="Liberation Serif"/>
          <w:b w:val="1"/>
          <w:bCs w:val="1"/>
          <w:color w:val="000000"/>
          <w:sz w:val="22"/>
          <w:szCs w:val="22"/>
          <w:rtl w:val="0"/>
        </w:rPr>
        <w:t xml:space="preserve">Tabla 6.3.1 Extensión de Cobertura de Vulnerabilidades Tareas propuestas:</w:t>
      </w:r>
    </w:p>
    <w:tbl>
      <w:tblPr>
        <w:tblStyle w:val="Table43"/>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B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B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B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Complejidad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Impacto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Detección de vulnerabilidades de flash loans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de dependencias de oráculos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Detección de MEV (Maximal Extractable Value)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de composabilidad DeFi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D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D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Detección de rug pulls en tokens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bl>
    <w:p w:rsidR="00000000" w:rsidDel="00000000" w:rsidP="00000000" w:rsidRDefault="00000000" w:rsidRPr="00000000" w14:paraId="00000BD4">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BD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Qin et al. (2021) documentan pérdidas superiores a $1B por vulnerabilidades de flash loans no detectables por herramientas tradicionales.</w:t>
      </w:r>
    </w:p>
    <w:p w:rsidR="00000000" w:rsidDel="00000000" w:rsidP="00000000" w:rsidRDefault="00000000" w:rsidRPr="00000000" w14:paraId="00000BD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Enfoque técnico:</w:t>
      </w:r>
    </w:p>
    <w:p w:rsidR="00000000" w:rsidDel="00000000" w:rsidP="00000000" w:rsidRDefault="00000000" w:rsidRPr="00000000" w14:paraId="00000BD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Integrar análisis de transacciones históricas para detectar patrones de explotación</w:t>
      </w:r>
    </w:p>
    <w:p w:rsidR="00000000" w:rsidDel="00000000" w:rsidP="00000000" w:rsidRDefault="00000000" w:rsidRPr="00000000" w14:paraId="00000BD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Desarrollar adaptador para Forta Network (detección en tiempo real)</w:t>
      </w:r>
    </w:p>
    <w:p w:rsidR="00000000" w:rsidDel="00000000" w:rsidP="00000000" w:rsidRDefault="00000000" w:rsidRPr="00000000" w14:paraId="00000BD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Implementar simulación de ataques flash loan con Foundry</w:t>
      </w:r>
    </w:p>
    <w:p w:rsidR="00000000" w:rsidDel="00000000" w:rsidP="00000000" w:rsidRDefault="00000000" w:rsidRPr="00000000" w14:paraId="00000BDA">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dl1kp0wookv0" w:id="314"/>
      <w:bookmarkEnd w:id="314"/>
      <w:r w:rsidDel="00000000" w:rsidR="00000000" w:rsidRPr="00000000">
        <w:rPr>
          <w:rFonts w:ascii="Liberation Serif" w:cs="Liberation Serif" w:eastAsia="Liberation Serif" w:hAnsi="Liberation Serif"/>
          <w:b w:val="1"/>
          <w:bCs w:val="1"/>
          <w:i w:val="0"/>
          <w:iCs w:val="0"/>
          <w:color w:val="000000"/>
          <w:rtl w:val="0"/>
        </w:rPr>
        <w:t xml:space="preserve">6.3.2 Línea 2: Mejora de Modelos de IA</w:t>
      </w:r>
    </w:p>
    <w:p w:rsidR="00000000" w:rsidDel="00000000" w:rsidP="00000000" w:rsidRDefault="00000000" w:rsidRPr="00000000" w14:paraId="00000BD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Objetivo: Incrementar precisión de la capa 7 mediante fine-tuning de modelos especializados.</w:t>
      </w:r>
    </w:p>
    <w:p w:rsidR="00000000" w:rsidDel="00000000" w:rsidP="00000000" w:rsidRDefault="00000000" w:rsidRPr="00000000" w14:paraId="00000BDC">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n8yqj3gte345" w:id="315"/>
      <w:bookmarkEnd w:id="315"/>
      <w:r w:rsidDel="00000000" w:rsidR="00000000" w:rsidRPr="00000000">
        <w:rPr>
          <w:rFonts w:ascii="Liberation Serif" w:cs="Liberation Serif" w:eastAsia="Liberation Serif" w:hAnsi="Liberation Serif"/>
          <w:b w:val="1"/>
          <w:bCs w:val="1"/>
          <w:color w:val="000000"/>
          <w:sz w:val="22"/>
          <w:szCs w:val="22"/>
          <w:rtl w:val="0"/>
        </w:rPr>
        <w:t xml:space="preserve">Tabla 6.3.2 Mejora de Modelos de IA Tareas propuestas:</w:t>
      </w:r>
    </w:p>
    <w:tbl>
      <w:tblPr>
        <w:tblStyle w:val="Table44"/>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D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D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D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Complejidad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Impacto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Fine-tuning de CodeLlama para Solidity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TF-2.2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Dataset de vulnerabilidades anotadas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TF-2.3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Benchmark de modelos LLM para auditoría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Reducción de falsos positivos con RAG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E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TF-2.5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Explicabilidad de decisiones de 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Medio</w:t>
            </w:r>
          </w:p>
        </w:tc>
      </w:tr>
    </w:tbl>
    <w:p w:rsidR="00000000" w:rsidDel="00000000" w:rsidP="00000000" w:rsidRDefault="00000000" w:rsidRPr="00000000" w14:paraId="00000BF5">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BF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Sun et al. (2024) demuestran que GPT-4 fine-tuned mejora detección de vulnerabilidades lógicas en 23% respecto a modelo base.</w:t>
      </w:r>
    </w:p>
    <w:p w:rsidR="00000000" w:rsidDel="00000000" w:rsidP="00000000" w:rsidRDefault="00000000" w:rsidRPr="00000000" w14:paraId="00000B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Enfoque técnico:</w:t>
      </w:r>
    </w:p>
    <w:p w:rsidR="00000000" w:rsidDel="00000000" w:rsidP="00000000" w:rsidRDefault="00000000" w:rsidRPr="00000000" w14:paraId="00000BF8">
      <w:pPr>
        <w:widowControl w:val="0"/>
        <w:spacing w:after="170" w:before="170" w:lineRule="auto"/>
        <w:rPr>
          <w:rFonts w:ascii="Liberation Serif" w:cs="Liberation Serif" w:eastAsia="Liberation Serif" w:hAnsi="Liberation Serif"/>
          <w:i w:val="1"/>
          <w:iCs w:val="1"/>
          <w:sz w:val="20"/>
          <w:szCs w:val="20"/>
        </w:rPr>
      </w:pPr>
      <w:r w:rsidDel="00000000" w:rsidR="00000000" w:rsidRPr="00000000">
        <w:rPr>
          <w:rFonts w:ascii="Liberation Serif" w:cs="Liberation Serif" w:eastAsia="Liberation Serif" w:hAnsi="Liberation Serif"/>
          <w:i w:val="1"/>
          <w:iCs w:val="1"/>
          <w:sz w:val="20"/>
          <w:szCs w:val="20"/>
          <w:rtl w:val="0"/>
        </w:rPr>
        <w:t xml:space="preserve"># Ejemplo de pipeline de fine-tuning propuesto</w:t>
        <w:br w:type="textWrapping"/>
        <w:t xml:space="preserve">class SoliditySecurityFineTuner:</w:t>
        <w:br w:type="textWrapping"/>
        <w:t xml:space="preserve">    def __init__(self, base_model="codellama:7b"):</w:t>
        <w:br w:type="textWrapping"/>
        <w:t xml:space="preserve">        self.base_model = base_model</w:t>
        <w:br w:type="textWrapping"/>
        <w:t xml:space="preserve">        self.dataset = VulnerabilityDataset()</w:t>
        <w:br w:type="textWrapping"/>
        <w:br w:type="textWrapping"/>
        <w:t xml:space="preserve">    def prepare_training_data(self):</w:t>
        <w:br w:type="textWrapping"/>
        <w:t xml:space="preserve">        """</w:t>
        <w:br w:type="textWrapping"/>
        <w:t xml:space="preserve">        Formato: (código_vulnerable, vulnerabilidad, explicación, fix)</w:t>
        <w:br w:type="textWrapping"/>
        <w:t xml:space="preserve">        Fuentes: SWC Registry, Immunefi, Code4rena</w:t>
        <w:br w:type="textWrapping"/>
        <w:t xml:space="preserve">        """</w:t>
        <w:br w:type="textWrapping"/>
        <w:t xml:space="preserve">        pass</w:t>
        <w:br w:type="textWrapping"/>
        <w:br w:type="textWrapping"/>
        <w:t xml:space="preserve">    def fine_tune(self, epochs=3, learning_rate=2e-5):</w:t>
        <w:br w:type="textWrapping"/>
        <w:t xml:space="preserve">        """Fine-tuning con LoRA para eficiencia"""</w:t>
        <w:br w:type="textWrapping"/>
        <w:t xml:space="preserve">        pass</w:t>
      </w:r>
    </w:p>
    <w:p w:rsidR="00000000" w:rsidDel="00000000" w:rsidP="00000000" w:rsidRDefault="00000000" w:rsidRPr="00000000" w14:paraId="00000BF9">
      <w:pPr>
        <w:widowControl w:val="0"/>
        <w:spacing w:after="227" w:before="454" w:lineRule="auto"/>
        <w:ind w:left="0" w:firstLine="0"/>
        <w:rPr>
          <w:rFonts w:ascii="Liberation Serif" w:cs="Liberation Serif" w:eastAsia="Liberation Serif" w:hAnsi="Liberation Serif"/>
          <w:b w:val="1"/>
          <w:bCs w:val="1"/>
        </w:rPr>
      </w:pPr>
      <w:r w:rsidDel="00000000" w:rsidR="00000000" w:rsidRPr="00000000">
        <w:rPr>
          <w:rFonts w:ascii="Liberation Serif" w:cs="Liberation Serif" w:eastAsia="Liberation Serif" w:hAnsi="Liberation Serif"/>
          <w:b w:val="1"/>
          <w:bCs w:val="1"/>
          <w:rtl w:val="0"/>
        </w:rPr>
        <w:t xml:space="preserve">6.3.3 Línea 3: Soporte Multi-Chain</w:t>
      </w:r>
    </w:p>
    <w:p w:rsidR="00000000" w:rsidDel="00000000" w:rsidP="00000000" w:rsidRDefault="00000000" w:rsidRPr="00000000" w14:paraId="00000BF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Objetivo: Extender MIESC a otras </w:t>
      </w:r>
      <w:r w:rsidDel="00000000" w:rsidR="00000000" w:rsidRPr="00000000">
        <w:rPr>
          <w:rFonts w:ascii="Liberation Serif" w:cs="Liberation Serif" w:eastAsia="Liberation Serif" w:hAnsi="Liberation Serif"/>
          <w:rtl w:val="0"/>
        </w:rPr>
        <w:t xml:space="preserve">blockchains</w:t>
      </w:r>
      <w:r w:rsidDel="00000000" w:rsidR="00000000" w:rsidRPr="00000000">
        <w:rPr>
          <w:rFonts w:ascii="Liberation Serif" w:cs="Liberation Serif" w:eastAsia="Liberation Serif" w:hAnsi="Liberation Serif"/>
          <w:rtl w:val="0"/>
        </w:rPr>
        <w:t xml:space="preserve"> con smart contracts.</w:t>
      </w:r>
    </w:p>
    <w:p w:rsidR="00000000" w:rsidDel="00000000" w:rsidP="00000000" w:rsidRDefault="00000000" w:rsidRPr="00000000" w14:paraId="00000BFB">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pna1v5m8v901" w:id="316"/>
      <w:bookmarkEnd w:id="316"/>
      <w:r w:rsidDel="00000000" w:rsidR="00000000" w:rsidRPr="00000000">
        <w:rPr>
          <w:rFonts w:ascii="Liberation Serif" w:cs="Liberation Serif" w:eastAsia="Liberation Serif" w:hAnsi="Liberation Serif"/>
          <w:b w:val="1"/>
          <w:bCs w:val="1"/>
          <w:color w:val="000000"/>
          <w:sz w:val="22"/>
          <w:szCs w:val="22"/>
          <w:rtl w:val="0"/>
        </w:rPr>
        <w:t xml:space="preserve">Tabla 6.3.3 Línea 3: Soporte Multi-Chain Tareas propuestas:</w:t>
      </w:r>
    </w:p>
    <w:tbl>
      <w:tblPr>
        <w:tblStyle w:val="Table45"/>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Blockchain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Complejidad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TF-3.1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Adaptadores para Solana (Rust/Anchor)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Solana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TF-3.2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Adaptadores para Move (Aptos/Sui)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Aptos/Sui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TF-3.3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Soporte para CosmWasm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Cosmos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TF-3.4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de contratos Cairo (StarkNet)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StarkNet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0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TF-3.5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Mapeo de vulnerabilidades cross-chain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Todas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r>
    </w:tbl>
    <w:p w:rsidR="00000000" w:rsidDel="00000000" w:rsidP="00000000" w:rsidRDefault="00000000" w:rsidRPr="00000000" w14:paraId="00000C14">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C1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El ecosistema multi-chain representa &gt;40% del TVL en 2024 (DeFiLlama, 2024). Las vulnerabilidades en estos ecosistemas carecen de herramientas automatizadas maduras.</w:t>
      </w:r>
    </w:p>
    <w:p w:rsidR="00000000" w:rsidDel="00000000" w:rsidP="00000000" w:rsidRDefault="00000000" w:rsidRPr="00000000" w14:paraId="00000C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5731200" cy="3479800"/>
            <wp:effectExtent b="0" l="0" r="0" t="0"/>
            <wp:docPr id="3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pStyle w:val="Heading6"/>
        <w:keepNext w:val="1"/>
        <w:keepLines w:val="1"/>
        <w:widowControl w:val="0"/>
        <w:spacing w:after="227" w:before="454" w:lineRule="auto"/>
        <w:ind w:left="0" w:firstLine="0"/>
        <w:rPr>
          <w:rFonts w:ascii="Liberation Serif" w:cs="Liberation Serif" w:eastAsia="Liberation Serif" w:hAnsi="Liberation Serif"/>
          <w:b w:val="1"/>
          <w:bCs w:val="1"/>
          <w:color w:val="000000"/>
          <w:sz w:val="20"/>
          <w:szCs w:val="20"/>
        </w:rPr>
      </w:pPr>
      <w:bookmarkStart w:colFirst="0" w:colLast="0" w:name="_heading=h.u7z52g32ausw" w:id="317"/>
      <w:bookmarkEnd w:id="317"/>
      <w:r w:rsidDel="00000000" w:rsidR="00000000" w:rsidRPr="00000000">
        <w:rPr>
          <w:rFonts w:ascii="Liberation Serif" w:cs="Liberation Serif" w:eastAsia="Liberation Serif" w:hAnsi="Liberation Serif"/>
          <w:b w:val="1"/>
          <w:bCs w:val="1"/>
          <w:color w:val="000000"/>
          <w:sz w:val="20"/>
          <w:szCs w:val="20"/>
          <w:rtl w:val="0"/>
        </w:rPr>
        <w:t xml:space="preserve">Figura 28 Multichain arquitectura propuesta.</w:t>
      </w:r>
    </w:p>
    <w:p w:rsidR="00000000" w:rsidDel="00000000" w:rsidP="00000000" w:rsidRDefault="00000000" w:rsidRPr="00000000" w14:paraId="00000C18">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62e0sro2dwqt" w:id="318"/>
      <w:bookmarkEnd w:id="318"/>
      <w:r w:rsidDel="00000000" w:rsidR="00000000" w:rsidRPr="00000000">
        <w:rPr>
          <w:rFonts w:ascii="Liberation Serif" w:cs="Liberation Serif" w:eastAsia="Liberation Serif" w:hAnsi="Liberation Serif"/>
          <w:b w:val="1"/>
          <w:bCs w:val="1"/>
          <w:i w:val="0"/>
          <w:iCs w:val="0"/>
          <w:color w:val="000000"/>
          <w:rtl w:val="0"/>
        </w:rPr>
        <w:t xml:space="preserve">6.3.4 Línea 4: Verificación Formal Avanzada</w:t>
      </w:r>
    </w:p>
    <w:p w:rsidR="00000000" w:rsidDel="00000000" w:rsidP="00000000" w:rsidRDefault="00000000" w:rsidRPr="00000000" w14:paraId="00000C1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Objetivo: Profundizar capacidades de verificación formal con especificaciones automáticas.</w:t>
      </w:r>
    </w:p>
    <w:p w:rsidR="00000000" w:rsidDel="00000000" w:rsidP="00000000" w:rsidRDefault="00000000" w:rsidRPr="00000000" w14:paraId="00000C1A">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hlboylcd486v" w:id="319"/>
      <w:bookmarkEnd w:id="319"/>
      <w:r w:rsidDel="00000000" w:rsidR="00000000" w:rsidRPr="00000000">
        <w:rPr>
          <w:rFonts w:ascii="Liberation Serif" w:cs="Liberation Serif" w:eastAsia="Liberation Serif" w:hAnsi="Liberation Serif"/>
          <w:b w:val="1"/>
          <w:bCs w:val="1"/>
          <w:color w:val="000000"/>
          <w:sz w:val="22"/>
          <w:szCs w:val="22"/>
          <w:rtl w:val="0"/>
        </w:rPr>
        <w:t xml:space="preserve">Tabla 6.3.4 Línea 4: Verificación Formal Avanzada Tareas propuestas:</w:t>
      </w:r>
    </w:p>
    <w:tbl>
      <w:tblPr>
        <w:tblStyle w:val="Table46"/>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Complejidad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Impacto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TF-4.1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Generación automática de especificaciones CVL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TF-4.2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Integración con </w:t>
            </w:r>
            <w:r w:rsidDel="00000000" w:rsidR="00000000" w:rsidRPr="00000000">
              <w:rPr>
                <w:rFonts w:ascii="Liberation Serif" w:cs="Liberation Serif" w:eastAsia="Liberation Serif" w:hAnsi="Liberation Serif"/>
                <w:rtl w:val="0"/>
              </w:rPr>
              <w:t xml:space="preserve">Certora</w:t>
            </w:r>
            <w:r w:rsidDel="00000000" w:rsidR="00000000" w:rsidRPr="00000000">
              <w:rPr>
                <w:rFonts w:ascii="Liberation Serif" w:cs="Liberation Serif" w:eastAsia="Liberation Serif" w:hAnsi="Liberation Serif"/>
                <w:rtl w:val="0"/>
              </w:rPr>
              <w:t xml:space="preserve"> Gambit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TF-4.3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Síntesis de invariantes con 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TF-4.4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Verificación de upgradeability patterns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TF-4.5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Pruebas de equivalencia pre/post upgrade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bl>
    <w:p w:rsidR="00000000" w:rsidDel="00000000" w:rsidP="00000000" w:rsidRDefault="00000000" w:rsidRPr="00000000" w14:paraId="00000C33">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C3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Fundamentación: Lahav et al. (2022) demuestran que la verificación formal detecta 100% de vulnerabilidades de estado, pero requiere especificaciones manuales costosas.</w:t>
      </w:r>
    </w:p>
    <w:p w:rsidR="00000000" w:rsidDel="00000000" w:rsidP="00000000" w:rsidRDefault="00000000" w:rsidRPr="00000000" w14:paraId="00000C3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Pr>
        <w:drawing>
          <wp:inline distB="114300" distT="114300" distL="114300" distR="114300">
            <wp:extent cx="5731200" cy="5080000"/>
            <wp:effectExtent b="0" l="0" r="0" t="0"/>
            <wp:docPr id="15"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C36">
      <w:pPr>
        <w:pStyle w:val="Heading6"/>
        <w:keepNext w:val="1"/>
        <w:keepLines w:val="1"/>
        <w:widowControl w:val="0"/>
        <w:spacing w:after="198" w:before="200" w:lineRule="auto"/>
        <w:jc w:val="both"/>
        <w:rPr>
          <w:rFonts w:ascii="Liberation Serif" w:cs="Liberation Serif" w:eastAsia="Liberation Serif" w:hAnsi="Liberation Serif"/>
          <w:b w:val="1"/>
          <w:bCs w:val="1"/>
          <w:color w:val="000000"/>
          <w:sz w:val="20"/>
          <w:szCs w:val="20"/>
        </w:rPr>
      </w:pPr>
      <w:bookmarkStart w:colFirst="0" w:colLast="0" w:name="_heading=h.jubiyr873p72" w:id="320"/>
      <w:bookmarkEnd w:id="320"/>
      <w:r w:rsidDel="00000000" w:rsidR="00000000" w:rsidRPr="00000000">
        <w:rPr>
          <w:rFonts w:ascii="Liberation Serif" w:cs="Liberation Serif" w:eastAsia="Liberation Serif" w:hAnsi="Liberation Serif"/>
          <w:b w:val="1"/>
          <w:bCs w:val="1"/>
          <w:color w:val="000000"/>
          <w:sz w:val="20"/>
          <w:szCs w:val="20"/>
          <w:rtl w:val="0"/>
        </w:rPr>
        <w:t xml:space="preserve">FIGURA 29 Propuesta de síntesis de invariantes:</w:t>
      </w:r>
    </w:p>
    <w:p w:rsidR="00000000" w:rsidDel="00000000" w:rsidP="00000000" w:rsidRDefault="00000000" w:rsidRPr="00000000" w14:paraId="00000C37">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wqg1p5ndkrx4" w:id="321"/>
      <w:bookmarkEnd w:id="321"/>
      <w:r w:rsidDel="00000000" w:rsidR="00000000" w:rsidRPr="00000000">
        <w:rPr>
          <w:rFonts w:ascii="Liberation Serif" w:cs="Liberation Serif" w:eastAsia="Liberation Serif" w:hAnsi="Liberation Serif"/>
          <w:b w:val="1"/>
          <w:bCs w:val="1"/>
          <w:i w:val="0"/>
          <w:iCs w:val="0"/>
          <w:color w:val="000000"/>
          <w:rtl w:val="0"/>
        </w:rPr>
        <w:t xml:space="preserve">6.3.5 Línea 5: Integración con Ecosistema de Desarrollo</w:t>
      </w:r>
    </w:p>
    <w:p w:rsidR="00000000" w:rsidDel="00000000" w:rsidP="00000000" w:rsidRDefault="00000000" w:rsidRPr="00000000" w14:paraId="00000C3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Objetivo: Integrar MIESC en el ciclo de vida de desarrollo de smart contracts.</w:t>
      </w:r>
    </w:p>
    <w:p w:rsidR="00000000" w:rsidDel="00000000" w:rsidP="00000000" w:rsidRDefault="00000000" w:rsidRPr="00000000" w14:paraId="00000C39">
      <w:pPr>
        <w:pStyle w:val="Heading5"/>
        <w:keepNext w:val="1"/>
        <w:keepLines w:val="1"/>
        <w:widowControl w:val="0"/>
        <w:spacing w:after="198" w:before="220" w:lineRule="auto"/>
        <w:jc w:val="both"/>
        <w:rPr>
          <w:rFonts w:ascii="Liberation Serif" w:cs="Liberation Serif" w:eastAsia="Liberation Serif" w:hAnsi="Liberation Serif"/>
          <w:b w:val="1"/>
          <w:bCs w:val="1"/>
          <w:color w:val="000000"/>
          <w:sz w:val="22"/>
          <w:szCs w:val="22"/>
        </w:rPr>
      </w:pPr>
      <w:bookmarkStart w:colFirst="0" w:colLast="0" w:name="_heading=h.gf35r5lc9tkh" w:id="322"/>
      <w:bookmarkEnd w:id="322"/>
      <w:r w:rsidDel="00000000" w:rsidR="00000000" w:rsidRPr="00000000">
        <w:rPr>
          <w:rFonts w:ascii="Liberation Serif" w:cs="Liberation Serif" w:eastAsia="Liberation Serif" w:hAnsi="Liberation Serif"/>
          <w:b w:val="1"/>
          <w:bCs w:val="1"/>
          <w:color w:val="000000"/>
          <w:sz w:val="22"/>
          <w:szCs w:val="22"/>
          <w:rtl w:val="0"/>
        </w:rPr>
        <w:t xml:space="preserve">Tabla 6.3.5 Línea 5: Integración con Ecosistema de Desarrollo .Tareas propuestas:</w:t>
      </w:r>
    </w:p>
    <w:tbl>
      <w:tblPr>
        <w:tblStyle w:val="Table47"/>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Complejidad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Impacto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TF-5.1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Plugin para VS Code / Remix IDE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TF-5.2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GitHub App para PRs automáticos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TF-5.3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Integración con Tenderly (simulación)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TF-5.4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Dashboard de métricas de seguridad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TF-5.5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Notificaciones de vulnerabilidades en dependencias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Baja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bl>
    <w:p w:rsidR="00000000" w:rsidDel="00000000" w:rsidP="00000000" w:rsidRDefault="00000000" w:rsidRPr="00000000" w14:paraId="00000C52">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C5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Propuesta de GitHub App:</w:t>
      </w:r>
    </w:p>
    <w:p w:rsidR="00000000" w:rsidDel="00000000" w:rsidP="00000000" w:rsidRDefault="00000000" w:rsidRPr="00000000" w14:paraId="00000C54">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tl w:val="0"/>
        </w:rPr>
        <w:t xml:space="preserve"># .github/workflows/miesc-pr-review.yml</w:t>
        <w:br w:type="textWrapping"/>
        <w:t xml:space="preserve">name: MIESC Security Review</w:t>
        <w:br w:type="textWrapping"/>
        <w:t xml:space="preserve">on: [pull_request]</w:t>
        <w:br w:type="textWrapping"/>
        <w:br w:type="textWrapping"/>
        <w:t xml:space="preserve">jobs:</w:t>
        <w:br w:type="textWrapping"/>
        <w:t xml:space="preserve">  security-audit:</w:t>
        <w:br w:type="textWrapping"/>
        <w:t xml:space="preserve">    runs-on: ubuntu-latest</w:t>
        <w:br w:type="textWrapping"/>
        <w:t xml:space="preserve">    steps:</w:t>
        <w:br w:type="textWrapping"/>
        <w:t xml:space="preserve">      - uses: miesc/action@v1</w:t>
        <w:br w:type="textWrapping"/>
        <w:t xml:space="preserve">        with:</w:t>
        <w:br w:type="textWrapping"/>
        <w:t xml:space="preserve">          layers: [1, 2, 3, 7]</w:t>
        <w:br w:type="textWrapping"/>
        <w:t xml:space="preserve">          fail_on: high</w:t>
        <w:br w:type="textWrapping"/>
        <w:t xml:space="preserve">          comment_on_pr: true</w:t>
        <w:br w:type="textWrapping"/>
        <w:t xml:space="preserve">          suggest_fixes: true</w:t>
      </w:r>
    </w:p>
    <w:p w:rsidR="00000000" w:rsidDel="00000000" w:rsidP="00000000" w:rsidRDefault="00000000" w:rsidRPr="00000000" w14:paraId="00000C55">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n5n1fr89yxin" w:id="323"/>
      <w:bookmarkEnd w:id="323"/>
      <w:r w:rsidDel="00000000" w:rsidR="00000000" w:rsidRPr="00000000">
        <w:rPr>
          <w:rFonts w:ascii="Liberation Serif" w:cs="Liberation Serif" w:eastAsia="Liberation Serif" w:hAnsi="Liberation Serif"/>
          <w:b w:val="1"/>
          <w:bCs w:val="1"/>
          <w:i w:val="0"/>
          <w:iCs w:val="0"/>
          <w:color w:val="000000"/>
          <w:rtl w:val="0"/>
        </w:rPr>
        <w:t xml:space="preserve">6.3.6 Línea 6: Auditoría Continua en Producción</w:t>
      </w:r>
    </w:p>
    <w:p w:rsidR="00000000" w:rsidDel="00000000" w:rsidP="00000000" w:rsidRDefault="00000000" w:rsidRPr="00000000" w14:paraId="00000C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Objetivo: Extender MIESC para monitoreo post-deployment.</w:t>
      </w:r>
    </w:p>
    <w:p w:rsidR="00000000" w:rsidDel="00000000" w:rsidP="00000000" w:rsidRDefault="00000000" w:rsidRPr="00000000" w14:paraId="00000C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Tabla 6.3.6 Línea 6: Auditoría Continua en Producción -Tareas propuestas:</w:t>
      </w:r>
    </w:p>
    <w:tbl>
      <w:tblPr>
        <w:tblStyle w:val="Table48"/>
        <w:tblW w:w="9071.0" w:type="dxa"/>
        <w:jc w:val="left"/>
        <w:tblLayout w:type="fixed"/>
        <w:tblLook w:val="0000"/>
      </w:tblPr>
      <w:tblGrid>
        <w:gridCol w:w="2267"/>
        <w:gridCol w:w="2268"/>
        <w:gridCol w:w="2267"/>
        <w:gridCol w:w="2269"/>
        <w:tblGridChange w:id="0">
          <w:tblGrid>
            <w:gridCol w:w="2267"/>
            <w:gridCol w:w="2268"/>
            <w:gridCol w:w="2267"/>
            <w:gridCol w:w="2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Tarea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Complejidad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b w:val="1"/>
                <w:bCs w:val="1"/>
                <w:rtl w:val="0"/>
              </w:rPr>
              <w:t xml:space="preserve">Impacto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TF-6.1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Integración con Forta para alertas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5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TF-6.2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de transacciones en tiempo real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TF-6.3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Detección de comportamiento anómalo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TF-6.4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Sistema de respuesta automática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Muy Alto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TF-6.5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Dashboard de monitoreo de contratos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Medio</w:t>
            </w:r>
          </w:p>
        </w:tc>
      </w:tr>
    </w:tbl>
    <w:p w:rsidR="00000000" w:rsidDel="00000000" w:rsidP="00000000" w:rsidRDefault="00000000" w:rsidRPr="00000000" w14:paraId="00000C70">
      <w:pPr>
        <w:widowControl w:val="0"/>
        <w:spacing w:after="198" w:lineRule="auto"/>
        <w:jc w:val="both"/>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C7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Arquitectura propuesta:</w:t>
      </w:r>
    </w:p>
    <w:p w:rsidR="00000000" w:rsidDel="00000000" w:rsidP="00000000" w:rsidRDefault="00000000" w:rsidRPr="00000000" w14:paraId="00000C72">
      <w:pPr>
        <w:widowControl w:val="0"/>
        <w:spacing w:after="170" w:before="170" w:lineRule="auto"/>
        <w:rPr>
          <w:rFonts w:ascii="Liberation Serif" w:cs="Liberation Serif" w:eastAsia="Liberation Serif" w:hAnsi="Liberation Serif"/>
          <w:sz w:val="20"/>
          <w:szCs w:val="20"/>
        </w:rPr>
      </w:pPr>
      <w:r w:rsidDel="00000000" w:rsidR="00000000" w:rsidRPr="00000000">
        <w:rPr>
          <w:rFonts w:ascii="Liberation Serif" w:cs="Liberation Serif" w:eastAsia="Liberation Serif" w:hAnsi="Liberation Serif"/>
          <w:sz w:val="20"/>
          <w:szCs w:val="20"/>
        </w:rPr>
        <w:drawing>
          <wp:inline distB="114300" distT="114300" distL="114300" distR="114300">
            <wp:extent cx="5731200" cy="3429000"/>
            <wp:effectExtent b="0" l="0" r="0" t="0"/>
            <wp:docPr id="25"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pStyle w:val="Heading6"/>
        <w:keepNext w:val="1"/>
        <w:keepLines w:val="1"/>
        <w:widowControl w:val="0"/>
        <w:spacing w:after="170" w:before="170" w:lineRule="auto"/>
        <w:rPr>
          <w:rFonts w:ascii="Liberation Serif" w:cs="Liberation Serif" w:eastAsia="Liberation Serif" w:hAnsi="Liberation Serif"/>
          <w:b w:val="1"/>
          <w:bCs w:val="1"/>
          <w:color w:val="000000"/>
          <w:sz w:val="20"/>
          <w:szCs w:val="20"/>
        </w:rPr>
      </w:pPr>
      <w:bookmarkStart w:colFirst="0" w:colLast="0" w:name="_heading=h.3af21k8r2a6w" w:id="324"/>
      <w:bookmarkEnd w:id="324"/>
      <w:r w:rsidDel="00000000" w:rsidR="00000000" w:rsidRPr="00000000">
        <w:rPr>
          <w:rFonts w:ascii="Liberation Serif" w:cs="Liberation Serif" w:eastAsia="Liberation Serif" w:hAnsi="Liberation Serif"/>
          <w:b w:val="1"/>
          <w:bCs w:val="1"/>
          <w:color w:val="000000"/>
          <w:sz w:val="20"/>
          <w:szCs w:val="20"/>
          <w:rtl w:val="0"/>
        </w:rPr>
        <w:t xml:space="preserve">Figura 30 Auditoría Continua en Producción</w:t>
      </w:r>
    </w:p>
    <w:p w:rsidR="00000000" w:rsidDel="00000000" w:rsidP="00000000" w:rsidRDefault="00000000" w:rsidRPr="00000000" w14:paraId="00000C74">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b65p3xa7tmq3" w:id="325"/>
      <w:bookmarkEnd w:id="325"/>
      <w:r w:rsidDel="00000000" w:rsidR="00000000" w:rsidRPr="00000000">
        <w:rPr>
          <w:rFonts w:ascii="Liberation Serif" w:cs="Liberation Serif" w:eastAsia="Liberation Serif" w:hAnsi="Liberation Serif"/>
          <w:color w:val="000000"/>
          <w:sz w:val="28"/>
          <w:szCs w:val="28"/>
          <w:rtl w:val="0"/>
        </w:rPr>
        <w:t xml:space="preserve">6.4 Impacto Esperado</w:t>
      </w:r>
    </w:p>
    <w:p w:rsidR="00000000" w:rsidDel="00000000" w:rsidP="00000000" w:rsidRDefault="00000000" w:rsidRPr="00000000" w14:paraId="00000C75">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ula5j93a1rnx" w:id="326"/>
      <w:bookmarkEnd w:id="326"/>
      <w:r w:rsidDel="00000000" w:rsidR="00000000" w:rsidRPr="00000000">
        <w:rPr>
          <w:rFonts w:ascii="Liberation Serif" w:cs="Liberation Serif" w:eastAsia="Liberation Serif" w:hAnsi="Liberation Serif"/>
          <w:b w:val="1"/>
          <w:bCs w:val="1"/>
          <w:i w:val="0"/>
          <w:iCs w:val="0"/>
          <w:color w:val="000000"/>
          <w:rtl w:val="0"/>
        </w:rPr>
        <w:t xml:space="preserve">6.4.1 Impacto Académico</w:t>
      </w:r>
    </w:p>
    <w:p w:rsidR="00000000" w:rsidDel="00000000" w:rsidP="00000000" w:rsidRDefault="00000000" w:rsidRPr="00000000" w14:paraId="00000C76">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Publicaciones potenciales:</w:t>
      </w:r>
    </w:p>
    <w:p w:rsidR="00000000" w:rsidDel="00000000" w:rsidP="00000000" w:rsidRDefault="00000000" w:rsidRPr="00000000" w14:paraId="00000C7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Conferencia: ICSE, ASE, o ISSTA (metodología de defensa en profundidad)</w:t>
      </w:r>
    </w:p>
    <w:p w:rsidR="00000000" w:rsidDel="00000000" w:rsidP="00000000" w:rsidRDefault="00000000" w:rsidRPr="00000000" w14:paraId="00000C7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Journal: TSE o TOSEM (evaluación empírica extendida)</w:t>
      </w:r>
    </w:p>
    <w:p w:rsidR="00000000" w:rsidDel="00000000" w:rsidP="00000000" w:rsidRDefault="00000000" w:rsidRPr="00000000" w14:paraId="00000C7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Workshop: DeFi Security Workshop (integración con ecosistema)</w:t>
      </w:r>
    </w:p>
    <w:p w:rsidR="00000000" w:rsidDel="00000000" w:rsidP="00000000" w:rsidRDefault="00000000" w:rsidRPr="00000000" w14:paraId="00000C7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Contribución al conocimiento:</w:t>
      </w:r>
    </w:p>
    <w:p w:rsidR="00000000" w:rsidDel="00000000" w:rsidP="00000000" w:rsidRDefault="00000000" w:rsidRPr="00000000" w14:paraId="00000C7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Validación empírica de complementariedad de técnicas</w:t>
      </w:r>
    </w:p>
    <w:p w:rsidR="00000000" w:rsidDel="00000000" w:rsidP="00000000" w:rsidRDefault="00000000" w:rsidRPr="00000000" w14:paraId="00000C7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Framework reproducible para investigación</w:t>
      </w:r>
    </w:p>
    <w:p w:rsidR="00000000" w:rsidDel="00000000" w:rsidP="00000000" w:rsidRDefault="00000000" w:rsidRPr="00000000" w14:paraId="00000C7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Dataset de vulnerabilidades normalizadas</w:t>
      </w:r>
    </w:p>
    <w:p w:rsidR="00000000" w:rsidDel="00000000" w:rsidP="00000000" w:rsidRDefault="00000000" w:rsidRPr="00000000" w14:paraId="00000C7E">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7rec3edb4l1m" w:id="327"/>
      <w:bookmarkEnd w:id="327"/>
      <w:r w:rsidDel="00000000" w:rsidR="00000000" w:rsidRPr="00000000">
        <w:rPr>
          <w:rFonts w:ascii="Liberation Serif" w:cs="Liberation Serif" w:eastAsia="Liberation Serif" w:hAnsi="Liberation Serif"/>
          <w:b w:val="1"/>
          <w:bCs w:val="1"/>
          <w:i w:val="0"/>
          <w:iCs w:val="0"/>
          <w:color w:val="000000"/>
          <w:rtl w:val="0"/>
        </w:rPr>
        <w:t xml:space="preserve">6.4.2 Impacto en la Industria</w:t>
      </w:r>
    </w:p>
    <w:p w:rsidR="00000000" w:rsidDel="00000000" w:rsidP="00000000" w:rsidRDefault="00000000" w:rsidRPr="00000000" w14:paraId="00000C7F">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Adopción esperada:</w:t>
      </w:r>
    </w:p>
    <w:p w:rsidR="00000000" w:rsidDel="00000000" w:rsidP="00000000" w:rsidRDefault="00000000" w:rsidRPr="00000000" w14:paraId="00000C80">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Desarrolladores independientes: acceso a auditoría gratuita</w:t>
      </w:r>
    </w:p>
    <w:p w:rsidR="00000000" w:rsidDel="00000000" w:rsidP="00000000" w:rsidRDefault="00000000" w:rsidRPr="00000000" w14:paraId="00000C81">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Startups: reducción de costos de seguridad &gt;90%</w:t>
      </w:r>
    </w:p>
    <w:p w:rsidR="00000000" w:rsidDel="00000000" w:rsidP="00000000" w:rsidRDefault="00000000" w:rsidRPr="00000000" w14:paraId="00000C82">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Empresas: integración con pipelines existentes</w:t>
      </w:r>
    </w:p>
    <w:p w:rsidR="00000000" w:rsidDel="00000000" w:rsidP="00000000" w:rsidRDefault="00000000" w:rsidRPr="00000000" w14:paraId="00000C83">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Reducción de pérdidas:</w:t>
      </w:r>
    </w:p>
    <w:p w:rsidR="00000000" w:rsidDel="00000000" w:rsidP="00000000" w:rsidRDefault="00000000" w:rsidRPr="00000000" w14:paraId="00000C84">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Detección temprana: prevención de exploits post-deployment</w:t>
      </w:r>
    </w:p>
    <w:p w:rsidR="00000000" w:rsidDel="00000000" w:rsidP="00000000" w:rsidRDefault="00000000" w:rsidRPr="00000000" w14:paraId="00000C85">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Estimación conservadora: prevención de $10M+ en pérdidas potenciales</w:t>
      </w:r>
    </w:p>
    <w:p w:rsidR="00000000" w:rsidDel="00000000" w:rsidP="00000000" w:rsidRDefault="00000000" w:rsidRPr="00000000" w14:paraId="00000C86">
      <w:pPr>
        <w:pStyle w:val="Heading4"/>
        <w:keepNext w:val="1"/>
        <w:keepLines w:val="1"/>
        <w:widowControl w:val="0"/>
        <w:spacing w:after="227" w:before="454" w:lineRule="auto"/>
        <w:ind w:left="0" w:firstLine="0"/>
        <w:rPr>
          <w:rFonts w:ascii="Liberation Serif" w:cs="Liberation Serif" w:eastAsia="Liberation Serif" w:hAnsi="Liberation Serif"/>
          <w:b w:val="1"/>
          <w:bCs w:val="1"/>
          <w:i w:val="0"/>
          <w:iCs w:val="0"/>
          <w:color w:val="000000"/>
        </w:rPr>
      </w:pPr>
      <w:bookmarkStart w:colFirst="0" w:colLast="0" w:name="_heading=h.jxqoxtjlroyc" w:id="328"/>
      <w:bookmarkEnd w:id="328"/>
      <w:r w:rsidDel="00000000" w:rsidR="00000000" w:rsidRPr="00000000">
        <w:rPr>
          <w:rFonts w:ascii="Liberation Serif" w:cs="Liberation Serif" w:eastAsia="Liberation Serif" w:hAnsi="Liberation Serif"/>
          <w:b w:val="1"/>
          <w:bCs w:val="1"/>
          <w:i w:val="0"/>
          <w:iCs w:val="0"/>
          <w:color w:val="000000"/>
          <w:rtl w:val="0"/>
        </w:rPr>
        <w:t xml:space="preserve">6.4.3 Impacto Social</w:t>
      </w:r>
    </w:p>
    <w:p w:rsidR="00000000" w:rsidDel="00000000" w:rsidP="00000000" w:rsidRDefault="00000000" w:rsidRPr="00000000" w14:paraId="00000C87">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1. Democratización de seguridad:</w:t>
      </w:r>
    </w:p>
    <w:p w:rsidR="00000000" w:rsidDel="00000000" w:rsidP="00000000" w:rsidRDefault="00000000" w:rsidRPr="00000000" w14:paraId="00000C88">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Herramienta gratuita y de código abierto</w:t>
      </w:r>
    </w:p>
    <w:p w:rsidR="00000000" w:rsidDel="00000000" w:rsidP="00000000" w:rsidRDefault="00000000" w:rsidRPr="00000000" w14:paraId="00000C89">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Sin barreras de API keys o costos</w:t>
      </w:r>
    </w:p>
    <w:p w:rsidR="00000000" w:rsidDel="00000000" w:rsidP="00000000" w:rsidRDefault="00000000" w:rsidRPr="00000000" w14:paraId="00000C8A">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Documentación en español e inglés</w:t>
      </w:r>
    </w:p>
    <w:p w:rsidR="00000000" w:rsidDel="00000000" w:rsidP="00000000" w:rsidRDefault="00000000" w:rsidRPr="00000000" w14:paraId="00000C8B">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2. Contribución a Digital Public Goods:</w:t>
      </w:r>
    </w:p>
    <w:p w:rsidR="00000000" w:rsidDel="00000000" w:rsidP="00000000" w:rsidRDefault="00000000" w:rsidRPr="00000000" w14:paraId="00000C8C">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Cumplimiento de estándares DPGA</w:t>
      </w:r>
    </w:p>
    <w:p w:rsidR="00000000" w:rsidDel="00000000" w:rsidP="00000000" w:rsidRDefault="00000000" w:rsidRPr="00000000" w14:paraId="00000C8D">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Licencia MIT permisiva</w:t>
      </w:r>
    </w:p>
    <w:p w:rsidR="00000000" w:rsidDel="00000000" w:rsidP="00000000" w:rsidRDefault="00000000" w:rsidRPr="00000000" w14:paraId="00000C8E">
      <w:pPr>
        <w:widowControl w:val="0"/>
        <w:spacing w:after="113"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 - Portabilidad garantizada</w:t>
      </w:r>
    </w:p>
    <w:p w:rsidR="00000000" w:rsidDel="00000000" w:rsidP="00000000" w:rsidRDefault="00000000" w:rsidRPr="00000000" w14:paraId="00000C8F">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3z7e3t50eibt" w:id="329"/>
      <w:bookmarkEnd w:id="329"/>
      <w:r w:rsidDel="00000000" w:rsidR="00000000" w:rsidRPr="00000000">
        <w:rPr>
          <w:rFonts w:ascii="Liberation Serif" w:cs="Liberation Serif" w:eastAsia="Liberation Serif" w:hAnsi="Liberation Serif"/>
          <w:color w:val="000000"/>
          <w:sz w:val="28"/>
          <w:szCs w:val="28"/>
          <w:rtl w:val="0"/>
        </w:rPr>
        <w:t xml:space="preserve">6.5 Reflexiones Finales</w:t>
      </w:r>
    </w:p>
    <w:p w:rsidR="00000000" w:rsidDel="00000000" w:rsidP="00000000" w:rsidRDefault="00000000" w:rsidRPr="00000000" w14:paraId="00000C9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El desarrollo de MIESC representa un paso significativo hacia la democratización de la seguridad en smart contracts. En un ecosistema donde las pérdidas por vulnerabilidades superan los miles de millones de dólares anuales, la disponibilidad de herramientas de auditoría accesibles y efectivas es fundamental.</w:t>
      </w:r>
    </w:p>
    <w:p w:rsidR="00000000" w:rsidDel="00000000" w:rsidP="00000000" w:rsidRDefault="00000000" w:rsidRPr="00000000" w14:paraId="00000C9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arquitectura de defensa en profundidad implementada demuestra que la combinación inteligente de técnicas complementarias supera significativamente a cualquier herramienta individual. Este hallazgo tiene implicaciones más allá del dominio de smart contracts, sugiriendo que los enfoques multi-técnica deberían ser la norma en análisis de seguridad de software.</w:t>
      </w:r>
    </w:p>
    <w:p w:rsidR="00000000" w:rsidDel="00000000" w:rsidP="00000000" w:rsidRDefault="00000000" w:rsidRPr="00000000" w14:paraId="00000C9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integración con el Model Context Protocol (MCP) representa una visión del futuro donde los asistentes de IA pueden acceder directamente a herramientas especializadas de seguridad, amplificando las capacidades tanto humanas como automatizadas. MIESC no es solo una herramienta de auditoría, sino una plataforma que puede evolucionar con el ecosistema de desarrollo asistido por IA.</w:t>
      </w:r>
    </w:p>
    <w:p w:rsidR="00000000" w:rsidDel="00000000" w:rsidP="00000000" w:rsidRDefault="00000000" w:rsidRPr="00000000" w14:paraId="00000C9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Los trabajos futuros propuestos establecen una hoja de ruta ambiciosa pero realizable, con potencial de impacto significativo en la seguridad del ecosistema blockchain. La naturaleza de código abierto de MIESC invita a la comunidad a contribuir y extender estas capacidades.</w:t>
      </w:r>
    </w:p>
    <w:p w:rsidR="00000000" w:rsidDel="00000000" w:rsidP="00000000" w:rsidRDefault="00000000" w:rsidRPr="00000000" w14:paraId="00000C94">
      <w:pPr>
        <w:widowControl w:val="0"/>
        <w:spacing w:after="283" w:before="283" w:lineRule="auto"/>
        <w:jc w:val="both"/>
        <w:rPr>
          <w:rFonts w:ascii="Liberation Serif" w:cs="Liberation Serif" w:eastAsia="Liberation Serif" w:hAnsi="Liberation Serif"/>
          <w:b w:val="1"/>
          <w:bCs w:val="1"/>
          <w:i w:val="1"/>
          <w:iCs w:val="1"/>
          <w:sz w:val="22"/>
          <w:szCs w:val="22"/>
        </w:rPr>
      </w:pPr>
      <w:r w:rsidDel="00000000" w:rsidR="00000000" w:rsidRPr="00000000">
        <w:rPr>
          <w:rFonts w:ascii="Liberation Serif" w:cs="Liberation Serif" w:eastAsia="Liberation Serif" w:hAnsi="Liberation Serif"/>
          <w:b w:val="1"/>
          <w:bCs w:val="1"/>
          <w:i w:val="1"/>
          <w:iCs w:val="1"/>
          <w:sz w:val="22"/>
          <w:szCs w:val="22"/>
          <w:rtl w:val="0"/>
        </w:rPr>
        <w:t xml:space="preserve">""La seguridad no es un producto, es un proceso" - Bruce Schneier (2000)"</w:t>
      </w:r>
    </w:p>
    <w:p w:rsidR="00000000" w:rsidDel="00000000" w:rsidP="00000000" w:rsidRDefault="00000000" w:rsidRPr="00000000" w14:paraId="00000C9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MIESC encarna esta filosofía, proporcionando no solo una herramienta, sino un marco extensible para la mejora continua de la seguridad en smart contracts.</w:t>
      </w:r>
    </w:p>
    <w:p w:rsidR="00000000" w:rsidDel="00000000" w:rsidP="00000000" w:rsidRDefault="00000000" w:rsidRPr="00000000" w14:paraId="00000C96">
      <w:pPr>
        <w:pStyle w:val="Heading3"/>
        <w:keepNext w:val="1"/>
        <w:keepLines w:val="1"/>
        <w:widowControl w:val="0"/>
        <w:spacing w:after="283" w:before="567" w:lineRule="auto"/>
        <w:ind w:left="0" w:firstLine="0"/>
        <w:rPr>
          <w:rFonts w:ascii="Liberation Serif" w:cs="Liberation Serif" w:eastAsia="Liberation Serif" w:hAnsi="Liberation Serif"/>
          <w:color w:val="000000"/>
          <w:sz w:val="28"/>
          <w:szCs w:val="28"/>
        </w:rPr>
      </w:pPr>
      <w:bookmarkStart w:colFirst="0" w:colLast="0" w:name="_heading=h.1ppnle7eybxs" w:id="330"/>
      <w:bookmarkEnd w:id="330"/>
      <w:r w:rsidDel="00000000" w:rsidR="00000000" w:rsidRPr="00000000">
        <w:rPr>
          <w:rFonts w:ascii="Liberation Serif" w:cs="Liberation Serif" w:eastAsia="Liberation Serif" w:hAnsi="Liberation Serif"/>
          <w:color w:val="000000"/>
          <w:sz w:val="28"/>
          <w:szCs w:val="28"/>
          <w:rtl w:val="0"/>
        </w:rPr>
        <w:t xml:space="preserve">6.6 Referencias del Capítulo</w:t>
      </w:r>
    </w:p>
    <w:p w:rsidR="00000000" w:rsidDel="00000000" w:rsidP="00000000" w:rsidRDefault="00000000" w:rsidRPr="00000000" w14:paraId="00000C9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DeFiLlama. (2024). DeFi TVL by Chain. https://defillama.com/chains</w:t>
      </w:r>
    </w:p>
    <w:p w:rsidR="00000000" w:rsidDel="00000000" w:rsidP="00000000" w:rsidRDefault="00000000" w:rsidRPr="00000000" w14:paraId="00000C9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Durieux, T., Ferreira, J. F., Abreu, R., &amp; Cruz, P. (2020). Empirical review of automated analysis tools on 47,587 Ethereum smart contracts. ICSE 2020, 530-541.</w:t>
      </w:r>
    </w:p>
    <w:p w:rsidR="00000000" w:rsidDel="00000000" w:rsidP="00000000" w:rsidRDefault="00000000" w:rsidRPr="00000000" w14:paraId="00000C9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Lahav, O., Grumberg, O., &amp; Shoham, S. (2022). Automated verification of smart contracts with Certora Prover. ICSE-SEIP 2022, 45-54.</w:t>
      </w:r>
    </w:p>
    <w:p w:rsidR="00000000" w:rsidDel="00000000" w:rsidP="00000000" w:rsidRDefault="00000000" w:rsidRPr="00000000" w14:paraId="00000C9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Qin, K., Zhou, L., Livshits, B., &amp; Gervais, A. (2021). Attacking the DeFi ecosystem with flash loans. FC 2021, 3-32.</w:t>
      </w:r>
    </w:p>
    <w:p w:rsidR="00000000" w:rsidDel="00000000" w:rsidP="00000000" w:rsidRDefault="00000000" w:rsidRPr="00000000" w14:paraId="00000C9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Schneier, B. (2000). Secrets and lies: Digital security in a networked world. Wiley.</w:t>
      </w:r>
    </w:p>
    <w:p w:rsidR="00000000" w:rsidDel="00000000" w:rsidP="00000000" w:rsidRDefault="00000000" w:rsidRPr="00000000" w14:paraId="00000C9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Sun, Y., et al. (2024). GPTScan: Detecting logic vulnerabilities in smart contracts by combining GPT with program analysis. ICSE 2024, 1-12.</w:t>
      </w:r>
    </w:p>
    <w:p w:rsidR="00000000" w:rsidDel="00000000" w:rsidP="00000000" w:rsidRDefault="00000000" w:rsidRPr="00000000" w14:paraId="00000C9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Nota: Las referencias siguen el formato APA 7ma edición.</w:t>
      </w:r>
    </w:p>
    <w:p w:rsidR="00000000" w:rsidDel="00000000" w:rsidP="00000000" w:rsidRDefault="00000000" w:rsidRPr="00000000" w14:paraId="00000C9E">
      <w:pPr>
        <w:pStyle w:val="Heading2"/>
        <w:keepNext w:val="1"/>
        <w:keepLines w:val="1"/>
        <w:pageBreakBefore w:val="1"/>
        <w:widowControl w:val="0"/>
        <w:spacing w:after="454" w:before="850" w:lineRule="auto"/>
        <w:rPr>
          <w:rFonts w:ascii="Liberation Serif" w:cs="Liberation Serif" w:eastAsia="Liberation Serif" w:hAnsi="Liberation Serif"/>
          <w:sz w:val="36"/>
          <w:szCs w:val="36"/>
        </w:rPr>
      </w:pPr>
      <w:bookmarkStart w:colFirst="0" w:colLast="0" w:name="_heading=h.66jd70i09lep" w:id="331"/>
      <w:bookmarkEnd w:id="331"/>
      <w:r w:rsidDel="00000000" w:rsidR="00000000" w:rsidRPr="00000000">
        <w:rPr>
          <w:rFonts w:ascii="Liberation Serif" w:cs="Liberation Serif" w:eastAsia="Liberation Serif" w:hAnsi="Liberation Serif"/>
          <w:sz w:val="36"/>
          <w:szCs w:val="36"/>
          <w:rtl w:val="0"/>
        </w:rPr>
        <w:t xml:space="preserve">GLOSARIO DE TÉRMINOS</w:t>
      </w:r>
    </w:p>
    <w:p w:rsidR="00000000" w:rsidDel="00000000" w:rsidP="00000000" w:rsidRDefault="00000000" w:rsidRPr="00000000" w14:paraId="00000C9F">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A</w:t>
      </w:r>
    </w:p>
    <w:p w:rsidR="00000000" w:rsidDel="00000000" w:rsidP="00000000" w:rsidRDefault="00000000" w:rsidRPr="00000000" w14:paraId="00000CA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Address (Dirección)</w:t>
      </w:r>
    </w:p>
    <w:p w:rsidR="00000000" w:rsidDel="00000000" w:rsidP="00000000" w:rsidRDefault="00000000" w:rsidRPr="00000000" w14:paraId="00000CA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Identificador único de 20 bytes (40 caracteres hexadecimales) que representa una cuenta de usuario o un smart contract en la blockchain Ethereum. Las direcciones comienzan con el prefijo "0x".</w:t>
      </w:r>
    </w:p>
    <w:p w:rsidR="00000000" w:rsidDel="00000000" w:rsidP="00000000" w:rsidRDefault="00000000" w:rsidRPr="00000000" w14:paraId="00000CA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Adapter (Adaptador)</w:t>
      </w:r>
    </w:p>
    <w:p w:rsidR="00000000" w:rsidDel="00000000" w:rsidP="00000000" w:rsidRDefault="00000000" w:rsidRPr="00000000" w14:paraId="00000CA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Patrón de diseño estructural que permite que interfaces incompatibles trabajen juntas. En MIESC, cada herramienta de seguridad se integra mediante un adaptador que normaliza su interfaz.</w:t>
      </w:r>
    </w:p>
    <w:p w:rsidR="00000000" w:rsidDel="00000000" w:rsidP="00000000" w:rsidRDefault="00000000" w:rsidRPr="00000000" w14:paraId="00000CA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Airdrop</w:t>
      </w:r>
    </w:p>
    <w:p w:rsidR="00000000" w:rsidDel="00000000" w:rsidP="00000000" w:rsidRDefault="00000000" w:rsidRPr="00000000" w14:paraId="00000CA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Distribución gratuita de tokens de criptomoneda a múltiples direcciones de billetera, generalmente como estrategia de marketing o distribución inicial.</w:t>
      </w:r>
    </w:p>
    <w:p w:rsidR="00000000" w:rsidDel="00000000" w:rsidP="00000000" w:rsidRDefault="00000000" w:rsidRPr="00000000" w14:paraId="00000CA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Análisis Estático</w:t>
      </w:r>
    </w:p>
    <w:p w:rsidR="00000000" w:rsidDel="00000000" w:rsidP="00000000" w:rsidRDefault="00000000" w:rsidRPr="00000000" w14:paraId="00000CA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Técnica de análisis de código que examina el programa sin ejecutarlo, identificando patrones potencialmente vulnerables mediante inspección del código fuente o bytecode.</w:t>
      </w:r>
    </w:p>
    <w:p w:rsidR="00000000" w:rsidDel="00000000" w:rsidP="00000000" w:rsidRDefault="00000000" w:rsidRPr="00000000" w14:paraId="00000CA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Arbitrage (Arbitraje)</w:t>
      </w:r>
    </w:p>
    <w:p w:rsidR="00000000" w:rsidDel="00000000" w:rsidP="00000000" w:rsidRDefault="00000000" w:rsidRPr="00000000" w14:paraId="00000CA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Práctica de aprovechar diferencias de precio de un activo entre diferentes mercados o exchanges para obtener ganancias.</w:t>
      </w:r>
    </w:p>
    <w:p w:rsidR="00000000" w:rsidDel="00000000" w:rsidP="00000000" w:rsidRDefault="00000000" w:rsidRPr="00000000" w14:paraId="00000CA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Auditoría de Smart Contract</w:t>
      </w:r>
    </w:p>
    <w:p w:rsidR="00000000" w:rsidDel="00000000" w:rsidP="00000000" w:rsidRDefault="00000000" w:rsidRPr="00000000" w14:paraId="00000CA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Proceso de revisión sistemática del código de un smart contract para identificar vulnerabilidades de seguridad, errores lógicos y posibles mejoras antes del despliegue.</w:t>
      </w:r>
    </w:p>
    <w:p w:rsidR="00000000" w:rsidDel="00000000" w:rsidP="00000000" w:rsidRDefault="00000000" w:rsidRPr="00000000" w14:paraId="00000CAC">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B</w:t>
      </w:r>
    </w:p>
    <w:p w:rsidR="00000000" w:rsidDel="00000000" w:rsidP="00000000" w:rsidRDefault="00000000" w:rsidRPr="00000000" w14:paraId="00000CA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Blockchain</w:t>
      </w:r>
    </w:p>
    <w:p w:rsidR="00000000" w:rsidDel="00000000" w:rsidP="00000000" w:rsidRDefault="00000000" w:rsidRPr="00000000" w14:paraId="00000CA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Estructura de datos distribuida que consiste en una cadena de bloques enlazados criptográficamente, donde cada bloque contiene un conjunto de transacciones verificadas.</w:t>
      </w:r>
    </w:p>
    <w:p w:rsidR="00000000" w:rsidDel="00000000" w:rsidP="00000000" w:rsidRDefault="00000000" w:rsidRPr="00000000" w14:paraId="00000CA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Block Explorer</w:t>
      </w:r>
    </w:p>
    <w:p w:rsidR="00000000" w:rsidDel="00000000" w:rsidP="00000000" w:rsidRDefault="00000000" w:rsidRPr="00000000" w14:paraId="00000CB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Aplicación web que permite visualizar información de la blockchain, incluyendo transacciones, bloques, direcciones y smart contracts.</w:t>
      </w:r>
    </w:p>
    <w:p w:rsidR="00000000" w:rsidDel="00000000" w:rsidP="00000000" w:rsidRDefault="00000000" w:rsidRPr="00000000" w14:paraId="00000CB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Bridge (Puente)</w:t>
      </w:r>
    </w:p>
    <w:p w:rsidR="00000000" w:rsidDel="00000000" w:rsidP="00000000" w:rsidRDefault="00000000" w:rsidRPr="00000000" w14:paraId="00000CB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Protocolo que permite la transferencia de activos digitales entre diferentes </w:t>
      </w:r>
      <w:r w:rsidDel="00000000" w:rsidR="00000000" w:rsidRPr="00000000">
        <w:rPr>
          <w:rFonts w:ascii="Liberation Serif" w:cs="Liberation Serif" w:eastAsia="Liberation Serif" w:hAnsi="Liberation Serif"/>
          <w:rtl w:val="0"/>
        </w:rPr>
        <w:t xml:space="preserve">blockchains</w:t>
      </w:r>
      <w:r w:rsidDel="00000000" w:rsidR="00000000" w:rsidRPr="00000000">
        <w:rPr>
          <w:rFonts w:ascii="Liberation Serif" w:cs="Liberation Serif" w:eastAsia="Liberation Serif" w:hAnsi="Liberation Serif"/>
          <w:rtl w:val="0"/>
        </w:rPr>
        <w:t xml:space="preserve">.</w:t>
      </w:r>
    </w:p>
    <w:p w:rsidR="00000000" w:rsidDel="00000000" w:rsidP="00000000" w:rsidRDefault="00000000" w:rsidRPr="00000000" w14:paraId="00000CB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Bytecode</w:t>
      </w:r>
    </w:p>
    <w:p w:rsidR="00000000" w:rsidDel="00000000" w:rsidP="00000000" w:rsidRDefault="00000000" w:rsidRPr="00000000" w14:paraId="00000CB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Código de bajo nivel resultante de la compilación de un smart contract en Solidity, ejecutado por la EVM.</w:t>
      </w:r>
    </w:p>
    <w:p w:rsidR="00000000" w:rsidDel="00000000" w:rsidP="00000000" w:rsidRDefault="00000000" w:rsidRPr="00000000" w14:paraId="00000CB5">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C</w:t>
      </w:r>
    </w:p>
    <w:p w:rsidR="00000000" w:rsidDel="00000000" w:rsidP="00000000" w:rsidRDefault="00000000" w:rsidRPr="00000000" w14:paraId="00000CB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Call</w:t>
      </w:r>
    </w:p>
    <w:p w:rsidR="00000000" w:rsidDel="00000000" w:rsidP="00000000" w:rsidRDefault="00000000" w:rsidRPr="00000000" w14:paraId="00000CB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Función de bajo nivel en Solidity que permite invocar funciones de otro contrato o enviar Ether, retornando un booleano indicando éxito o fracaso.</w:t>
      </w:r>
    </w:p>
    <w:p w:rsidR="00000000" w:rsidDel="00000000" w:rsidP="00000000" w:rsidRDefault="00000000" w:rsidRPr="00000000" w14:paraId="00000CB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Calldata</w:t>
      </w:r>
    </w:p>
    <w:p w:rsidR="00000000" w:rsidDel="00000000" w:rsidP="00000000" w:rsidRDefault="00000000" w:rsidRPr="00000000" w14:paraId="00000CB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Área de memoria de solo lectura donde se almacenan los datos de entrada de una función externa en Solidity.</w:t>
      </w:r>
    </w:p>
    <w:p w:rsidR="00000000" w:rsidDel="00000000" w:rsidP="00000000" w:rsidRDefault="00000000" w:rsidRPr="00000000" w14:paraId="00000CB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CEI Pattern (Checks-Effects-Interactions)</w:t>
      </w:r>
    </w:p>
    <w:p w:rsidR="00000000" w:rsidDel="00000000" w:rsidP="00000000" w:rsidRDefault="00000000" w:rsidRPr="00000000" w14:paraId="00000CB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Patrón de seguridad que establece el orden correcto de operaciones: primero verificar condiciones, luego modificar estado, y finalmente interactuar con contratos externos.</w:t>
      </w:r>
    </w:p>
    <w:p w:rsidR="00000000" w:rsidDel="00000000" w:rsidP="00000000" w:rsidRDefault="00000000" w:rsidRPr="00000000" w14:paraId="00000CB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Ciberdefensa</w:t>
      </w:r>
    </w:p>
    <w:p w:rsidR="00000000" w:rsidDel="00000000" w:rsidP="00000000" w:rsidRDefault="00000000" w:rsidRPr="00000000" w14:paraId="00000CB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Conjunto de capacidades, procesos y tecnologías para proteger sistemas informáticos, redes y datos contra ciberataques, con énfasis en infraestructuras críticas y defensa nacional.</w:t>
      </w:r>
    </w:p>
    <w:p w:rsidR="00000000" w:rsidDel="00000000" w:rsidP="00000000" w:rsidRDefault="00000000" w:rsidRPr="00000000" w14:paraId="00000CB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Consenso</w:t>
      </w:r>
    </w:p>
    <w:p w:rsidR="00000000" w:rsidDel="00000000" w:rsidP="00000000" w:rsidRDefault="00000000" w:rsidRPr="00000000" w14:paraId="00000CB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Mecanismo por el cual los nodos de una red blockchain acuerdan el estado válido del sistema.</w:t>
      </w:r>
    </w:p>
    <w:p w:rsidR="00000000" w:rsidDel="00000000" w:rsidP="00000000" w:rsidRDefault="00000000" w:rsidRPr="00000000" w14:paraId="00000CC0">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D</w:t>
      </w:r>
    </w:p>
    <w:p w:rsidR="00000000" w:rsidDel="00000000" w:rsidP="00000000" w:rsidRDefault="00000000" w:rsidRPr="00000000" w14:paraId="00000CC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DAO (Decentralized Autonomous Organization)</w:t>
      </w:r>
    </w:p>
    <w:p w:rsidR="00000000" w:rsidDel="00000000" w:rsidP="00000000" w:rsidRDefault="00000000" w:rsidRPr="00000000" w14:paraId="00000CC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Organización representada por reglas codificadas como smart contracts, donde las decisiones se toman mediante votación de los poseedores de tokens de gobernanza.</w:t>
      </w:r>
    </w:p>
    <w:p w:rsidR="00000000" w:rsidDel="00000000" w:rsidP="00000000" w:rsidRDefault="00000000" w:rsidRPr="00000000" w14:paraId="00000CC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DeFi (Decentralized Finance)</w:t>
      </w:r>
    </w:p>
    <w:p w:rsidR="00000000" w:rsidDel="00000000" w:rsidP="00000000" w:rsidRDefault="00000000" w:rsidRPr="00000000" w14:paraId="00000CC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Ecosistema de aplicaciones financieras construidas sobre </w:t>
      </w:r>
      <w:r w:rsidDel="00000000" w:rsidR="00000000" w:rsidRPr="00000000">
        <w:rPr>
          <w:rFonts w:ascii="Liberation Serif" w:cs="Liberation Serif" w:eastAsia="Liberation Serif" w:hAnsi="Liberation Serif"/>
          <w:rtl w:val="0"/>
        </w:rPr>
        <w:t xml:space="preserve">blockchains</w:t>
      </w:r>
      <w:r w:rsidDel="00000000" w:rsidR="00000000" w:rsidRPr="00000000">
        <w:rPr>
          <w:rFonts w:ascii="Liberation Serif" w:cs="Liberation Serif" w:eastAsia="Liberation Serif" w:hAnsi="Liberation Serif"/>
          <w:rtl w:val="0"/>
        </w:rPr>
        <w:t xml:space="preserve"> que permiten servicios como préstamos, intercambios y derivados sin intermediarios tradicionales.</w:t>
      </w:r>
    </w:p>
    <w:p w:rsidR="00000000" w:rsidDel="00000000" w:rsidP="00000000" w:rsidRDefault="00000000" w:rsidRPr="00000000" w14:paraId="00000CC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Defense-in-Depth</w:t>
      </w:r>
    </w:p>
    <w:p w:rsidR="00000000" w:rsidDel="00000000" w:rsidP="00000000" w:rsidRDefault="00000000" w:rsidRPr="00000000" w14:paraId="00000CC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Estrategia de seguridad que implementa múltiples capas de controles defensivos independientes, de modo que si una capa falla, las demás continúan proporcionando protección.</w:t>
      </w:r>
    </w:p>
    <w:p w:rsidR="00000000" w:rsidDel="00000000" w:rsidP="00000000" w:rsidRDefault="00000000" w:rsidRPr="00000000" w14:paraId="00000CC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Delegatecall</w:t>
      </w:r>
    </w:p>
    <w:p w:rsidR="00000000" w:rsidDel="00000000" w:rsidP="00000000" w:rsidRDefault="00000000" w:rsidRPr="00000000" w14:paraId="00000CC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Función de bajo nivel en Solidity que ejecuta código de otro contrato en el contexto del contrato llamador, preservando msg.sender y el almacenamiento.</w:t>
      </w:r>
    </w:p>
    <w:p w:rsidR="00000000" w:rsidDel="00000000" w:rsidP="00000000" w:rsidRDefault="00000000" w:rsidRPr="00000000" w14:paraId="00000CC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Deploy (Despliegue)</w:t>
      </w:r>
    </w:p>
    <w:p w:rsidR="00000000" w:rsidDel="00000000" w:rsidP="00000000" w:rsidRDefault="00000000" w:rsidRPr="00000000" w14:paraId="00000CC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Proceso de publicar un smart contract en la blockchain, haciéndolo accesible para interacción.</w:t>
      </w:r>
    </w:p>
    <w:p w:rsidR="00000000" w:rsidDel="00000000" w:rsidP="00000000" w:rsidRDefault="00000000" w:rsidRPr="00000000" w14:paraId="00000CCB">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E</w:t>
      </w:r>
    </w:p>
    <w:p w:rsidR="00000000" w:rsidDel="00000000" w:rsidP="00000000" w:rsidRDefault="00000000" w:rsidRPr="00000000" w14:paraId="00000CC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EOA (Externally Owned Account)</w:t>
      </w:r>
    </w:p>
    <w:p w:rsidR="00000000" w:rsidDel="00000000" w:rsidP="00000000" w:rsidRDefault="00000000" w:rsidRPr="00000000" w14:paraId="00000CC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Cuenta controlada por una clave privada, a diferencia de las cuentas de contrato. Las transacciones solo pueden ser iniciadas por EOAs.</w:t>
      </w:r>
    </w:p>
    <w:p w:rsidR="00000000" w:rsidDel="00000000" w:rsidP="00000000" w:rsidRDefault="00000000" w:rsidRPr="00000000" w14:paraId="00000CC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ERC (Ethereum Request for Comments)</w:t>
      </w:r>
    </w:p>
    <w:p w:rsidR="00000000" w:rsidDel="00000000" w:rsidP="00000000" w:rsidRDefault="00000000" w:rsidRPr="00000000" w14:paraId="00000CC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Propuesta de estándar técnico para Ethereum que define interfaces comunes para tokens y contratos.</w:t>
      </w:r>
    </w:p>
    <w:p w:rsidR="00000000" w:rsidDel="00000000" w:rsidP="00000000" w:rsidRDefault="00000000" w:rsidRPr="00000000" w14:paraId="00000CD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ERC-20</w:t>
      </w:r>
    </w:p>
    <w:p w:rsidR="00000000" w:rsidDel="00000000" w:rsidP="00000000" w:rsidRDefault="00000000" w:rsidRPr="00000000" w14:paraId="00000CD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Estándar para tokens fungibles en Ethereum, definiendo funciones como transfer, approve y balanceOf.</w:t>
      </w:r>
    </w:p>
    <w:p w:rsidR="00000000" w:rsidDel="00000000" w:rsidP="00000000" w:rsidRDefault="00000000" w:rsidRPr="00000000" w14:paraId="00000CD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ERC-721</w:t>
      </w:r>
    </w:p>
    <w:p w:rsidR="00000000" w:rsidDel="00000000" w:rsidP="00000000" w:rsidRDefault="00000000" w:rsidRPr="00000000" w14:paraId="00000CD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Estándar para tokens no fungibles (NFTs) en Ethereum, donde cada token tiene un identificador único.</w:t>
      </w:r>
    </w:p>
    <w:p w:rsidR="00000000" w:rsidDel="00000000" w:rsidP="00000000" w:rsidRDefault="00000000" w:rsidRPr="00000000" w14:paraId="00000CD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Ether (ETH)</w:t>
      </w:r>
    </w:p>
    <w:p w:rsidR="00000000" w:rsidDel="00000000" w:rsidP="00000000" w:rsidRDefault="00000000" w:rsidRPr="00000000" w14:paraId="00000CD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Criptomoneda nativa de la red Ethereum, utilizada para pagar gas y como medio de intercambio.</w:t>
      </w:r>
    </w:p>
    <w:p w:rsidR="00000000" w:rsidDel="00000000" w:rsidP="00000000" w:rsidRDefault="00000000" w:rsidRPr="00000000" w14:paraId="00000CD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EVM (Ethereum Virtual Machine)</w:t>
      </w:r>
    </w:p>
    <w:p w:rsidR="00000000" w:rsidDel="00000000" w:rsidP="00000000" w:rsidRDefault="00000000" w:rsidRPr="00000000" w14:paraId="00000CD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Máquina virtual que ejecuta bytecode de smart contracts en todos los nodos de la red Ethereum, garantizando ejecución determinista.</w:t>
      </w:r>
    </w:p>
    <w:p w:rsidR="00000000" w:rsidDel="00000000" w:rsidP="00000000" w:rsidRDefault="00000000" w:rsidRPr="00000000" w14:paraId="00000CD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Event (Evento)</w:t>
      </w:r>
    </w:p>
    <w:p w:rsidR="00000000" w:rsidDel="00000000" w:rsidP="00000000" w:rsidRDefault="00000000" w:rsidRPr="00000000" w14:paraId="00000CD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Mecanismo en Solidity para emitir logs que son almacenados en la blockchain y pueden ser consultados por aplicaciones externas.</w:t>
      </w:r>
    </w:p>
    <w:p w:rsidR="00000000" w:rsidDel="00000000" w:rsidP="00000000" w:rsidRDefault="00000000" w:rsidRPr="00000000" w14:paraId="00000CD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Exploit</w:t>
      </w:r>
    </w:p>
    <w:p w:rsidR="00000000" w:rsidDel="00000000" w:rsidP="00000000" w:rsidRDefault="00000000" w:rsidRPr="00000000" w14:paraId="00000CD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Código o técnica que aprovecha una vulnerabilidad para comprometer la seguridad de un sistema.</w:t>
      </w:r>
    </w:p>
    <w:p w:rsidR="00000000" w:rsidDel="00000000" w:rsidP="00000000" w:rsidRDefault="00000000" w:rsidRPr="00000000" w14:paraId="00000CDC">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F</w:t>
      </w:r>
    </w:p>
    <w:p w:rsidR="00000000" w:rsidDel="00000000" w:rsidP="00000000" w:rsidRDefault="00000000" w:rsidRPr="00000000" w14:paraId="00000CD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Fallback Function</w:t>
      </w:r>
    </w:p>
    <w:p w:rsidR="00000000" w:rsidDel="00000000" w:rsidP="00000000" w:rsidRDefault="00000000" w:rsidRPr="00000000" w14:paraId="00000CD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Función especial en Solidity que se ejecuta cuando un contrato recibe Ether sin datos o cuando se llama una función inexistente.</w:t>
      </w:r>
    </w:p>
    <w:p w:rsidR="00000000" w:rsidDel="00000000" w:rsidP="00000000" w:rsidRDefault="00000000" w:rsidRPr="00000000" w14:paraId="00000CD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Flash Loan (Préstamo Flash)</w:t>
      </w:r>
    </w:p>
    <w:p w:rsidR="00000000" w:rsidDel="00000000" w:rsidP="00000000" w:rsidRDefault="00000000" w:rsidRPr="00000000" w14:paraId="00000CE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Préstamo sin colateral que debe ser devuelto dentro de la misma transacción blockchain. Usado legítimamente para arbitraje, pero también en ataques.</w:t>
      </w:r>
    </w:p>
    <w:p w:rsidR="00000000" w:rsidDel="00000000" w:rsidP="00000000" w:rsidRDefault="00000000" w:rsidRPr="00000000" w14:paraId="00000CE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Front-running</w:t>
      </w:r>
    </w:p>
    <w:p w:rsidR="00000000" w:rsidDel="00000000" w:rsidP="00000000" w:rsidRDefault="00000000" w:rsidRPr="00000000" w14:paraId="00000CE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Práctica de observar transacciones pendientes en el mempool y ejecutar una transacción propia antes para obtener ventaja económica.</w:t>
      </w:r>
    </w:p>
    <w:p w:rsidR="00000000" w:rsidDel="00000000" w:rsidP="00000000" w:rsidRDefault="00000000" w:rsidRPr="00000000" w14:paraId="00000CE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Fuzzing</w:t>
      </w:r>
    </w:p>
    <w:p w:rsidR="00000000" w:rsidDel="00000000" w:rsidP="00000000" w:rsidRDefault="00000000" w:rsidRPr="00000000" w14:paraId="00000CE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Técnica de testing que genera entradas aleatorias o semi-aleatorias para descubrir errores y vulnerabilidades en software.</w:t>
      </w:r>
    </w:p>
    <w:p w:rsidR="00000000" w:rsidDel="00000000" w:rsidP="00000000" w:rsidRDefault="00000000" w:rsidRPr="00000000" w14:paraId="00000CE5">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G</w:t>
      </w:r>
    </w:p>
    <w:p w:rsidR="00000000" w:rsidDel="00000000" w:rsidP="00000000" w:rsidRDefault="00000000" w:rsidRPr="00000000" w14:paraId="00000CE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Gas</w:t>
      </w:r>
    </w:p>
    <w:p w:rsidR="00000000" w:rsidDel="00000000" w:rsidP="00000000" w:rsidRDefault="00000000" w:rsidRPr="00000000" w14:paraId="00000CE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Unidad de medida del trabajo computacional requerido para ejecutar operaciones en la EVM. El costo en gas previene ataques de denegación de servicio.</w:t>
      </w:r>
    </w:p>
    <w:p w:rsidR="00000000" w:rsidDel="00000000" w:rsidP="00000000" w:rsidRDefault="00000000" w:rsidRPr="00000000" w14:paraId="00000CE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Gas Limit</w:t>
      </w:r>
    </w:p>
    <w:p w:rsidR="00000000" w:rsidDel="00000000" w:rsidP="00000000" w:rsidRDefault="00000000" w:rsidRPr="00000000" w14:paraId="00000CE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Cantidad máxima de gas que un usuario está dispuesto a pagar por una transacción.</w:t>
      </w:r>
    </w:p>
    <w:p w:rsidR="00000000" w:rsidDel="00000000" w:rsidP="00000000" w:rsidRDefault="00000000" w:rsidRPr="00000000" w14:paraId="00000CE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Gas Price</w:t>
      </w:r>
    </w:p>
    <w:p w:rsidR="00000000" w:rsidDel="00000000" w:rsidP="00000000" w:rsidRDefault="00000000" w:rsidRPr="00000000" w14:paraId="00000CE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Precio por unidad de gas que un usuario ofrece pagar, expresado en gwei (10^-9 ETH).</w:t>
      </w:r>
    </w:p>
    <w:p w:rsidR="00000000" w:rsidDel="00000000" w:rsidP="00000000" w:rsidRDefault="00000000" w:rsidRPr="00000000" w14:paraId="00000CE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Governance (Gobernanza)</w:t>
      </w:r>
    </w:p>
    <w:p w:rsidR="00000000" w:rsidDel="00000000" w:rsidP="00000000" w:rsidRDefault="00000000" w:rsidRPr="00000000" w14:paraId="00000CE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Sistema de reglas y procesos para la toma de decisiones en protocolos descentralizados, generalmente mediante votación de tokens.</w:t>
      </w:r>
    </w:p>
    <w:p w:rsidR="00000000" w:rsidDel="00000000" w:rsidP="00000000" w:rsidRDefault="00000000" w:rsidRPr="00000000" w14:paraId="00000CEE">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H</w:t>
      </w:r>
    </w:p>
    <w:p w:rsidR="00000000" w:rsidDel="00000000" w:rsidP="00000000" w:rsidRDefault="00000000" w:rsidRPr="00000000" w14:paraId="00000CE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Hallazgo</w:t>
      </w:r>
    </w:p>
    <w:p w:rsidR="00000000" w:rsidDel="00000000" w:rsidP="00000000" w:rsidRDefault="00000000" w:rsidRPr="00000000" w14:paraId="00000CF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Resultado de un análisis de seguridad que identifica una vulnerabilidad, debilidad o área de mejora en el código.</w:t>
      </w:r>
    </w:p>
    <w:p w:rsidR="00000000" w:rsidDel="00000000" w:rsidP="00000000" w:rsidRDefault="00000000" w:rsidRPr="00000000" w14:paraId="00000CF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Hash</w:t>
      </w:r>
    </w:p>
    <w:p w:rsidR="00000000" w:rsidDel="00000000" w:rsidP="00000000" w:rsidRDefault="00000000" w:rsidRPr="00000000" w14:paraId="00000CF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Función criptográfica que convierte datos de cualquier tamaño en una salida de tamaño fijo, utilizada extensivamente en blockchain para integridad y direccionamiento.</w:t>
      </w:r>
    </w:p>
    <w:p w:rsidR="00000000" w:rsidDel="00000000" w:rsidP="00000000" w:rsidRDefault="00000000" w:rsidRPr="00000000" w14:paraId="00000CF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Honeypot</w:t>
      </w:r>
    </w:p>
    <w:p w:rsidR="00000000" w:rsidDel="00000000" w:rsidP="00000000" w:rsidRDefault="00000000" w:rsidRPr="00000000" w14:paraId="00000CF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Contrato malicioso diseñado para parecer vulnerable y atraer víctimas que intentan explotarlo, pero que en realidad atrapa sus fondos.</w:t>
      </w:r>
    </w:p>
    <w:p w:rsidR="00000000" w:rsidDel="00000000" w:rsidP="00000000" w:rsidRDefault="00000000" w:rsidRPr="00000000" w14:paraId="00000CF5">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I</w:t>
      </w:r>
    </w:p>
    <w:p w:rsidR="00000000" w:rsidDel="00000000" w:rsidP="00000000" w:rsidRDefault="00000000" w:rsidRPr="00000000" w14:paraId="00000CF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Immutable (Inmutable)</w:t>
      </w:r>
    </w:p>
    <w:p w:rsidR="00000000" w:rsidDel="00000000" w:rsidP="00000000" w:rsidRDefault="00000000" w:rsidRPr="00000000" w14:paraId="00000CF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Propiedad de los smart contracts que indica que su código no puede ser modificado después del despliegue.</w:t>
      </w:r>
    </w:p>
    <w:p w:rsidR="00000000" w:rsidDel="00000000" w:rsidP="00000000" w:rsidRDefault="00000000" w:rsidRPr="00000000" w14:paraId="00000CF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Invariante</w:t>
      </w:r>
    </w:p>
    <w:p w:rsidR="00000000" w:rsidDel="00000000" w:rsidP="00000000" w:rsidRDefault="00000000" w:rsidRPr="00000000" w14:paraId="00000CF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Propiedad que debe mantenerse verdadera en todos los estados posibles del contrato, utilizada en verificación formal.</w:t>
      </w:r>
    </w:p>
    <w:p w:rsidR="00000000" w:rsidDel="00000000" w:rsidP="00000000" w:rsidRDefault="00000000" w:rsidRPr="00000000" w14:paraId="00000CFA">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L</w:t>
      </w:r>
    </w:p>
    <w:p w:rsidR="00000000" w:rsidDel="00000000" w:rsidP="00000000" w:rsidRDefault="00000000" w:rsidRPr="00000000" w14:paraId="00000CF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Layer 1 (L1)</w:t>
      </w:r>
    </w:p>
    <w:p w:rsidR="00000000" w:rsidDel="00000000" w:rsidP="00000000" w:rsidRDefault="00000000" w:rsidRPr="00000000" w14:paraId="00000CF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Blockchain base que procesa y finaliza transacciones en su propia red, como Ethereum mainnet.</w:t>
      </w:r>
    </w:p>
    <w:p w:rsidR="00000000" w:rsidDel="00000000" w:rsidP="00000000" w:rsidRDefault="00000000" w:rsidRPr="00000000" w14:paraId="00000CF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Layer 2 (L2)</w:t>
      </w:r>
    </w:p>
    <w:p w:rsidR="00000000" w:rsidDel="00000000" w:rsidP="00000000" w:rsidRDefault="00000000" w:rsidRPr="00000000" w14:paraId="00000CF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Solución de escalabilidad construida sobre una L1 que procesa transacciones fuera de la cadena principal para mayor throughput.</w:t>
      </w:r>
    </w:p>
    <w:p w:rsidR="00000000" w:rsidDel="00000000" w:rsidP="00000000" w:rsidRDefault="00000000" w:rsidRPr="00000000" w14:paraId="00000CF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LLM (Large Language Model)</w:t>
      </w:r>
    </w:p>
    <w:p w:rsidR="00000000" w:rsidDel="00000000" w:rsidP="00000000" w:rsidRDefault="00000000" w:rsidRPr="00000000" w14:paraId="00000D0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Modelo de inteligencia artificial entrenado en grandes cantidades de texto, capaz de generar y analizar lenguaje natural y código.</w:t>
      </w:r>
    </w:p>
    <w:p w:rsidR="00000000" w:rsidDel="00000000" w:rsidP="00000000" w:rsidRDefault="00000000" w:rsidRPr="00000000" w14:paraId="00000D0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Liquidity Pool</w:t>
      </w:r>
    </w:p>
    <w:p w:rsidR="00000000" w:rsidDel="00000000" w:rsidP="00000000" w:rsidRDefault="00000000" w:rsidRPr="00000000" w14:paraId="00000D0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Reserva de tokens bloqueados en un smart contract que facilita el trading descentralizado.</w:t>
      </w:r>
    </w:p>
    <w:p w:rsidR="00000000" w:rsidDel="00000000" w:rsidP="00000000" w:rsidRDefault="00000000" w:rsidRPr="00000000" w14:paraId="00000D03">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M</w:t>
      </w:r>
    </w:p>
    <w:p w:rsidR="00000000" w:rsidDel="00000000" w:rsidP="00000000" w:rsidRDefault="00000000" w:rsidRPr="00000000" w14:paraId="00000D0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Mainnet</w:t>
      </w:r>
    </w:p>
    <w:p w:rsidR="00000000" w:rsidDel="00000000" w:rsidP="00000000" w:rsidRDefault="00000000" w:rsidRPr="00000000" w14:paraId="00000D0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Red principal de una blockchain donde se realizan transacciones con valor económico real.</w:t>
      </w:r>
    </w:p>
    <w:p w:rsidR="00000000" w:rsidDel="00000000" w:rsidP="00000000" w:rsidRDefault="00000000" w:rsidRPr="00000000" w14:paraId="00000D0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Mempool</w:t>
      </w:r>
    </w:p>
    <w:p w:rsidR="00000000" w:rsidDel="00000000" w:rsidP="00000000" w:rsidRDefault="00000000" w:rsidRPr="00000000" w14:paraId="00000D0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Área de memoria donde se almacenan transacciones pendientes antes de ser incluidas en un bloque.</w:t>
      </w:r>
    </w:p>
    <w:p w:rsidR="00000000" w:rsidDel="00000000" w:rsidP="00000000" w:rsidRDefault="00000000" w:rsidRPr="00000000" w14:paraId="00000D0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MEV (Maximal Extractable Value)</w:t>
      </w:r>
    </w:p>
    <w:p w:rsidR="00000000" w:rsidDel="00000000" w:rsidP="00000000" w:rsidRDefault="00000000" w:rsidRPr="00000000" w14:paraId="00000D0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Valor que los validadores/mineros pueden extraer reordenando, incluyendo o excluyendo transacciones en un bloque.</w:t>
      </w:r>
    </w:p>
    <w:p w:rsidR="00000000" w:rsidDel="00000000" w:rsidP="00000000" w:rsidRDefault="00000000" w:rsidRPr="00000000" w14:paraId="00000D0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Mint (Acuñar)</w:t>
      </w:r>
    </w:p>
    <w:p w:rsidR="00000000" w:rsidDel="00000000" w:rsidP="00000000" w:rsidRDefault="00000000" w:rsidRPr="00000000" w14:paraId="00000D0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Proceso de crear nuevos tokens o NFTs.</w:t>
      </w:r>
    </w:p>
    <w:p w:rsidR="00000000" w:rsidDel="00000000" w:rsidP="00000000" w:rsidRDefault="00000000" w:rsidRPr="00000000" w14:paraId="00000D0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Modifier</w:t>
      </w:r>
    </w:p>
    <w:p w:rsidR="00000000" w:rsidDel="00000000" w:rsidP="00000000" w:rsidRDefault="00000000" w:rsidRPr="00000000" w14:paraId="00000D0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Construcción en Solidity que modifica el comportamiento de funciones, comúnmente usada para verificaciones de acceso.</w:t>
      </w:r>
    </w:p>
    <w:p w:rsidR="00000000" w:rsidDel="00000000" w:rsidP="00000000" w:rsidRDefault="00000000" w:rsidRPr="00000000" w14:paraId="00000D0E">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N</w:t>
      </w:r>
    </w:p>
    <w:p w:rsidR="00000000" w:rsidDel="00000000" w:rsidP="00000000" w:rsidRDefault="00000000" w:rsidRPr="00000000" w14:paraId="00000D0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NFT (Non-Fungible Token)</w:t>
      </w:r>
    </w:p>
    <w:p w:rsidR="00000000" w:rsidDel="00000000" w:rsidP="00000000" w:rsidRDefault="00000000" w:rsidRPr="00000000" w14:paraId="00000D1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Token único e indivisible que representa propiedad de un activo digital o físico.</w:t>
      </w:r>
    </w:p>
    <w:p w:rsidR="00000000" w:rsidDel="00000000" w:rsidP="00000000" w:rsidRDefault="00000000" w:rsidRPr="00000000" w14:paraId="00000D1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Nonce</w:t>
      </w:r>
    </w:p>
    <w:p w:rsidR="00000000" w:rsidDel="00000000" w:rsidP="00000000" w:rsidRDefault="00000000" w:rsidRPr="00000000" w14:paraId="00000D1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Número secuencial asociado a una cuenta que previene el replay de transacciones.</w:t>
      </w:r>
    </w:p>
    <w:p w:rsidR="00000000" w:rsidDel="00000000" w:rsidP="00000000" w:rsidRDefault="00000000" w:rsidRPr="00000000" w14:paraId="00000D1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Normalización</w:t>
      </w:r>
    </w:p>
    <w:p w:rsidR="00000000" w:rsidDel="00000000" w:rsidP="00000000" w:rsidRDefault="00000000" w:rsidRPr="00000000" w14:paraId="00000D1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En MIESC, proceso de convertir hallazgos de diferentes herramientas a un formato común y mapearlos a taxonomías estándar.</w:t>
      </w:r>
    </w:p>
    <w:p w:rsidR="00000000" w:rsidDel="00000000" w:rsidP="00000000" w:rsidRDefault="00000000" w:rsidRPr="00000000" w14:paraId="00000D15">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O</w:t>
      </w:r>
    </w:p>
    <w:p w:rsidR="00000000" w:rsidDel="00000000" w:rsidP="00000000" w:rsidRDefault="00000000" w:rsidRPr="00000000" w14:paraId="00000D1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Opcode</w:t>
      </w:r>
    </w:p>
    <w:p w:rsidR="00000000" w:rsidDel="00000000" w:rsidP="00000000" w:rsidRDefault="00000000" w:rsidRPr="00000000" w14:paraId="00000D1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Instrucción de bajo nivel de la EVM, como PUSH, POP, CALL, SSTORE.</w:t>
      </w:r>
    </w:p>
    <w:p w:rsidR="00000000" w:rsidDel="00000000" w:rsidP="00000000" w:rsidRDefault="00000000" w:rsidRPr="00000000" w14:paraId="00000D1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Oracle</w:t>
      </w:r>
    </w:p>
    <w:p w:rsidR="00000000" w:rsidDel="00000000" w:rsidP="00000000" w:rsidRDefault="00000000" w:rsidRPr="00000000" w14:paraId="00000D1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Servicio que proporciona datos externos a smart contracts, como precios de activos o resultados de eventos.</w:t>
      </w:r>
    </w:p>
    <w:p w:rsidR="00000000" w:rsidDel="00000000" w:rsidP="00000000" w:rsidRDefault="00000000" w:rsidRPr="00000000" w14:paraId="00000D1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Overflow/Underflow</w:t>
      </w:r>
    </w:p>
    <w:p w:rsidR="00000000" w:rsidDel="00000000" w:rsidP="00000000" w:rsidRDefault="00000000" w:rsidRPr="00000000" w14:paraId="00000D1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Vulnerabilidad aritmética donde un cálculo excede el valor máximo (overflow) o mínimo (underflow) representable.</w:t>
      </w:r>
    </w:p>
    <w:p w:rsidR="00000000" w:rsidDel="00000000" w:rsidP="00000000" w:rsidRDefault="00000000" w:rsidRPr="00000000" w14:paraId="00000D1C">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P</w:t>
      </w:r>
    </w:p>
    <w:p w:rsidR="00000000" w:rsidDel="00000000" w:rsidP="00000000" w:rsidRDefault="00000000" w:rsidRPr="00000000" w14:paraId="00000D1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Proxy</w:t>
      </w:r>
    </w:p>
    <w:p w:rsidR="00000000" w:rsidDel="00000000" w:rsidP="00000000" w:rsidRDefault="00000000" w:rsidRPr="00000000" w14:paraId="00000D1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Patrón de diseño que permite actualizar la lógica de un smart contract separando el almacenamiento de la implementación.</w:t>
      </w:r>
    </w:p>
    <w:p w:rsidR="00000000" w:rsidDel="00000000" w:rsidP="00000000" w:rsidRDefault="00000000" w:rsidRPr="00000000" w14:paraId="00000D1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Pull Payment</w:t>
      </w:r>
    </w:p>
    <w:p w:rsidR="00000000" w:rsidDel="00000000" w:rsidP="00000000" w:rsidRDefault="00000000" w:rsidRPr="00000000" w14:paraId="00000D2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Patrón donde los usuarios retiran fondos en lugar de que el contrato los envíe, mitigando reentrancy.</w:t>
      </w:r>
    </w:p>
    <w:p w:rsidR="00000000" w:rsidDel="00000000" w:rsidP="00000000" w:rsidRDefault="00000000" w:rsidRPr="00000000" w14:paraId="00000D21">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R</w:t>
      </w:r>
    </w:p>
    <w:p w:rsidR="00000000" w:rsidDel="00000000" w:rsidP="00000000" w:rsidRDefault="00000000" w:rsidRPr="00000000" w14:paraId="00000D2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Reentrancy</w:t>
      </w:r>
    </w:p>
    <w:p w:rsidR="00000000" w:rsidDel="00000000" w:rsidP="00000000" w:rsidRDefault="00000000" w:rsidRPr="00000000" w14:paraId="00000D2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Vulnerabilidad donde un contrato externo puede llamar de vuelta al contrato vulnerable antes de que complete su ejecución, permitiendo manipular estado.</w:t>
      </w:r>
    </w:p>
    <w:p w:rsidR="00000000" w:rsidDel="00000000" w:rsidP="00000000" w:rsidRDefault="00000000" w:rsidRPr="00000000" w14:paraId="00000D2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Revert</w:t>
      </w:r>
    </w:p>
    <w:p w:rsidR="00000000" w:rsidDel="00000000" w:rsidP="00000000" w:rsidRDefault="00000000" w:rsidRPr="00000000" w14:paraId="00000D2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Operación que cancela una transacción y revierte todos los cambios de estado, típicamente debido a una condición fallida.</w:t>
      </w:r>
    </w:p>
    <w:p w:rsidR="00000000" w:rsidDel="00000000" w:rsidP="00000000" w:rsidRDefault="00000000" w:rsidRPr="00000000" w14:paraId="00000D2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Rug Pull</w:t>
      </w:r>
    </w:p>
    <w:p w:rsidR="00000000" w:rsidDel="00000000" w:rsidP="00000000" w:rsidRDefault="00000000" w:rsidRPr="00000000" w14:paraId="00000D2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Estafa donde los desarrolladores abandonan un proyecto y retiran la liquidez después de atraer inversores.</w:t>
      </w:r>
    </w:p>
    <w:p w:rsidR="00000000" w:rsidDel="00000000" w:rsidP="00000000" w:rsidRDefault="00000000" w:rsidRPr="00000000" w14:paraId="00000D28">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S</w:t>
      </w:r>
    </w:p>
    <w:p w:rsidR="00000000" w:rsidDel="00000000" w:rsidP="00000000" w:rsidRDefault="00000000" w:rsidRPr="00000000" w14:paraId="00000D29">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Sandwich Attack</w:t>
      </w:r>
    </w:p>
    <w:p w:rsidR="00000000" w:rsidDel="00000000" w:rsidP="00000000" w:rsidRDefault="00000000" w:rsidRPr="00000000" w14:paraId="00000D2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Ataque MEV donde se colocan transacciones antes y después de la transacción de una víctima para extraer valor.</w:t>
      </w:r>
    </w:p>
    <w:p w:rsidR="00000000" w:rsidDel="00000000" w:rsidP="00000000" w:rsidRDefault="00000000" w:rsidRPr="00000000" w14:paraId="00000D2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Slippage</w:t>
      </w:r>
    </w:p>
    <w:p w:rsidR="00000000" w:rsidDel="00000000" w:rsidP="00000000" w:rsidRDefault="00000000" w:rsidRPr="00000000" w14:paraId="00000D2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Diferencia entre el precio esperado y el precio real de una transacción de intercambio.</w:t>
      </w:r>
    </w:p>
    <w:p w:rsidR="00000000" w:rsidDel="00000000" w:rsidP="00000000" w:rsidRDefault="00000000" w:rsidRPr="00000000" w14:paraId="00000D2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Smart Contract</w:t>
      </w:r>
    </w:p>
    <w:p w:rsidR="00000000" w:rsidDel="00000000" w:rsidP="00000000" w:rsidRDefault="00000000" w:rsidRPr="00000000" w14:paraId="00000D2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Programa autónomo almacenado en blockchain que se ejecuta automáticamente cuando se cumplen condiciones predefinidas.</w:t>
      </w:r>
    </w:p>
    <w:p w:rsidR="00000000" w:rsidDel="00000000" w:rsidP="00000000" w:rsidRDefault="00000000" w:rsidRPr="00000000" w14:paraId="00000D2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SMT Solver</w:t>
      </w:r>
    </w:p>
    <w:p w:rsidR="00000000" w:rsidDel="00000000" w:rsidP="00000000" w:rsidRDefault="00000000" w:rsidRPr="00000000" w14:paraId="00000D3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Solver de satisfacibilidad módulo teorías, utilizado en verificación formal y ejecución simbólica.</w:t>
      </w:r>
    </w:p>
    <w:p w:rsidR="00000000" w:rsidDel="00000000" w:rsidP="00000000" w:rsidRDefault="00000000" w:rsidRPr="00000000" w14:paraId="00000D3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Solidity</w:t>
      </w:r>
    </w:p>
    <w:p w:rsidR="00000000" w:rsidDel="00000000" w:rsidP="00000000" w:rsidRDefault="00000000" w:rsidRPr="00000000" w14:paraId="00000D3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Lenguaje de programación principal para escribir smart contracts en Ethereum.</w:t>
      </w:r>
    </w:p>
    <w:p w:rsidR="00000000" w:rsidDel="00000000" w:rsidP="00000000" w:rsidRDefault="00000000" w:rsidRPr="00000000" w14:paraId="00000D3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Staking</w:t>
      </w:r>
    </w:p>
    <w:p w:rsidR="00000000" w:rsidDel="00000000" w:rsidP="00000000" w:rsidRDefault="00000000" w:rsidRPr="00000000" w14:paraId="00000D3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Proceso de bloquear tokens para participar en el consenso de la red o obtener recompensas.</w:t>
      </w:r>
    </w:p>
    <w:p w:rsidR="00000000" w:rsidDel="00000000" w:rsidP="00000000" w:rsidRDefault="00000000" w:rsidRPr="00000000" w14:paraId="00000D3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Storage</w:t>
      </w:r>
    </w:p>
    <w:p w:rsidR="00000000" w:rsidDel="00000000" w:rsidP="00000000" w:rsidRDefault="00000000" w:rsidRPr="00000000" w14:paraId="00000D3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Almacenamiento persistente de un smart contract en la blockchain.</w:t>
      </w:r>
    </w:p>
    <w:p w:rsidR="00000000" w:rsidDel="00000000" w:rsidP="00000000" w:rsidRDefault="00000000" w:rsidRPr="00000000" w14:paraId="00000D3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SWC (Smart Contract Weakness Classification)</w:t>
      </w:r>
    </w:p>
    <w:p w:rsidR="00000000" w:rsidDel="00000000" w:rsidP="00000000" w:rsidRDefault="00000000" w:rsidRPr="00000000" w14:paraId="00000D3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Taxonomía estándar de vulnerabilidades de smart contracts mantenida por la comunidad Ethereum.</w:t>
      </w:r>
    </w:p>
    <w:p w:rsidR="00000000" w:rsidDel="00000000" w:rsidP="00000000" w:rsidRDefault="00000000" w:rsidRPr="00000000" w14:paraId="00000D39">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T</w:t>
      </w:r>
    </w:p>
    <w:p w:rsidR="00000000" w:rsidDel="00000000" w:rsidP="00000000" w:rsidRDefault="00000000" w:rsidRPr="00000000" w14:paraId="00000D3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Testnet</w:t>
      </w:r>
    </w:p>
    <w:p w:rsidR="00000000" w:rsidDel="00000000" w:rsidP="00000000" w:rsidRDefault="00000000" w:rsidRPr="00000000" w14:paraId="00000D3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Red de prueba donde se pueden experimentar sin usar fondos reales.</w:t>
      </w:r>
    </w:p>
    <w:p w:rsidR="00000000" w:rsidDel="00000000" w:rsidP="00000000" w:rsidRDefault="00000000" w:rsidRPr="00000000" w14:paraId="00000D3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Token</w:t>
      </w:r>
    </w:p>
    <w:p w:rsidR="00000000" w:rsidDel="00000000" w:rsidP="00000000" w:rsidRDefault="00000000" w:rsidRPr="00000000" w14:paraId="00000D3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Activo digital creado y gestionado por un smart contract.</w:t>
      </w:r>
    </w:p>
    <w:p w:rsidR="00000000" w:rsidDel="00000000" w:rsidP="00000000" w:rsidRDefault="00000000" w:rsidRPr="00000000" w14:paraId="00000D3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Transaction (Transacción)</w:t>
      </w:r>
    </w:p>
    <w:p w:rsidR="00000000" w:rsidDel="00000000" w:rsidP="00000000" w:rsidRDefault="00000000" w:rsidRPr="00000000" w14:paraId="00000D3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Mensaje firmado enviado a la blockchain que puede transferir valor o invocar funciones de contratos.</w:t>
      </w:r>
    </w:p>
    <w:p w:rsidR="00000000" w:rsidDel="00000000" w:rsidP="00000000" w:rsidRDefault="00000000" w:rsidRPr="00000000" w14:paraId="00000D40">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TVL (Total Value Locked)</w:t>
      </w:r>
    </w:p>
    <w:p w:rsidR="00000000" w:rsidDel="00000000" w:rsidP="00000000" w:rsidRDefault="00000000" w:rsidRPr="00000000" w14:paraId="00000D4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Valor total de activos depositados en un protocolo DeFi.</w:t>
      </w:r>
    </w:p>
    <w:p w:rsidR="00000000" w:rsidDel="00000000" w:rsidP="00000000" w:rsidRDefault="00000000" w:rsidRPr="00000000" w14:paraId="00000D42">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V</w:t>
      </w:r>
    </w:p>
    <w:p w:rsidR="00000000" w:rsidDel="00000000" w:rsidP="00000000" w:rsidRDefault="00000000" w:rsidRPr="00000000" w14:paraId="00000D43">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Verificación Formal</w:t>
      </w:r>
    </w:p>
    <w:p w:rsidR="00000000" w:rsidDel="00000000" w:rsidP="00000000" w:rsidRDefault="00000000" w:rsidRPr="00000000" w14:paraId="00000D4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Técnica que utiliza métodos matemáticos para demostrar la corrección de un programa respecto a una especificación.</w:t>
      </w:r>
    </w:p>
    <w:p w:rsidR="00000000" w:rsidDel="00000000" w:rsidP="00000000" w:rsidRDefault="00000000" w:rsidRPr="00000000" w14:paraId="00000D4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View Function</w:t>
      </w:r>
    </w:p>
    <w:p w:rsidR="00000000" w:rsidDel="00000000" w:rsidP="00000000" w:rsidRDefault="00000000" w:rsidRPr="00000000" w14:paraId="00000D4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Función en Solidity que lee pero no modifica el estado del contrato.</w:t>
      </w:r>
    </w:p>
    <w:p w:rsidR="00000000" w:rsidDel="00000000" w:rsidP="00000000" w:rsidRDefault="00000000" w:rsidRPr="00000000" w14:paraId="00000D4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Vulnerability (Vulnerabilidad)</w:t>
      </w:r>
    </w:p>
    <w:p w:rsidR="00000000" w:rsidDel="00000000" w:rsidP="00000000" w:rsidRDefault="00000000" w:rsidRPr="00000000" w14:paraId="00000D48">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Debilidad en el diseño o implementación de un sistema que puede ser explotada para comprometer su seguridad.</w:t>
      </w:r>
    </w:p>
    <w:p w:rsidR="00000000" w:rsidDel="00000000" w:rsidP="00000000" w:rsidRDefault="00000000" w:rsidRPr="00000000" w14:paraId="00000D49">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W</w:t>
      </w:r>
    </w:p>
    <w:p w:rsidR="00000000" w:rsidDel="00000000" w:rsidP="00000000" w:rsidRDefault="00000000" w:rsidRPr="00000000" w14:paraId="00000D4A">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Wallet (Billetera)</w:t>
      </w:r>
    </w:p>
    <w:p w:rsidR="00000000" w:rsidDel="00000000" w:rsidP="00000000" w:rsidRDefault="00000000" w:rsidRPr="00000000" w14:paraId="00000D4B">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Software o hardware que gestiona claves privadas y permite interactuar con la blockchain.</w:t>
      </w:r>
    </w:p>
    <w:p w:rsidR="00000000" w:rsidDel="00000000" w:rsidP="00000000" w:rsidRDefault="00000000" w:rsidRPr="00000000" w14:paraId="00000D4C">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Wei</w:t>
      </w:r>
    </w:p>
    <w:p w:rsidR="00000000" w:rsidDel="00000000" w:rsidP="00000000" w:rsidRDefault="00000000" w:rsidRPr="00000000" w14:paraId="00000D4D">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La unidad más pequeña de Ether (1 ETH = 10^18 wei).</w:t>
      </w:r>
    </w:p>
    <w:p w:rsidR="00000000" w:rsidDel="00000000" w:rsidP="00000000" w:rsidRDefault="00000000" w:rsidRPr="00000000" w14:paraId="00000D4E">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Whitelist</w:t>
      </w:r>
    </w:p>
    <w:p w:rsidR="00000000" w:rsidDel="00000000" w:rsidP="00000000" w:rsidRDefault="00000000" w:rsidRPr="00000000" w14:paraId="00000D4F">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Lista de direcciones autorizadas para realizar ciertas acciones en un smart contract.</w:t>
      </w:r>
    </w:p>
    <w:p w:rsidR="00000000" w:rsidDel="00000000" w:rsidP="00000000" w:rsidRDefault="00000000" w:rsidRPr="00000000" w14:paraId="00000D50">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Y</w:t>
      </w:r>
    </w:p>
    <w:p w:rsidR="00000000" w:rsidDel="00000000" w:rsidP="00000000" w:rsidRDefault="00000000" w:rsidRPr="00000000" w14:paraId="00000D51">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Yield Farming</w:t>
      </w:r>
    </w:p>
    <w:p w:rsidR="00000000" w:rsidDel="00000000" w:rsidP="00000000" w:rsidRDefault="00000000" w:rsidRPr="00000000" w14:paraId="00000D52">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Estrategia de maximizar retornos moviendo activos entre diferentes protocolos DeFi.</w:t>
      </w:r>
    </w:p>
    <w:p w:rsidR="00000000" w:rsidDel="00000000" w:rsidP="00000000" w:rsidRDefault="00000000" w:rsidRPr="00000000" w14:paraId="00000D53">
      <w:pPr>
        <w:widowControl w:val="0"/>
        <w:spacing w:after="283" w:before="567" w:lineRule="auto"/>
        <w:ind w:left="720" w:firstLine="0"/>
        <w:rPr>
          <w:rFonts w:ascii="Liberation Serif" w:cs="Liberation Serif" w:eastAsia="Liberation Serif" w:hAnsi="Liberation Serif"/>
          <w:b w:val="1"/>
          <w:bCs w:val="1"/>
          <w:sz w:val="28"/>
          <w:szCs w:val="28"/>
        </w:rPr>
      </w:pPr>
      <w:r w:rsidDel="00000000" w:rsidR="00000000" w:rsidRPr="00000000">
        <w:rPr>
          <w:rFonts w:ascii="Liberation Serif" w:cs="Liberation Serif" w:eastAsia="Liberation Serif" w:hAnsi="Liberation Serif"/>
          <w:b w:val="1"/>
          <w:bCs w:val="1"/>
          <w:sz w:val="28"/>
          <w:szCs w:val="28"/>
          <w:rtl w:val="0"/>
        </w:rPr>
        <w:t xml:space="preserve">Z</w:t>
      </w:r>
    </w:p>
    <w:p w:rsidR="00000000" w:rsidDel="00000000" w:rsidP="00000000" w:rsidRDefault="00000000" w:rsidRPr="00000000" w14:paraId="00000D54">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Zero-Knowledge Proof</w:t>
      </w:r>
    </w:p>
    <w:p w:rsidR="00000000" w:rsidDel="00000000" w:rsidP="00000000" w:rsidRDefault="00000000" w:rsidRPr="00000000" w14:paraId="00000D55">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Prueba criptográfica que permite demostrar conocimiento de información sin revelar la información misma.</w:t>
      </w:r>
    </w:p>
    <w:p w:rsidR="00000000" w:rsidDel="00000000" w:rsidP="00000000" w:rsidRDefault="00000000" w:rsidRPr="00000000" w14:paraId="00000D56">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Total de términos definidos: 95</w:t>
      </w:r>
    </w:p>
    <w:p w:rsidR="00000000" w:rsidDel="00000000" w:rsidP="00000000" w:rsidRDefault="00000000" w:rsidRPr="00000000" w14:paraId="00000D57">
      <w:pPr>
        <w:widowControl w:val="0"/>
        <w:spacing w:after="198" w:lineRule="auto"/>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Nota: Este glosario incluye los términos técnicos más relevantes utilizados en el documento. Para acrónimos específicos, consultar la Lista de Acrónimos.</w:t>
      </w:r>
    </w:p>
    <w:p w:rsidR="00000000" w:rsidDel="00000000" w:rsidP="00000000" w:rsidRDefault="00000000" w:rsidRPr="00000000" w14:paraId="00000D58">
      <w:pPr>
        <w:ind w:left="0" w:firstLine="0"/>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r>
    </w:p>
    <w:sectPr>
      <w:headerReference r:id="rId40" w:type="default"/>
      <w:footerReference r:id="rId41"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5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400" w:line="240" w:lineRule="auto"/>
      <w:ind w:left="0" w:right="0" w:firstLine="0"/>
      <w:jc w:val="left"/>
    </w:pPr>
    <w:rPr>
      <w:rFonts w:ascii="Arial" w:cs="Arial" w:eastAsia="Arial" w:hAnsi="Arial"/>
      <w:b w:val="1"/>
      <w:bCs w:val="1"/>
      <w:i w:val="0"/>
      <w:iCs w:val="0"/>
      <w:smallCaps w:val="0"/>
      <w:strike w:val="0"/>
      <w:color w:val="000000"/>
      <w:sz w:val="32"/>
      <w:szCs w:val="32"/>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0" w:line="240" w:lineRule="auto"/>
      <w:ind w:left="0" w:right="0" w:firstLine="0"/>
      <w:jc w:val="left"/>
    </w:pPr>
    <w:rPr>
      <w:rFonts w:ascii="Arial" w:cs="Arial" w:eastAsia="Arial" w:hAnsi="Arial"/>
      <w:b w:val="1"/>
      <w:bCs w:val="1"/>
      <w:i w:val="0"/>
      <w:iCs w:val="0"/>
      <w:smallCaps w:val="0"/>
      <w:strike w:val="0"/>
      <w:color w:val="000000"/>
      <w:sz w:val="28"/>
      <w:szCs w:val="28"/>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200" w:line="240" w:lineRule="auto"/>
      <w:ind w:left="0" w:right="0" w:firstLine="0"/>
      <w:jc w:val="left"/>
    </w:pPr>
    <w:rPr>
      <w:rFonts w:ascii="Arial" w:cs="Arial" w:eastAsia="Arial" w:hAnsi="Arial"/>
      <w:b w:val="1"/>
      <w:bCs w:val="1"/>
      <w:i w:val="0"/>
      <w:iCs w:val="0"/>
      <w:smallCaps w:val="0"/>
      <w:strike w:val="0"/>
      <w:color w:val="333333"/>
      <w:sz w:val="26"/>
      <w:szCs w:val="26"/>
      <w:u w:val="none"/>
      <w:shd w:fill="auto" w:val="clear"/>
      <w:vertAlign w:val="baseline"/>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1"/>
      <w:iCs w:val="1"/>
      <w:smallCaps w:val="0"/>
      <w:strike w:val="0"/>
      <w:color w:val="2e74b5"/>
      <w:sz w:val="24"/>
      <w:szCs w:val="24"/>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0"/>
      <w:iCs w:val="0"/>
      <w:smallCaps w:val="0"/>
      <w:strike w:val="0"/>
      <w:color w:val="2e74b5"/>
      <w:sz w:val="24"/>
      <w:szCs w:val="24"/>
      <w:u w:val="none"/>
      <w:shd w:fill="auto" w:val="clear"/>
      <w:vertAlign w:val="baseline"/>
    </w:rPr>
  </w:style>
  <w:style w:type="paragraph" w:styleId="Heading6">
    <w:name w:val="heading 6"/>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0"/>
      <w:iCs w:val="0"/>
      <w:smallCaps w:val="0"/>
      <w:strike w:val="0"/>
      <w:color w:val="1f4d78"/>
      <w:sz w:val="24"/>
      <w:szCs w:val="24"/>
      <w:u w:val="none"/>
      <w:shd w:fill="auto" w:val="clear"/>
      <w:vertAlign w:val="baseline"/>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0"/>
      <w:iCs w:val="0"/>
      <w:smallCaps w:val="0"/>
      <w:strike w:val="0"/>
      <w:color w:val="000000"/>
      <w:sz w:val="56"/>
      <w:szCs w:val="56"/>
      <w:u w:val="none"/>
      <w:shd w:fill="auto" w:val="clear"/>
      <w:vertAlign w:val="baseline"/>
    </w:rPr>
  </w:style>
  <w:style w:type="paragraph" w:styleId="Strong">
    <w:name w:val="Strong"/>
    <w:basedOn w:val="Normal"/>
    <w:next w:val="Normal"/>
    <w:qFormat w:val="1"/>
    <w:rPr>
      <w:b w:val="1"/>
      <w:bCs w:val="1"/>
    </w:rPr>
  </w:style>
  <w:style w:type="paragraph" w:styleId="ListParagraph">
    <w:name w:val="List Paragraph"/>
    <w:basedOn w:val="Normal"/>
    <w:qFormat w:val="1"/>
  </w:style>
  <w:style w:type="character" w:styleId="Hyperlink">
    <w:name w:val="Hyperlink"/>
    <w:basedOn w:val="DefaultParagraphFont"/>
    <w:uiPriority w:val="99"/>
    <w:unhideWhenUsed w:val="1"/>
    <w:rPr>
      <w:color w:val="0563c1"/>
      <w:u w:val="single"/>
    </w:rPr>
  </w:style>
  <w:style w:type="character" w:styleId="FootnoteReference">
    <w:name w:val="footnote reference"/>
    <w:basedOn w:val="DefaultParagraphFont"/>
    <w:uiPriority w:val="99"/>
    <w:semiHidden w:val="1"/>
    <w:unhideWhenUsed w:val="1"/>
    <w:rPr>
      <w:vertAlign w:val="superscript"/>
    </w:rPr>
  </w:style>
  <w:style w:type="paragraph" w:styleId="FootnoteText">
    <w:name w:val="footnote text"/>
    <w:basedOn w:val="Normal"/>
    <w:link w:val="FootnoteTextChar"/>
    <w:uiPriority w:val="99"/>
    <w:semiHidden w:val="1"/>
    <w:unhideWhenUsed w:val="1"/>
    <w:pPr>
      <w:spacing w:after="0" w:line="240" w:lineRule="auto"/>
    </w:pPr>
    <w:rPr>
      <w:sz w:val="20"/>
      <w:szCs w:val="20"/>
    </w:rPr>
  </w:style>
  <w:style w:type="character" w:styleId="FootnoteTextChar">
    <w:name w:val="Footnote Text Char"/>
    <w:basedOn w:val="DefaultParagraphFont"/>
    <w:link w:val="FootnoteText"/>
    <w:uiPriority w:val="99"/>
    <w:semiHidden w:val="1"/>
    <w:unhideWhenUsed w:val="1"/>
    <w:rPr>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7.png"/><Relationship Id="rId41" Type="http://schemas.openxmlformats.org/officeDocument/2006/relationships/footer" Target="footer1.xml"/><Relationship Id="rId22" Type="http://schemas.openxmlformats.org/officeDocument/2006/relationships/image" Target="media/image4.png"/><Relationship Id="rId21" Type="http://schemas.openxmlformats.org/officeDocument/2006/relationships/image" Target="media/image29.png"/><Relationship Id="rId24" Type="http://schemas.openxmlformats.org/officeDocument/2006/relationships/image" Target="media/image3.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6.png"/><Relationship Id="rId25" Type="http://schemas.openxmlformats.org/officeDocument/2006/relationships/image" Target="media/image20.png"/><Relationship Id="rId28" Type="http://schemas.openxmlformats.org/officeDocument/2006/relationships/image" Target="media/image3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image" Target="media/image2.png"/><Relationship Id="rId8" Type="http://schemas.openxmlformats.org/officeDocument/2006/relationships/image" Target="media/image7.png"/><Relationship Id="rId31" Type="http://schemas.openxmlformats.org/officeDocument/2006/relationships/image" Target="media/image9.png"/><Relationship Id="rId30" Type="http://schemas.openxmlformats.org/officeDocument/2006/relationships/image" Target="media/image13.png"/><Relationship Id="rId11" Type="http://schemas.openxmlformats.org/officeDocument/2006/relationships/image" Target="media/image30.png"/><Relationship Id="rId33" Type="http://schemas.openxmlformats.org/officeDocument/2006/relationships/image" Target="media/image19.png"/><Relationship Id="rId10" Type="http://schemas.openxmlformats.org/officeDocument/2006/relationships/image" Target="media/image10.png"/><Relationship Id="rId32" Type="http://schemas.openxmlformats.org/officeDocument/2006/relationships/image" Target="media/image1.png"/><Relationship Id="rId13" Type="http://schemas.openxmlformats.org/officeDocument/2006/relationships/image" Target="media/image21.png"/><Relationship Id="rId35" Type="http://schemas.openxmlformats.org/officeDocument/2006/relationships/image" Target="media/image11.png"/><Relationship Id="rId12" Type="http://schemas.openxmlformats.org/officeDocument/2006/relationships/image" Target="media/image32.png"/><Relationship Id="rId34" Type="http://schemas.openxmlformats.org/officeDocument/2006/relationships/image" Target="media/image16.png"/><Relationship Id="rId15" Type="http://schemas.openxmlformats.org/officeDocument/2006/relationships/image" Target="media/image31.png"/><Relationship Id="rId37" Type="http://schemas.openxmlformats.org/officeDocument/2006/relationships/image" Target="media/image14.png"/><Relationship Id="rId14" Type="http://schemas.openxmlformats.org/officeDocument/2006/relationships/image" Target="media/image12.png"/><Relationship Id="rId36" Type="http://schemas.openxmlformats.org/officeDocument/2006/relationships/image" Target="media/image6.png"/><Relationship Id="rId17" Type="http://schemas.openxmlformats.org/officeDocument/2006/relationships/image" Target="media/image5.png"/><Relationship Id="rId39" Type="http://schemas.openxmlformats.org/officeDocument/2006/relationships/image" Target="media/image15.png"/><Relationship Id="rId16" Type="http://schemas.openxmlformats.org/officeDocument/2006/relationships/image" Target="media/image27.png"/><Relationship Id="rId38" Type="http://schemas.openxmlformats.org/officeDocument/2006/relationships/image" Target="media/image22.png"/><Relationship Id="rId19" Type="http://schemas.openxmlformats.org/officeDocument/2006/relationships/image" Target="media/image23.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xQi/Ky5zUQw7WavbbHE4cm9RUA==">CgMxLjAyDmguanF5bnZ6bWZyYnoyMg5oLnVrYmo2djIyd3d6czINaC40ZG51ZDlvazk1bDIOaC56aGEyeTFmanRiaGYyDmgubGJneXh5dDZiZDM1Mg5oLmN3NmE3c3ZtOGs3MTIOaC5lOXBkd2dqbHFrcWYyDmgueXJoejE5aml5Ym90MgxoLjEyMG94a3J4NHQyDmgueTZydXFveTd2Z2I0Mg5oLm5yeG82eGM4b2hvcjIOaC4xdmU0MHhrdjF4eWcyDmguYmE1cWVwd2Jwbjk0Mg5oLnRtb3Y2bWYzamdlbDIOaC4xa29zZnJpdnhkZGEyDWgucGF3a25pMGc1NWMyDmguZjdkaHhoZzg2MWFoMg5oLnN3dW1qbHZvMDhodzIOaC52bjB2MmNwN3p1cDkyDmgueGhqczdzdWM4bmdnMg5oLmwyaWE5YmkxdmhkYzIOaC5oZGhpY2k3a2VzcTkyDmguMTFhcnJpbzZvbzVrMg5oLnU2d2g5cmwxeWE1NjIOaC5lYnlncnF3NnBraWgyDmgud2Zhejc1NW5uZXhmMg5oLjh3bGJrMGN2aTRuejIOaC5pc21ucjBsbGt5ZHYyDmguZm1pbmRraXluY2ViMg5oLm0wb3h4ajFhZHNsNzIOaC50enpsNTUyazF4bG4yDmgubG4xc2M2Y25hbHJrMg5oLjJucXhtZWdnb3dvOTIOaC5xcWY3dmdpM2dsY20yDmguNW1rbTRlbzk5bnY3Mg5oLnVrNnR6aDliOHBucDIOaC4xMm5yZWluMHF3YTQyDmguaHhjcGowcmJ1Y2U5Mg5oLjhncXFhM3BmcDVsejIOaC45ZGt4NHdza3A3ZDYyDmgud2lhcWR1NjljdDRlMg5oLjNscnJxZTkyOXFjbzIOaC45ZHQzZWtlMW9pbnQyDmguNmtoZGFrZ3dxb3ZrMg5oLnY2ZjFyaHA2cHVpdjIOaC5zYTFvNnMxcnVlbnMyDWguZm1lYm5oOXk4eWEyDmguNHZyOWU3anE4dXVmMg5oLjJsaHRucDRwdWpkZzIOaC5mMXY2aTRhZHYydGUyDmguYjdleWpsejN6aW1pMg5oLmltbzJydmJlM2xscjIOaC50Yngya2ZrczVuaHMyDmguOGJicnZoaW11d3FhMg5oLnF4djkwbWZoMmppODIOaC50c3pvaGdtc2NzbzMyDmguZmQ4c2NvZjdyaTNyMg5oLnQ3cXZrbHdtNWMzdTIOaC5kZjVlODZyaGl2eHgyDmgubjJ0ZHM1NzRrZXM3Mg5oLnIyeHg3OHQ0a2kyMjIOaC5jMGtvN3Juc3N3ZXQyDmguYnF2OG5zdzZ5a3RtMg5oLmcyOXc0czcwMW1sZTIOaC5rMGZ5dDJhZW5kbzIyDmguZGxxY284cW44Ym93Mg5oLmUyaHd5am9oang2ODIOaC54NGQxMjlvNzM1dnEyDmguOXI2NzRhc2w5eTZpMg5oLnRmOXV5NXExZW02bDIOaC54NWdkbDRhcDR5enEyDmguM2Vjc3YzaGFsZTdvMg5oLnlrenJpbGwwdDI1bDIOaC50djhnbWRnYWk2d2MyDWgucDFjZG44dGd1NTMyDmguMjd1azB3bm51cXExMg5oLnZ5bXBxN29hNGs0ajIOaC44ZG02amtzeHpyZWYyDmguZms3cXhhMW96bjVkMg1oLmtvbXJjY3ZkZjhmMg5oLnoyODBnNnE2YWpmZjIOaC5qb3FuY3o0c3hzanIyDmgub2IwYXRxcmIwZDRtMg5oLjg0bjB0c3lqM2twMDIOaC5kMDVlNHc2bGIwaXEyDmguYnJ4bHpvcjdmc21nMg5oLmxoM3lkdzkyd3BuZjIOaC5mZXVyOWh4cm13OW0yDmgucGgxMnEwZWZ6dTViMg5oLmRiMXZxcXA1dG9hMjIOaC5vaTJ4OTYzZmJkeDcyDmgucTF3MzV1Z2IzenN0Mg5oLnBmMHJxMzV6MWxnbjIOaC43ZXZ5djhnNWozM2QyDmguMzk2ZW05anpqejZnMg5oLjR2cGRleDFyZDh0dDIOaC5ydnh1YjVidHoxaWUyDmgub3RpZ2NzbWNvMms0Mg5oLjhjNnFoNGljNzQ1cTIOaC5xYTNvdTd3NXA4ZGoyDWgubDMxcm5ueWEwbnQyDmgudW5kYmcyeW1rdnZqMg5oLmd3MW10b3ZjNXR2NjIOaC5tYWU1NDI4c2MweTIyDmgua2duc2s5NnpmbThjMg5oLjZzczJ4Ynd0MDEzczIOaC5uNGN5N2hzaHY2ejMyDmguYWpyNmtpdGJ4Zml0Mg5oLms2YXVkemZ1cGt2NjIOaC5zZ3o5MTNtYWw5OGkyDmguaXNyb2ZqNW5na2dhMg5oLnZpdXo5MGNiMjRyZzIOaC45cjlpZmFhenB2Nm4yDmguM2Nna3YzbWIyeDR5Mg5oLnJ2ZGlzajMzNWJmejIOaC5sZnF5bjk2cWw4dmoyDmguNXJkd3NmNjJxbmQ2Mg5oLnVsc3ltcDF6OWZ4bjIOaC5yY2c3YnFmcGFuazAyDmgubXh1MjB4c3FleXczMg5oLnA5MG8wNWtvbGl5NTIOaC5sMHA4aGw0ZHZ2NnUyDmguNXIzcm9rbnN0dTdpMg5oLmg0NTFkM2kwYmhhZjIOaC40NDFkdTZneWJwZ3UyDmgua3A0Z3pxNGwweXh0Mg5oLm5rMHVsdW9taXVhbjINaC5ibDl4YW0yNXpvYzIOaC5mamEzemQzZ3AzMW4yDmgudG12ZzV3cmswY2t6Mg5oLmN4ZnkxeWRrbGJrNjIOaC5mandmbTlkbHRyZGkyDmguMTBwOW51bGNiNDk3Mg5oLnY3b20yanE3ZmMyNDIOaC45Mzl4NGk4d2dlYXUyDmgucm00MnhkaGwwNzJ0Mg5oLjk1YWRlcW5mY2ozNzIOaC4zam0zOW42cjR4cTkyDmguN2d1anRhdmhpdWVnMg5oLmRpaTlmM3Z6bDA3cjIOaC4xdWJzbGNicnBmaTIyDWguZWJ1ZXpnMzl3M2UyDmgudTk3YTlqcDZtOWp5Mg5oLnA3YTNxOWhjMHYyczIOaC5jM3I4aGF1MXF0eHYyDmgucDFrajhtMXRiZDNnMg5oLnhocjkxcG9ndTI2aTIOaC55cno5MmFubmtvenIyDmguYnlvM2IwbzRlMHNpMg5oLjN4MDVhZjMxZjI5ZTIOaC53MmxzYjlhNTU2dWUyDmgubmNvY2pxdGVsNTdwMg5oLmN3cnF5YzM0M3JucTINaC54ZnE0NWNheHFnczIOaC5iNDlweWJsZTkzYzAyDmguY3NrZnQ1dHlrNW9iMg5oLjVseDZ4azEwcXk1NzIOaC5vMGtpa3htbTB0OHQyDmgua2Y3MTh3emJudnlkMg5oLmxseWZqdGR2Z25pMzIOaC5yaG92amxsM2RkN2kyDmgudnNoM25ybHB3b2Z1Mg5oLnYyMGRsc24yc2F0YzIOaC5rcjVudGQ2M2t0dmQyDmguaTczcTdyNnIyZXg2Mg5oLmp0NWxkOXR6MmtqazIOaC52Z3kzZGllcnh4azYyDmguNXRid3doZmgxZ3kyMg5oLjJoZDJieWp0eXR6azIOaC52Z2M4em5md2VtMDQyDmguZ3F0MmVkZWthYmloMg5oLmR4ZjZpZjkzNXgycTIOaC5pNXk2bjZvOWczYWwyDmguZDlyOXpueXczZW53Mg5oLmdsY3dmaWhibjRncDIOaC5xZ2YxdXpoYmozbncyDmguanV1ZWtyNnp2d2V0Mg5oLjNqZ3JnODRmMGQ3cTIOaC4xbXpiZnN4d2RyaW8yDmgub3BmcHVpNnFtZTBtMg5oLjI0ejRjYjR5Yzk1NTINaC45NDRqcHZkbW41MTIOaC40eDhtbHJ4eDF0YTQyDmgueXMyaWRtbWE5aXB4Mg5oLmJwaXQxcnJqdTZ6YzIOaC52OTdjbXRqcXk5ZXEyDmgubjVmNHEzNDNwdjEyMg5oLjIxMjE4OWNjamJuaDIOaC42MGJvN29rdm43MmQyDWgucTRlZTh1czZiZGQyDmguYXl5enR1ZXBocnl6Mg5oLnk2NzFma21ua2psbzINaC5lNWQ3c3ZwOHp5OTIOaC5rb3E1cjZ6Z2V3d3QyDWgucmVoeGtqbXhqZjgyDWguazl6YnBoZDByamkyDmguZDhsaDI3c21rOXlwMg5oLnUwdm8waHcyamk0MDIOaC5wYmdpZXUxaXI0OHoyDmgucXVkMWprandrdmNoMg5oLjhicHZmeWpta2I3YjIOaC5vaDhhcTM4MG9tNGsyDmgueHkxeTBwZXZueXh3Mg5oLmh5NXFoaHNubmMwNTIOaC4xcm93OXdjaDAxd3YyDmguYWx3dG12ZHF6dGZ0Mg5oLmQzcTUxdzJrdHlrYzIOaC43Y2lmYWV5M2VjODEyDmguMjRoaWQ2M3d4YXhkMg5oLjVpaXN4Z3M1a3pnZDIOaC43bjJ3d3V4bXoyd2EyDmgucWF4eHdsNXdremNxMg5oLjFnMHJiZmJrN29yNTIOaC5rcm0xazUzYWQ5NGwyDmguYW1lendxeTM3ajJ2Mg5oLjNvdGZwaXZkbTQ0bTIOaC4ybXJldGdvZThheXQyDmguOTRsM3Y1YnJpM3NwMg5oLm0xbXkwdzZocGluYTIOaC44amxxZjZzcHo0c2oyDmgudTNyZzVkcnNqeTA1Mg5oLmdvdzN5NGRmNDM4ZDIOaC5scHBvYW82c3hwajYyDmguZG1zYno5aXRlZTF5Mg5oLmZqa3Zzb3F2dGVqODIOaC5zc21iM2pxZjZudXMyDmguamFwemQ4bzB1ZTc1Mg5oLmVsdjUwZ3dwNDFuMjINaC5sZjd5YzN3Ym1xMDIOaC5qenZ2bjZvczFqMzcyDmguc3NwYW44eDR1eXAyMg5oLm1vZXViM3EyeHl5cDIOaC55dHFsNzRkOHp1cXEyDmguMXBwb2Q4dXkzcG82Mg5oLmRiMGJwMDMybmU5ZDIOaC41cmQ1djQyOW5zZzgyDmguOGVxbHJvZXptaWc3Mg5oLm1udW9mNmgzZWY5ejIOaC5nYTB3Y2tidzNtbmYyDmgubmVhbnN0NGltenEyMgxoLmh2ZHhuN2k2OGUyDmguN241MWphNXNidjkzMg5oLndvemtjNzdtMDVvYTIOaC55MHdheG5iZnI2NGEyDmguNGdpMWxrcXJpdGIyMg5oLmNsdHE2NDhoZHFnZzIOaC5jOTlhOXFiejg4Y3kyDmguODU5aDNmM2h5OXo5Mg5oLmd6amc5Z202amZsOTIOaC5zMjI4enU2c255ZXoyDmguMW1td2xhNzJmNTU5Mg5oLnl3ODl6ZnBuM3EyYjIOaC51OXZ2eGZwbWRkaWEyDmguOGY2Z3l5N3d0dWl4Mg5oLmZuNWMxb3pjNzEzbTIOaC5scDZhenJyaWsyZHMyDmguZGpxbXBmcnZ0NTVoMg5oLjl1ejMzamVndXN6ejIOaC5iYTY2MnNoZHFsMGEyDmguOHgyODR6M3J3ZjhlMg5oLmVzb29pdHRlMTlodTIOaC55dXFpM2N1N2VxbXMyDmgudWVnb3c4NmdobGs2Mg5oLmp6ZWF4ZmpsYmxsZTIOaC4xNm40NGg1OXdmYWYyDmgudnlyNTNrYnFxNGRjMg5oLjF1cnh4OThrMXhtMzIOaC51cDM0MnAxbWZ5dWEyDmgucjR4cmZ5ODNwaHc3Mg5oLjZ0aDFqOTJidnl1cTIOaC41dzVyOGpsZ2U2aXQyDmguaXFucmFnMTNsYTc5Mg5oLjZ3aHZlZWIwN2tueDIOaC5sYnNrd3V3am5ydjUyDmgudzU4bG8ydmFodDc2Mg5oLmw3NXp3MTZwbXloaTINaC4zaWx2MDEzcWd2YzIOaC52aXZ0aGM4ZzR1enUyDmguMzRubnBtOTNidTg4Mg5oLnB5bWl6cWR3NG4yNzIOaC5iaWlrNnRtNzhwa3kyDmgudzI0Y2ZqamExY2NxMg5oLmJ5NmNjdzIwN3lhajINaC5qaGtwM3RibzY0MjIOaC5yb3VhbzRncWRoYW8yDmguYWlycHRwZGJlZ2RkMg5oLnVzNmwzbnhycGRwbjIOaC5ja2JpMXdvZ3Vna24yDmguZzM2bXIwN2dnZnljMg5oLjlnd3EwM3h3OGJ6ejIOaC52eXJrMnI2Z2g1YWgyDmgubXYzZTY3dm9qNXV4Mg5oLjNlNWJha2g1ZGhsYTIOaC53YWthMnJ2d3dwb2kyDmgua24xbTU1cmlwc3cwMg5oLnhtZWk0MTFvdWV2bjIOaC40cDc1aWg5djZqa3QyDmgubnZoazF6eDhlMjNpMg5oLnRlYTdmMGF1aDh3bjIOaC5raDBmb3ZjbXFyeDMyDmgud3JyZ2M2b3AyOHZpMg5oLjk1ZmkxbHh4aGYwZDIOaC5xZ2UzczdjbzVvMjQyDmgueWswanA4cDRtamc3Mg5oLjZubXg5Z3VyajY0cjIOaC5vc2txMWs2ejlwM2IyDmgucGdqNng2ZW1veW9wMg1oLmh3b3d2NnBoMmxyMg1oLmgwdW1wNHZrZWR2Mg5oLjY4dGIycWphcW94eDIOaC5hcGhyNXFhZjY0Y2UyDmgubGNvaDRyZzBkempwMg5oLnY5ZWs5aW04NHQxcjIOaC5hMXVneGtwcmtpcXoyDmguZGwxa3Awd29va3YwMg5oLm44eXFqM2d0ZTM0NTIOaC5wbmExdjVtOHY5MDEyDmgudTd6NTJnMzJhdXN3Mg5oLjYyZTBzcm8yZHdxdDIOaC5obGJveWxjZDQ4NnYyDmguanViaXlyODczcDcyMg5oLndxZzFwNW5ka3J4NDIOaC5nZjM1cjVsYzl0a2gyDmgubjVuMWZyODl5eGluMg5oLjNhZjIxazhyMmE2dzIOaC5iNjVwM3hhN3RtcTMyDmgudWxhNWo5M2Excm54Mg5oLjdyZWMzZWRiNGwxbTIOaC5qeHFveHRqbHJveWMyDmguM3o3ZTN0NTBlaWJ0Mg5oLjFwcG5sZTdleWJ4czIOaC42NmpkNzBpMDlsZXA4AHIhMXlQTGZ1T2FlVzQ4Z2hPbDRSSnFGZ1RYeWhFWW1RLWF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2025-10-21T17:21:18.975Z</dcterms:created>
  <dc:creator>Un-named</dc:creator>
</cp:coreProperties>
</file>

<file path=docProps/custom.xml><?xml version="1.0" encoding="utf-8"?>
<Properties xmlns="http://schemas.openxmlformats.org/officeDocument/2006/custom-properties" xmlns:vt="http://schemas.openxmlformats.org/officeDocument/2006/docPropsVTypes"/>
</file>